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ED2962" w:rsidP="00214729">
      <w:pPr>
        <w:widowControl w:val="0"/>
        <w:jc w:val="center"/>
        <w:rPr>
          <w:b/>
        </w:rPr>
      </w:pPr>
      <w:r>
        <w:fldChar w:fldCharType="begin"/>
      </w:r>
      <w:r w:rsidR="00FA7412">
        <w:instrText xml:space="preserve"> SEQ CHAPTER \h \r 1</w:instrText>
      </w:r>
      <w:r>
        <w:fldChar w:fldCharType="end"/>
      </w:r>
      <w:r w:rsidR="00455BB9">
        <w:rPr>
          <w:b/>
        </w:rPr>
        <w:t>JUDGMENT</w:t>
      </w:r>
      <w:r w:rsidR="00FA7412">
        <w:rPr>
          <w:b/>
        </w:rPr>
        <w:t xml:space="preserve"> TO BE RENDERED IN APPEAL</w:t>
      </w:r>
    </w:p>
    <w:p w:rsidR="005A7C1B" w:rsidRDefault="005A7C1B" w:rsidP="005A7C1B">
      <w:pPr>
        <w:widowControl w:val="0"/>
        <w:rPr>
          <w:b/>
        </w:rPr>
      </w:pPr>
    </w:p>
    <w:p w:rsidR="00EC79B0" w:rsidRPr="00497B5E" w:rsidRDefault="00235A05" w:rsidP="00EC79B0">
      <w:pPr>
        <w:widowControl w:val="0"/>
        <w:rPr>
          <w:b/>
        </w:rPr>
      </w:pPr>
      <w:r>
        <w:rPr>
          <w:b/>
        </w:rPr>
        <w:t>Ju</w:t>
      </w:r>
      <w:r w:rsidR="00524290">
        <w:rPr>
          <w:b/>
        </w:rPr>
        <w:t xml:space="preserve">ly </w:t>
      </w:r>
      <w:r w:rsidR="004B1550">
        <w:rPr>
          <w:b/>
        </w:rPr>
        <w:t>20</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402B38"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A80C95">
        <w:t xml:space="preserve"> </w:t>
      </w:r>
      <w:r>
        <w:t>will be delivered at 9:45 a.m. E</w:t>
      </w:r>
      <w:r w:rsidR="00E63199">
        <w:t>D</w:t>
      </w:r>
      <w:r w:rsidR="00DC6C1E">
        <w:t>T</w:t>
      </w:r>
      <w:r w:rsidR="00D74667">
        <w:t xml:space="preserve"> on</w:t>
      </w:r>
      <w:r w:rsidR="00DC6C1E">
        <w:t xml:space="preserve"> </w:t>
      </w:r>
      <w:r w:rsidR="004B1550">
        <w:t>Thurs</w:t>
      </w:r>
      <w:r w:rsidR="00164196">
        <w:t>day</w:t>
      </w:r>
      <w:r w:rsidR="007E79BD">
        <w:t xml:space="preserve">, </w:t>
      </w:r>
      <w:r w:rsidR="00235A05">
        <w:t>Ju</w:t>
      </w:r>
      <w:r w:rsidR="00524290">
        <w:t>ly</w:t>
      </w:r>
      <w:r w:rsidR="00235A05">
        <w:t xml:space="preserve"> </w:t>
      </w:r>
      <w:r w:rsidR="004B1550">
        <w:t>23</w:t>
      </w:r>
      <w:r w:rsidR="007E79BD">
        <w:t>,</w:t>
      </w:r>
      <w:r w:rsidR="00E63199">
        <w:t xml:space="preserve"> 2</w:t>
      </w:r>
      <w:r w:rsidR="0086609D">
        <w:t>015</w:t>
      </w:r>
      <w:r w:rsidR="00455BB9">
        <w:t xml:space="preserve">.  </w:t>
      </w:r>
      <w:r w:rsidR="00455BB9" w:rsidRPr="00402B38">
        <w:rPr>
          <w:lang w:val="fr-CA"/>
        </w:rPr>
        <w:t>This</w:t>
      </w:r>
      <w:r w:rsidRPr="00402B38">
        <w:rPr>
          <w:lang w:val="fr-CA"/>
        </w:rPr>
        <w:t xml:space="preserve"> list is subject to change.</w:t>
      </w:r>
    </w:p>
    <w:p w:rsidR="001C4415" w:rsidRPr="00402B38" w:rsidRDefault="001C4415" w:rsidP="001C4415">
      <w:pPr>
        <w:widowControl w:val="0"/>
        <w:rPr>
          <w:lang w:val="fr-CA"/>
        </w:rPr>
      </w:pPr>
    </w:p>
    <w:p w:rsidR="001C4415" w:rsidRPr="00402B38"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4B1550">
        <w:rPr>
          <w:b/>
          <w:lang w:val="fr-CA"/>
        </w:rPr>
        <w:t>20</w:t>
      </w:r>
      <w:r w:rsidR="00235A05">
        <w:rPr>
          <w:b/>
          <w:lang w:val="fr-CA"/>
        </w:rPr>
        <w:t xml:space="preserve"> jui</w:t>
      </w:r>
      <w:r w:rsidR="00524290">
        <w:rPr>
          <w:b/>
          <w:lang w:val="fr-CA"/>
        </w:rPr>
        <w:t>llet</w:t>
      </w:r>
      <w:r w:rsidR="00235A05">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A80C95">
        <w:rPr>
          <w:lang w:val="fr-CA"/>
        </w:rPr>
        <w:t>’</w:t>
      </w:r>
      <w:r>
        <w:rPr>
          <w:lang w:val="fr-CA"/>
        </w:rPr>
        <w:t>appel suivant</w:t>
      </w:r>
      <w:r w:rsidRPr="00E2187E">
        <w:rPr>
          <w:lang w:val="fr-CA"/>
        </w:rPr>
        <w:t xml:space="preserve"> </w:t>
      </w:r>
      <w:r w:rsidR="00C56239">
        <w:rPr>
          <w:lang w:val="fr-CA"/>
        </w:rPr>
        <w:t xml:space="preserve">le </w:t>
      </w:r>
      <w:r w:rsidR="004B1550">
        <w:rPr>
          <w:lang w:val="fr-CA"/>
        </w:rPr>
        <w:t>jeu</w:t>
      </w:r>
      <w:r w:rsidR="00203F40">
        <w:rPr>
          <w:lang w:val="fr-CA"/>
        </w:rPr>
        <w:t>di</w:t>
      </w:r>
      <w:r w:rsidR="002001C7">
        <w:rPr>
          <w:lang w:val="fr-CA"/>
        </w:rPr>
        <w:t xml:space="preserve"> </w:t>
      </w:r>
      <w:r w:rsidR="004B1550">
        <w:rPr>
          <w:lang w:val="fr-CA"/>
        </w:rPr>
        <w:t>23</w:t>
      </w:r>
      <w:r w:rsidR="00235A05">
        <w:rPr>
          <w:lang w:val="fr-CA"/>
        </w:rPr>
        <w:t xml:space="preserve"> jui</w:t>
      </w:r>
      <w:r w:rsidR="00524290">
        <w:rPr>
          <w:lang w:val="fr-CA"/>
        </w:rPr>
        <w:t>llet</w:t>
      </w:r>
      <w:r w:rsidR="00C56239">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E63199">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1335A1" w:rsidRPr="001D0423" w:rsidRDefault="001335A1" w:rsidP="001335A1">
      <w:pPr>
        <w:widowControl w:val="0"/>
        <w:outlineLvl w:val="0"/>
        <w:rPr>
          <w:szCs w:val="24"/>
          <w:lang w:val="fr-CA"/>
        </w:rPr>
      </w:pPr>
    </w:p>
    <w:p w:rsidR="001335A1" w:rsidRDefault="00402B38" w:rsidP="001335A1">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1" type="#_x0000_t32" style="position:absolute;margin-left:0;margin-top:7.25pt;width:246.95pt;height:0;z-index:251657728;mso-position-horizontal:center;mso-position-horizontal-relative:margin" o:connectortype="straight">
            <w10:wrap anchorx="margin"/>
          </v:shape>
        </w:pict>
      </w:r>
    </w:p>
    <w:p w:rsidR="00E674FF" w:rsidRPr="000F5956" w:rsidRDefault="00E674FF" w:rsidP="00EC79B0">
      <w:pPr>
        <w:jc w:val="both"/>
        <w:rPr>
          <w:szCs w:val="24"/>
          <w:lang w:val="fr-CA"/>
        </w:rPr>
      </w:pPr>
    </w:p>
    <w:p w:rsidR="005930F7" w:rsidRPr="004B1550" w:rsidRDefault="004B1550" w:rsidP="004B1550">
      <w:pPr>
        <w:jc w:val="both"/>
        <w:rPr>
          <w:rFonts w:eastAsiaTheme="minorEastAsia"/>
          <w:szCs w:val="24"/>
          <w:lang w:val="fr-CA"/>
        </w:rPr>
      </w:pPr>
      <w:r>
        <w:rPr>
          <w:i/>
          <w:lang w:val="fr-CA"/>
        </w:rPr>
        <w:t xml:space="preserve">Commission des droits de la personne et des droits de la jeunesse et autre c. </w:t>
      </w:r>
      <w:r w:rsidRPr="004B1550">
        <w:rPr>
          <w:i/>
          <w:lang w:val="fr-CA"/>
        </w:rPr>
        <w:t xml:space="preserve">Bombardier </w:t>
      </w:r>
      <w:proofErr w:type="spellStart"/>
      <w:r w:rsidRPr="004B1550">
        <w:rPr>
          <w:i/>
          <w:lang w:val="fr-CA"/>
        </w:rPr>
        <w:t>inc.</w:t>
      </w:r>
      <w:proofErr w:type="spellEnd"/>
      <w:r w:rsidRPr="004B1550">
        <w:rPr>
          <w:i/>
          <w:lang w:val="fr-CA"/>
        </w:rPr>
        <w:t xml:space="preserve"> (Bombardier Aéronautique Centre de Formation)</w:t>
      </w:r>
      <w:r>
        <w:rPr>
          <w:i/>
          <w:lang w:val="fr-CA"/>
        </w:rPr>
        <w:t xml:space="preserve"> et autres</w:t>
      </w:r>
      <w:r>
        <w:rPr>
          <w:lang w:val="fr-CA"/>
        </w:rPr>
        <w:t xml:space="preserve"> (</w:t>
      </w:r>
      <w:proofErr w:type="spellStart"/>
      <w:r>
        <w:rPr>
          <w:lang w:val="fr-CA"/>
        </w:rPr>
        <w:t>Qc</w:t>
      </w:r>
      <w:proofErr w:type="spellEnd"/>
      <w:r>
        <w:rPr>
          <w:lang w:val="fr-CA"/>
        </w:rPr>
        <w:t xml:space="preserve">) </w:t>
      </w:r>
      <w:r w:rsidR="005930F7" w:rsidRPr="004B1550">
        <w:rPr>
          <w:rFonts w:eastAsiaTheme="minorEastAsia"/>
          <w:szCs w:val="24"/>
          <w:lang w:val="fr-CA"/>
        </w:rPr>
        <w:t>(</w:t>
      </w:r>
      <w:r w:rsidR="00402B38">
        <w:fldChar w:fldCharType="begin"/>
      </w:r>
      <w:r w:rsidR="00402B38" w:rsidRPr="00402B38">
        <w:rPr>
          <w:lang w:val="fr-CA"/>
        </w:rPr>
        <w:instrText xml:space="preserve"> HYPERLINK "http://www.scc-csc.ca</w:instrText>
      </w:r>
      <w:r w:rsidR="00402B38" w:rsidRPr="00402B38">
        <w:rPr>
          <w:lang w:val="fr-CA"/>
        </w:rPr>
        <w:instrText xml:space="preserve">/case-dossier/info/sum-som-fra.aspx?cas=35625" </w:instrText>
      </w:r>
      <w:r w:rsidR="00402B38">
        <w:fldChar w:fldCharType="separate"/>
      </w:r>
      <w:r w:rsidRPr="004B1550">
        <w:rPr>
          <w:rStyle w:val="Hyperlink"/>
          <w:lang w:val="fr-CA"/>
        </w:rPr>
        <w:t>35625</w:t>
      </w:r>
      <w:r w:rsidR="00402B38">
        <w:rPr>
          <w:rStyle w:val="Hyperlink"/>
          <w:lang w:val="fr-CA"/>
        </w:rPr>
        <w:fldChar w:fldCharType="end"/>
      </w:r>
      <w:r w:rsidR="005930F7" w:rsidRPr="004B1550">
        <w:rPr>
          <w:rFonts w:eastAsiaTheme="minorEastAsia"/>
          <w:szCs w:val="24"/>
          <w:lang w:val="fr-CA"/>
        </w:rPr>
        <w:t>)</w:t>
      </w:r>
    </w:p>
    <w:p w:rsidR="00524290" w:rsidRPr="00D11C86" w:rsidRDefault="00524290" w:rsidP="004B1550">
      <w:pPr>
        <w:jc w:val="both"/>
        <w:rPr>
          <w:sz w:val="20"/>
          <w:lang w:val="fr-CA"/>
        </w:rPr>
      </w:pPr>
    </w:p>
    <w:p w:rsidR="00D11C86" w:rsidRPr="00D11C86" w:rsidRDefault="00D11C86" w:rsidP="004B1550">
      <w:pPr>
        <w:jc w:val="both"/>
        <w:rPr>
          <w:sz w:val="20"/>
          <w:lang w:val="fr-CA"/>
        </w:rPr>
      </w:pPr>
    </w:p>
    <w:bookmarkStart w:id="1" w:name="1"/>
    <w:bookmarkEnd w:id="1"/>
    <w:p w:rsidR="00D11C86" w:rsidRPr="00D11C86" w:rsidRDefault="00D11C86" w:rsidP="00D11C86">
      <w:pPr>
        <w:widowControl w:val="0"/>
        <w:ind w:left="720" w:hanging="720"/>
        <w:jc w:val="both"/>
        <w:rPr>
          <w:b/>
          <w:sz w:val="20"/>
          <w:lang w:val="en-CA"/>
        </w:rPr>
      </w:pPr>
      <w:r w:rsidRPr="00D11C86">
        <w:rPr>
          <w:b/>
          <w:sz w:val="20"/>
          <w:lang w:val="en-CA"/>
        </w:rPr>
        <w:fldChar w:fldCharType="begin"/>
      </w:r>
      <w:r w:rsidRPr="00D11C86">
        <w:rPr>
          <w:b/>
          <w:sz w:val="20"/>
          <w:lang w:val="fr-CA"/>
        </w:rPr>
        <w:instrText xml:space="preserve"> SEQ CHAPTER \h \r 1</w:instrText>
      </w:r>
      <w:r w:rsidRPr="00D11C86">
        <w:rPr>
          <w:b/>
          <w:sz w:val="20"/>
          <w:lang w:val="en-CA"/>
        </w:rPr>
        <w:fldChar w:fldCharType="end"/>
      </w:r>
      <w:r w:rsidRPr="00D11C86">
        <w:rPr>
          <w:b/>
          <w:sz w:val="20"/>
          <w:lang w:val="fr-CA"/>
        </w:rPr>
        <w:t>35625</w:t>
      </w:r>
      <w:r w:rsidRPr="00D11C86">
        <w:rPr>
          <w:sz w:val="20"/>
          <w:lang w:val="fr-CA"/>
        </w:rPr>
        <w:tab/>
      </w:r>
      <w:bookmarkStart w:id="2" w:name="3"/>
      <w:bookmarkEnd w:id="2"/>
      <w:r w:rsidRPr="00D11C86">
        <w:rPr>
          <w:b/>
          <w:i/>
          <w:sz w:val="20"/>
          <w:lang w:val="fr-CA"/>
        </w:rPr>
        <w:t xml:space="preserve">Commission des droits de la personne et des droits de la jeunesse v. Bombardier Inc. </w:t>
      </w:r>
      <w:r w:rsidRPr="00D11C86">
        <w:rPr>
          <w:b/>
          <w:i/>
          <w:sz w:val="20"/>
          <w:lang w:val="en-CA"/>
        </w:rPr>
        <w:t xml:space="preserve">(Bombardier Aerospace Training Center), </w:t>
      </w:r>
      <w:proofErr w:type="spellStart"/>
      <w:r w:rsidRPr="00D11C86">
        <w:rPr>
          <w:b/>
          <w:i/>
          <w:sz w:val="20"/>
          <w:lang w:val="en-CA"/>
        </w:rPr>
        <w:t>Javed</w:t>
      </w:r>
      <w:proofErr w:type="spellEnd"/>
      <w:r w:rsidRPr="00D11C86">
        <w:rPr>
          <w:b/>
          <w:i/>
          <w:sz w:val="20"/>
          <w:lang w:val="en-CA"/>
        </w:rPr>
        <w:t xml:space="preserve"> Latif</w:t>
      </w:r>
    </w:p>
    <w:p w:rsidR="00D11C86" w:rsidRPr="00D11C86" w:rsidRDefault="00D11C86" w:rsidP="00D11C86">
      <w:pPr>
        <w:widowControl w:val="0"/>
        <w:jc w:val="both"/>
        <w:rPr>
          <w:sz w:val="20"/>
          <w:lang w:val="en-CA"/>
        </w:rPr>
      </w:pPr>
    </w:p>
    <w:p w:rsidR="00D11C86" w:rsidRPr="00D11C86" w:rsidRDefault="00D11C86" w:rsidP="00D11C86">
      <w:pPr>
        <w:widowControl w:val="0"/>
        <w:jc w:val="both"/>
        <w:rPr>
          <w:sz w:val="20"/>
          <w:lang w:val="en-CA"/>
        </w:rPr>
      </w:pPr>
      <w:r w:rsidRPr="00D11C86">
        <w:rPr>
          <w:sz w:val="20"/>
          <w:lang w:val="en-CA"/>
        </w:rPr>
        <w:t xml:space="preserve">Human rights - Discrimination - Canadian pilot of Pakistani origin being denied training provided by Bombardier in Texas and Quebec after having been excluded by American authorities for security reasons that remained secret - Exclusion lifted and admission authorized four years later - Whether exclusion based automatically on foreign decision can be presumed discriminatory where there is plausible prohibited ground - Whether candidate excluded because of his ethic origin - Whether Court of Appeal erred in requiring proof of causal connection between ethnic origin and exclusion - Standard of review applicable to decision of Human Rights Tribunal - Whether prospective order within jurisdiction of Human Rights Tribunal - Whether punitive damages justified in this case - </w:t>
      </w:r>
      <w:r w:rsidRPr="00D11C86">
        <w:rPr>
          <w:i/>
          <w:sz w:val="20"/>
          <w:lang w:val="en-CA"/>
        </w:rPr>
        <w:t>Charter of human rights and freedoms</w:t>
      </w:r>
      <w:r w:rsidRPr="00D11C86">
        <w:rPr>
          <w:sz w:val="20"/>
          <w:lang w:val="en-CA"/>
        </w:rPr>
        <w:t>, R.S.Q., c. C-12, ss. 10, 12, 49.</w:t>
      </w:r>
    </w:p>
    <w:p w:rsidR="00D11C86" w:rsidRPr="00D11C86" w:rsidRDefault="00D11C86" w:rsidP="00D11C86">
      <w:pPr>
        <w:widowControl w:val="0"/>
        <w:jc w:val="both"/>
        <w:rPr>
          <w:sz w:val="20"/>
          <w:lang w:val="en-CA"/>
        </w:rPr>
      </w:pPr>
    </w:p>
    <w:p w:rsidR="00D11C86" w:rsidRPr="00D11C86" w:rsidRDefault="00D11C86" w:rsidP="00D11C86">
      <w:pPr>
        <w:widowControl w:val="0"/>
        <w:jc w:val="both"/>
        <w:rPr>
          <w:sz w:val="20"/>
          <w:lang w:val="en-CA"/>
        </w:rPr>
      </w:pPr>
      <w:bookmarkStart w:id="3" w:name="QuickMark_1"/>
      <w:bookmarkEnd w:id="3"/>
      <w:r w:rsidRPr="00D11C86">
        <w:rPr>
          <w:sz w:val="20"/>
          <w:lang w:val="en-CA"/>
        </w:rPr>
        <w:t>Mr. Latif has been a Canadian citizen since 2001. His American and Canadian pilot’s licences are valid for life, but for each type of aircraft, recurrent specific training is required under either the Canadian or the American licence. Bombardier trains pilots in Montréal and Dallas. After being offered a job as pilot of a Challenger 604 aircraft in 2004, Mr. Latif applied to Bombardier to take the necessary training under the American licence. At the same time, he applied to the American authorities for a security check as required by the “Alien Flight Students Program”. In April 2004, when Mr. Latif had a reserved spot in the Dallas course that spring, the company received a notification of denial from the Department of Justice on the ground that Mr. Latif was a threat to aviation safety. The denial was maintained until August 2008, with the result that Mr. Latif had to change jobs on several occasions and was even unemployed for some time. Although he asked Bombardier to enrol him in the training in Montréal under the Canadian licence, Bombardier refused, saying that it was obliged to comply with the American decision.</w:t>
      </w:r>
    </w:p>
    <w:p w:rsidR="00D11C86" w:rsidRPr="00D11C86" w:rsidRDefault="00D11C86" w:rsidP="00D11C86">
      <w:pPr>
        <w:widowControl w:val="0"/>
        <w:jc w:val="both"/>
        <w:rPr>
          <w:sz w:val="20"/>
          <w:lang w:val="en-CA"/>
        </w:rPr>
      </w:pPr>
    </w:p>
    <w:p w:rsidR="00D11C86" w:rsidRPr="00D11C86" w:rsidRDefault="00D11C86" w:rsidP="00D11C86">
      <w:pPr>
        <w:widowControl w:val="0"/>
        <w:jc w:val="both"/>
        <w:rPr>
          <w:sz w:val="20"/>
          <w:lang w:val="en-CA"/>
        </w:rPr>
      </w:pPr>
    </w:p>
    <w:p w:rsidR="00D11C86" w:rsidRPr="00D11C86" w:rsidRDefault="00D11C86" w:rsidP="00D11C86">
      <w:pPr>
        <w:widowControl w:val="0"/>
        <w:jc w:val="both"/>
        <w:rPr>
          <w:sz w:val="20"/>
          <w:lang w:val="en-CA"/>
        </w:rPr>
      </w:pPr>
      <w:r w:rsidRPr="00D11C86">
        <w:rPr>
          <w:sz w:val="20"/>
          <w:lang w:val="en-CA"/>
        </w:rPr>
        <w:t>Origin of the case:</w:t>
      </w:r>
      <w:r w:rsidRPr="00D11C86">
        <w:rPr>
          <w:sz w:val="20"/>
          <w:lang w:val="en-CA"/>
        </w:rPr>
        <w:tab/>
      </w:r>
      <w:r w:rsidRPr="00D11C86">
        <w:rPr>
          <w:sz w:val="20"/>
          <w:lang w:val="en-CA"/>
        </w:rPr>
        <w:tab/>
      </w:r>
      <w:r>
        <w:rPr>
          <w:sz w:val="20"/>
          <w:lang w:val="en-CA"/>
        </w:rPr>
        <w:tab/>
      </w:r>
      <w:r w:rsidRPr="00D11C86">
        <w:rPr>
          <w:sz w:val="20"/>
          <w:lang w:val="en-CA"/>
        </w:rPr>
        <w:tab/>
      </w:r>
      <w:bookmarkStart w:id="4" w:name="4"/>
      <w:bookmarkEnd w:id="4"/>
      <w:r w:rsidRPr="00D11C86">
        <w:rPr>
          <w:sz w:val="20"/>
          <w:lang w:val="en-CA"/>
        </w:rPr>
        <w:t>Quebec</w:t>
      </w:r>
    </w:p>
    <w:p w:rsidR="00D11C86" w:rsidRPr="00D11C86" w:rsidRDefault="00D11C86" w:rsidP="00D11C86">
      <w:pPr>
        <w:widowControl w:val="0"/>
        <w:jc w:val="both"/>
        <w:rPr>
          <w:sz w:val="20"/>
          <w:lang w:val="en-CA"/>
        </w:rPr>
      </w:pPr>
    </w:p>
    <w:p w:rsidR="00D11C86" w:rsidRPr="00D11C86" w:rsidRDefault="00D11C86" w:rsidP="00D11C86">
      <w:pPr>
        <w:widowControl w:val="0"/>
        <w:jc w:val="both"/>
        <w:rPr>
          <w:sz w:val="20"/>
          <w:lang w:val="en-CA"/>
        </w:rPr>
      </w:pPr>
      <w:r w:rsidRPr="00D11C86">
        <w:rPr>
          <w:sz w:val="20"/>
          <w:lang w:val="en-CA"/>
        </w:rPr>
        <w:t>File No.:</w:t>
      </w:r>
      <w:r w:rsidRPr="00D11C86">
        <w:rPr>
          <w:sz w:val="20"/>
          <w:lang w:val="en-CA"/>
        </w:rPr>
        <w:tab/>
      </w:r>
      <w:r w:rsidRPr="00D11C86">
        <w:rPr>
          <w:sz w:val="20"/>
          <w:lang w:val="en-CA"/>
        </w:rPr>
        <w:tab/>
      </w:r>
      <w:r w:rsidRPr="00D11C86">
        <w:rPr>
          <w:sz w:val="20"/>
          <w:lang w:val="en-CA"/>
        </w:rPr>
        <w:tab/>
      </w:r>
      <w:r w:rsidRPr="00D11C86">
        <w:rPr>
          <w:sz w:val="20"/>
          <w:lang w:val="en-CA"/>
        </w:rPr>
        <w:tab/>
      </w:r>
      <w:bookmarkStart w:id="5" w:name="2"/>
      <w:bookmarkEnd w:id="5"/>
      <w:r>
        <w:rPr>
          <w:sz w:val="20"/>
          <w:lang w:val="en-CA"/>
        </w:rPr>
        <w:tab/>
      </w:r>
      <w:r>
        <w:rPr>
          <w:sz w:val="20"/>
          <w:lang w:val="en-CA"/>
        </w:rPr>
        <w:tab/>
      </w:r>
      <w:r>
        <w:rPr>
          <w:sz w:val="20"/>
          <w:lang w:val="en-CA"/>
        </w:rPr>
        <w:tab/>
      </w:r>
      <w:r w:rsidRPr="00D11C86">
        <w:rPr>
          <w:sz w:val="20"/>
          <w:lang w:val="en-CA"/>
        </w:rPr>
        <w:t>35625</w:t>
      </w:r>
    </w:p>
    <w:p w:rsidR="00D11C86" w:rsidRPr="00D11C86" w:rsidRDefault="00D11C86" w:rsidP="00D11C86">
      <w:pPr>
        <w:widowControl w:val="0"/>
        <w:jc w:val="both"/>
        <w:rPr>
          <w:sz w:val="20"/>
          <w:lang w:val="en-CA"/>
        </w:rPr>
      </w:pPr>
    </w:p>
    <w:p w:rsidR="00D11C86" w:rsidRPr="00D11C86" w:rsidRDefault="00D11C86" w:rsidP="00D11C86">
      <w:pPr>
        <w:widowControl w:val="0"/>
        <w:jc w:val="both"/>
        <w:rPr>
          <w:sz w:val="20"/>
          <w:lang w:val="en-CA"/>
        </w:rPr>
      </w:pPr>
      <w:r w:rsidRPr="00D11C86">
        <w:rPr>
          <w:sz w:val="20"/>
          <w:lang w:val="en-CA"/>
        </w:rPr>
        <w:t>Judgment of the Court of Appeal:</w:t>
      </w:r>
      <w:r w:rsidRPr="00D11C86">
        <w:rPr>
          <w:sz w:val="20"/>
          <w:lang w:val="en-CA"/>
        </w:rPr>
        <w:tab/>
      </w:r>
      <w:bookmarkStart w:id="6" w:name="5"/>
      <w:bookmarkEnd w:id="6"/>
      <w:r w:rsidRPr="00D11C86">
        <w:rPr>
          <w:sz w:val="20"/>
          <w:lang w:val="en-CA"/>
        </w:rPr>
        <w:t>September 24, 2013</w:t>
      </w:r>
    </w:p>
    <w:p w:rsidR="00D11C86" w:rsidRPr="00D11C86" w:rsidRDefault="00D11C86" w:rsidP="00D11C86">
      <w:pPr>
        <w:widowControl w:val="0"/>
        <w:jc w:val="both"/>
        <w:rPr>
          <w:sz w:val="20"/>
          <w:lang w:val="en-CA"/>
        </w:rPr>
      </w:pPr>
    </w:p>
    <w:p w:rsidR="00D11C86" w:rsidRPr="00D11C86" w:rsidRDefault="00D11C86" w:rsidP="00D11C86">
      <w:pPr>
        <w:widowControl w:val="0"/>
        <w:ind w:left="2880" w:hanging="2880"/>
        <w:jc w:val="both"/>
        <w:rPr>
          <w:sz w:val="20"/>
          <w:lang w:val="fr-CA"/>
        </w:rPr>
      </w:pPr>
      <w:proofErr w:type="spellStart"/>
      <w:r w:rsidRPr="00D11C86">
        <w:rPr>
          <w:sz w:val="20"/>
          <w:lang w:val="fr-CA"/>
        </w:rPr>
        <w:t>Counsel</w:t>
      </w:r>
      <w:proofErr w:type="spellEnd"/>
      <w:r w:rsidRPr="00D11C86">
        <w:rPr>
          <w:sz w:val="20"/>
          <w:lang w:val="fr-CA"/>
        </w:rPr>
        <w:t>:</w:t>
      </w:r>
      <w:r w:rsidRPr="00D11C86">
        <w:rPr>
          <w:sz w:val="20"/>
          <w:lang w:val="fr-CA"/>
        </w:rPr>
        <w:tab/>
      </w:r>
      <w:bookmarkStart w:id="7" w:name="6"/>
      <w:bookmarkEnd w:id="7"/>
      <w:proofErr w:type="spellStart"/>
      <w:r w:rsidRPr="00D11C86">
        <w:rPr>
          <w:sz w:val="20"/>
          <w:lang w:val="fr-CA"/>
        </w:rPr>
        <w:t>Athanassia</w:t>
      </w:r>
      <w:proofErr w:type="spellEnd"/>
      <w:r w:rsidRPr="00D11C86">
        <w:rPr>
          <w:sz w:val="20"/>
          <w:lang w:val="fr-CA"/>
        </w:rPr>
        <w:t xml:space="preserve"> </w:t>
      </w:r>
      <w:proofErr w:type="spellStart"/>
      <w:r w:rsidRPr="00D11C86">
        <w:rPr>
          <w:sz w:val="20"/>
          <w:lang w:val="fr-CA"/>
        </w:rPr>
        <w:t>Bitzakidis</w:t>
      </w:r>
      <w:proofErr w:type="spellEnd"/>
      <w:r w:rsidRPr="00D11C86">
        <w:rPr>
          <w:sz w:val="20"/>
          <w:lang w:val="fr-CA"/>
        </w:rPr>
        <w:t xml:space="preserve">, Christian </w:t>
      </w:r>
      <w:proofErr w:type="spellStart"/>
      <w:r w:rsidRPr="00D11C86">
        <w:rPr>
          <w:sz w:val="20"/>
          <w:lang w:val="fr-CA"/>
        </w:rPr>
        <w:t>Baillargeon</w:t>
      </w:r>
      <w:proofErr w:type="spellEnd"/>
      <w:r w:rsidRPr="00D11C86">
        <w:rPr>
          <w:sz w:val="20"/>
          <w:lang w:val="fr-CA"/>
        </w:rPr>
        <w:t xml:space="preserve"> for the </w:t>
      </w:r>
      <w:proofErr w:type="spellStart"/>
      <w:r w:rsidRPr="00D11C86">
        <w:rPr>
          <w:sz w:val="20"/>
          <w:lang w:val="fr-CA"/>
        </w:rPr>
        <w:t>appellant</w:t>
      </w:r>
      <w:proofErr w:type="spellEnd"/>
      <w:r w:rsidRPr="00D11C86">
        <w:rPr>
          <w:sz w:val="20"/>
          <w:lang w:val="fr-CA"/>
        </w:rPr>
        <w:t xml:space="preserve"> Commission des droits de la personne et des droits de la jeunesse</w:t>
      </w:r>
    </w:p>
    <w:p w:rsidR="00D11C86" w:rsidRPr="00D11C86" w:rsidRDefault="00D11C86" w:rsidP="00D11C86">
      <w:pPr>
        <w:widowControl w:val="0"/>
        <w:ind w:left="2880" w:hanging="2880"/>
        <w:jc w:val="both"/>
        <w:rPr>
          <w:sz w:val="20"/>
          <w:lang w:val="en-CA"/>
        </w:rPr>
      </w:pPr>
      <w:r w:rsidRPr="00D11C86">
        <w:rPr>
          <w:sz w:val="20"/>
          <w:lang w:val="fr-CA"/>
        </w:rPr>
        <w:tab/>
      </w:r>
      <w:r w:rsidRPr="00D11C86">
        <w:rPr>
          <w:sz w:val="20"/>
          <w:lang w:val="en-CA"/>
        </w:rPr>
        <w:t>Catherine Elizabeth McKenzie and Mathieu Bouchard for the</w:t>
      </w:r>
      <w:r>
        <w:rPr>
          <w:sz w:val="20"/>
          <w:lang w:val="en-CA"/>
        </w:rPr>
        <w:t xml:space="preserve"> </w:t>
      </w:r>
      <w:r w:rsidRPr="00D11C86">
        <w:rPr>
          <w:sz w:val="20"/>
          <w:lang w:val="en-CA"/>
        </w:rPr>
        <w:t>appellant</w:t>
      </w:r>
      <w:r>
        <w:rPr>
          <w:sz w:val="20"/>
          <w:lang w:val="en-CA"/>
        </w:rPr>
        <w:t xml:space="preserve"> </w:t>
      </w:r>
      <w:proofErr w:type="spellStart"/>
      <w:r w:rsidRPr="00D11C86">
        <w:rPr>
          <w:sz w:val="20"/>
          <w:lang w:val="en-CA"/>
        </w:rPr>
        <w:t>Javed</w:t>
      </w:r>
      <w:proofErr w:type="spellEnd"/>
      <w:r w:rsidRPr="00D11C86">
        <w:rPr>
          <w:sz w:val="20"/>
          <w:lang w:val="en-CA"/>
        </w:rPr>
        <w:t xml:space="preserve"> Latif</w:t>
      </w:r>
    </w:p>
    <w:p w:rsidR="00D11C86" w:rsidRPr="00402B38" w:rsidRDefault="00D11C86" w:rsidP="00D11C86">
      <w:pPr>
        <w:widowControl w:val="0"/>
        <w:ind w:left="2880" w:hanging="2880"/>
        <w:jc w:val="both"/>
        <w:rPr>
          <w:sz w:val="20"/>
          <w:lang w:val="fr-CA"/>
        </w:rPr>
      </w:pPr>
      <w:bookmarkStart w:id="8" w:name="7"/>
      <w:bookmarkEnd w:id="8"/>
      <w:r>
        <w:rPr>
          <w:sz w:val="20"/>
          <w:lang w:val="en-CA"/>
        </w:rPr>
        <w:tab/>
      </w:r>
      <w:r w:rsidRPr="00402B38">
        <w:rPr>
          <w:sz w:val="20"/>
          <w:lang w:val="fr-CA"/>
        </w:rPr>
        <w:t>Lukasz Granosik, Michel Sylvestre and Sébastien Beauregard for the respondent Bombardier Inc. (Bombardier Aerospace Training Center)</w:t>
      </w:r>
    </w:p>
    <w:p w:rsidR="00D11C86" w:rsidRPr="00D11C86" w:rsidRDefault="00D11C86" w:rsidP="004B1550">
      <w:pPr>
        <w:jc w:val="both"/>
        <w:rPr>
          <w:sz w:val="20"/>
          <w:lang w:val="fr-CA"/>
        </w:rPr>
      </w:pPr>
    </w:p>
    <w:p w:rsidR="00D11C86" w:rsidRPr="00D11C86" w:rsidRDefault="00D11C86" w:rsidP="004B1550">
      <w:pPr>
        <w:jc w:val="both"/>
        <w:rPr>
          <w:sz w:val="20"/>
          <w:lang w:val="fr-CA"/>
        </w:rPr>
      </w:pPr>
    </w:p>
    <w:p w:rsidR="00D11C86" w:rsidRPr="00D11C86" w:rsidRDefault="00D11C86" w:rsidP="00D11C86">
      <w:pPr>
        <w:widowControl w:val="0"/>
        <w:ind w:left="720" w:hanging="720"/>
        <w:jc w:val="both"/>
        <w:rPr>
          <w:b/>
          <w:sz w:val="20"/>
          <w:lang w:val="fr-CA"/>
        </w:rPr>
      </w:pPr>
      <w:r w:rsidRPr="00D11C86">
        <w:rPr>
          <w:b/>
          <w:sz w:val="20"/>
          <w:lang w:val="fr-CA"/>
        </w:rPr>
        <w:fldChar w:fldCharType="begin"/>
      </w:r>
      <w:r w:rsidRPr="00D11C86">
        <w:rPr>
          <w:b/>
          <w:sz w:val="20"/>
          <w:lang w:val="fr-CA"/>
        </w:rPr>
        <w:instrText xml:space="preserve"> SEQ CHAPTER \h \r 1</w:instrText>
      </w:r>
      <w:r w:rsidRPr="00D11C86">
        <w:rPr>
          <w:b/>
          <w:sz w:val="20"/>
          <w:lang w:val="fr-CA"/>
        </w:rPr>
        <w:fldChar w:fldCharType="end"/>
      </w:r>
      <w:r w:rsidRPr="00D11C86">
        <w:rPr>
          <w:b/>
          <w:sz w:val="20"/>
          <w:lang w:val="fr-CA"/>
        </w:rPr>
        <w:t>35625</w:t>
      </w:r>
      <w:r w:rsidRPr="00D11C86">
        <w:rPr>
          <w:sz w:val="20"/>
          <w:lang w:val="fr-CA"/>
        </w:rPr>
        <w:tab/>
      </w:r>
      <w:r w:rsidRPr="00D11C86">
        <w:rPr>
          <w:b/>
          <w:i/>
          <w:sz w:val="20"/>
          <w:lang w:val="fr-CA"/>
        </w:rPr>
        <w:t xml:space="preserve">Commission des droits de la personne et des droits de la jeunesse c. Bombardier </w:t>
      </w:r>
      <w:proofErr w:type="spellStart"/>
      <w:r w:rsidRPr="00D11C86">
        <w:rPr>
          <w:b/>
          <w:i/>
          <w:sz w:val="20"/>
          <w:lang w:val="fr-CA"/>
        </w:rPr>
        <w:t>inc.</w:t>
      </w:r>
      <w:proofErr w:type="spellEnd"/>
      <w:r w:rsidRPr="00D11C86">
        <w:rPr>
          <w:b/>
          <w:i/>
          <w:sz w:val="20"/>
          <w:lang w:val="fr-CA"/>
        </w:rPr>
        <w:t xml:space="preserve"> (Bombardier Aéronautique Centre de Formation), </w:t>
      </w:r>
      <w:proofErr w:type="spellStart"/>
      <w:r w:rsidRPr="00D11C86">
        <w:rPr>
          <w:b/>
          <w:i/>
          <w:sz w:val="20"/>
          <w:lang w:val="fr-CA"/>
        </w:rPr>
        <w:t>Javed</w:t>
      </w:r>
      <w:proofErr w:type="spellEnd"/>
      <w:r w:rsidRPr="00D11C86">
        <w:rPr>
          <w:b/>
          <w:i/>
          <w:sz w:val="20"/>
          <w:lang w:val="fr-CA"/>
        </w:rPr>
        <w:t xml:space="preserve"> </w:t>
      </w:r>
      <w:proofErr w:type="spellStart"/>
      <w:r w:rsidRPr="00D11C86">
        <w:rPr>
          <w:b/>
          <w:i/>
          <w:sz w:val="20"/>
          <w:lang w:val="fr-CA"/>
        </w:rPr>
        <w:t>Latif</w:t>
      </w:r>
      <w:proofErr w:type="spellEnd"/>
    </w:p>
    <w:p w:rsidR="00D11C86" w:rsidRPr="00D11C86" w:rsidRDefault="00D11C86" w:rsidP="00D11C86">
      <w:pPr>
        <w:widowControl w:val="0"/>
        <w:jc w:val="both"/>
        <w:rPr>
          <w:sz w:val="20"/>
          <w:lang w:val="fr-CA"/>
        </w:rPr>
      </w:pPr>
    </w:p>
    <w:p w:rsidR="00D11C86" w:rsidRPr="00D11C86" w:rsidRDefault="00D11C86" w:rsidP="00D11C86">
      <w:pPr>
        <w:widowControl w:val="0"/>
        <w:jc w:val="both"/>
        <w:rPr>
          <w:sz w:val="20"/>
          <w:lang w:val="fr-CA"/>
        </w:rPr>
      </w:pPr>
      <w:r w:rsidRPr="00D11C86">
        <w:rPr>
          <w:sz w:val="20"/>
          <w:lang w:val="fr-CA"/>
        </w:rPr>
        <w:t xml:space="preserve">Droits de la personne - Discrimination - Pilote canadien d’origine pakistanaise refusé à une formation dispensée par Bombardier au Texas et au Québec à la suite de son exclusion par les autorités américaines pour des raisons de sécurité restées secrètes - Exclusion levée et admission permise quatre ans plus tard - L’exclusion calquée de façon automatique sur une décision étrangère peut-elle être présumée discriminatoire en présence d’un motif prohibé plausible? - L’exclusion du candidat résultait-elle de son origine ethnique? - La Cour d’appel a-t-elle erré en exigeant une preuve de lien causal entre l’origine ethnique et l’exclusion? - Quelle norme de contrôle s’applique à une décision du Tribunal des droits de la personne? - Une ordonnance pour le futur relève-t-elle de la compétence du Tribunal des droits de la personne? - Des dommages-intérêts punitifs étaient-ils justifiés dans ce cas? - </w:t>
      </w:r>
      <w:r w:rsidRPr="00D11C86">
        <w:rPr>
          <w:i/>
          <w:sz w:val="20"/>
          <w:lang w:val="fr-CA"/>
        </w:rPr>
        <w:t>Charte des droits et libertés de la personne</w:t>
      </w:r>
      <w:r w:rsidRPr="00D11C86">
        <w:rPr>
          <w:sz w:val="20"/>
          <w:lang w:val="fr-CA"/>
        </w:rPr>
        <w:t>, L.R.Q. ch. C-12, art. 10, 12, 49.</w:t>
      </w:r>
    </w:p>
    <w:p w:rsidR="00D11C86" w:rsidRPr="00D11C86" w:rsidRDefault="00D11C86" w:rsidP="00D11C86">
      <w:pPr>
        <w:widowControl w:val="0"/>
        <w:jc w:val="both"/>
        <w:rPr>
          <w:sz w:val="20"/>
          <w:lang w:val="fr-CA"/>
        </w:rPr>
      </w:pPr>
    </w:p>
    <w:p w:rsidR="00D11C86" w:rsidRPr="00D11C86" w:rsidRDefault="00D11C86" w:rsidP="00D11C86">
      <w:pPr>
        <w:widowControl w:val="0"/>
        <w:jc w:val="both"/>
        <w:rPr>
          <w:sz w:val="20"/>
          <w:lang w:val="fr-CA"/>
        </w:rPr>
      </w:pPr>
      <w:r w:rsidRPr="00D11C86">
        <w:rPr>
          <w:sz w:val="20"/>
          <w:lang w:val="fr-CA"/>
        </w:rPr>
        <w:t xml:space="preserve">M. </w:t>
      </w:r>
      <w:proofErr w:type="spellStart"/>
      <w:r w:rsidRPr="00D11C86">
        <w:rPr>
          <w:sz w:val="20"/>
          <w:lang w:val="fr-CA"/>
        </w:rPr>
        <w:t>Latif</w:t>
      </w:r>
      <w:proofErr w:type="spellEnd"/>
      <w:r w:rsidRPr="00D11C86">
        <w:rPr>
          <w:sz w:val="20"/>
          <w:lang w:val="fr-CA"/>
        </w:rPr>
        <w:t xml:space="preserve"> est citoyen canadien depuis 2001. Sa licence américaine et sa licence canadienne de pilote sont valides à vie mais pour chaque type d’appareils, une formation spécifique continue est exigée, sous licence canadienne ou américaine. Bombardier offre de la formation aux pilotes à Montréal et à Dallas. Après avoir reçu une offre d’emploi pour piloter un </w:t>
      </w:r>
      <w:r w:rsidRPr="00D11C86">
        <w:rPr>
          <w:i/>
          <w:sz w:val="20"/>
          <w:lang w:val="fr-CA"/>
        </w:rPr>
        <w:t>Challenger</w:t>
      </w:r>
      <w:r w:rsidRPr="00D11C86">
        <w:rPr>
          <w:sz w:val="20"/>
          <w:lang w:val="fr-CA"/>
        </w:rPr>
        <w:t xml:space="preserve"> 604 en 2004, M. </w:t>
      </w:r>
      <w:proofErr w:type="spellStart"/>
      <w:r w:rsidRPr="00D11C86">
        <w:rPr>
          <w:sz w:val="20"/>
          <w:lang w:val="fr-CA"/>
        </w:rPr>
        <w:t>Latif</w:t>
      </w:r>
      <w:proofErr w:type="spellEnd"/>
      <w:r w:rsidRPr="00D11C86">
        <w:rPr>
          <w:sz w:val="20"/>
          <w:lang w:val="fr-CA"/>
        </w:rPr>
        <w:t xml:space="preserve"> demande à Bombardier de lui dispenser la formation requise sous licence américaine. Parallèlement, il adresse aux autorités américaines la demande de vérification de sécurité requise selon le </w:t>
      </w:r>
      <w:r w:rsidRPr="00D11C86">
        <w:rPr>
          <w:i/>
          <w:sz w:val="20"/>
          <w:lang w:val="fr-CA"/>
        </w:rPr>
        <w:t xml:space="preserve">Alien Flight </w:t>
      </w:r>
      <w:proofErr w:type="spellStart"/>
      <w:r w:rsidRPr="00D11C86">
        <w:rPr>
          <w:i/>
          <w:sz w:val="20"/>
          <w:lang w:val="fr-CA"/>
        </w:rPr>
        <w:t>Students</w:t>
      </w:r>
      <w:proofErr w:type="spellEnd"/>
      <w:r w:rsidRPr="00D11C86">
        <w:rPr>
          <w:i/>
          <w:sz w:val="20"/>
          <w:lang w:val="fr-CA"/>
        </w:rPr>
        <w:t xml:space="preserve"> Program</w:t>
      </w:r>
      <w:r w:rsidRPr="00D11C86">
        <w:rPr>
          <w:sz w:val="20"/>
          <w:lang w:val="fr-CA"/>
        </w:rPr>
        <w:t xml:space="preserve">. Alors que sa place est réservée au cours de Dallas au printemps 2004, la compagnie reçoit en avril un avis de refus du </w:t>
      </w:r>
      <w:proofErr w:type="spellStart"/>
      <w:r w:rsidRPr="00D11C86">
        <w:rPr>
          <w:sz w:val="20"/>
          <w:lang w:val="fr-CA"/>
        </w:rPr>
        <w:t>Department</w:t>
      </w:r>
      <w:proofErr w:type="spellEnd"/>
      <w:r w:rsidRPr="00D11C86">
        <w:rPr>
          <w:sz w:val="20"/>
          <w:lang w:val="fr-CA"/>
        </w:rPr>
        <w:t xml:space="preserve"> of Justice, au motif qu’il constitue une menace pour la sécurité aérienne. Ce refus sera maintenu jusqu’en août 2008, l’obligeant à changer d’emploi plusieurs fois et même l’en privant pendant quelque temps. Bien qu’il ait demandé à Bombardier de l’inscrire à la formation sous licence canadienne à Montréal, celle-ci refuse, se disant contrainte de respecter la décision américaine</w:t>
      </w:r>
    </w:p>
    <w:p w:rsidR="00D11C86" w:rsidRPr="00D11C86" w:rsidRDefault="00D11C86" w:rsidP="00D11C86">
      <w:pPr>
        <w:widowControl w:val="0"/>
        <w:jc w:val="both"/>
        <w:rPr>
          <w:sz w:val="20"/>
          <w:lang w:val="fr-CA"/>
        </w:rPr>
      </w:pPr>
    </w:p>
    <w:p w:rsidR="00D11C86" w:rsidRPr="00D11C86" w:rsidRDefault="00D11C86" w:rsidP="00D11C86">
      <w:pPr>
        <w:widowControl w:val="0"/>
        <w:jc w:val="both"/>
        <w:rPr>
          <w:sz w:val="20"/>
          <w:lang w:val="fr-CA"/>
        </w:rPr>
      </w:pPr>
    </w:p>
    <w:p w:rsidR="00D11C86" w:rsidRPr="00D11C86" w:rsidRDefault="00D11C86" w:rsidP="00D11C86">
      <w:pPr>
        <w:widowControl w:val="0"/>
        <w:jc w:val="both"/>
        <w:rPr>
          <w:sz w:val="20"/>
          <w:lang w:val="fr-CA"/>
        </w:rPr>
      </w:pPr>
      <w:r w:rsidRPr="00D11C86">
        <w:rPr>
          <w:sz w:val="20"/>
          <w:lang w:val="fr-CA"/>
        </w:rPr>
        <w:t>Origine :</w:t>
      </w:r>
      <w:r w:rsidRPr="00D11C86">
        <w:rPr>
          <w:sz w:val="20"/>
          <w:lang w:val="fr-CA"/>
        </w:rPr>
        <w:tab/>
      </w:r>
      <w:r w:rsidRPr="00D11C86">
        <w:rPr>
          <w:sz w:val="20"/>
          <w:lang w:val="fr-CA"/>
        </w:rPr>
        <w:tab/>
      </w:r>
      <w:r w:rsidRPr="00D11C86">
        <w:rPr>
          <w:sz w:val="20"/>
          <w:lang w:val="fr-CA"/>
        </w:rPr>
        <w:tab/>
      </w:r>
      <w:r w:rsidRPr="00D11C86">
        <w:rPr>
          <w:sz w:val="20"/>
          <w:lang w:val="fr-CA"/>
        </w:rPr>
        <w:tab/>
      </w:r>
      <w:r>
        <w:rPr>
          <w:sz w:val="20"/>
          <w:lang w:val="fr-CA"/>
        </w:rPr>
        <w:tab/>
      </w:r>
      <w:r>
        <w:rPr>
          <w:sz w:val="20"/>
          <w:lang w:val="fr-CA"/>
        </w:rPr>
        <w:tab/>
      </w:r>
      <w:r w:rsidRPr="00D11C86">
        <w:rPr>
          <w:sz w:val="20"/>
          <w:lang w:val="fr-CA"/>
        </w:rPr>
        <w:t>Québec</w:t>
      </w:r>
    </w:p>
    <w:p w:rsidR="00D11C86" w:rsidRPr="00D11C86" w:rsidRDefault="00D11C86" w:rsidP="00D11C86">
      <w:pPr>
        <w:widowControl w:val="0"/>
        <w:jc w:val="both"/>
        <w:rPr>
          <w:sz w:val="20"/>
          <w:lang w:val="fr-CA"/>
        </w:rPr>
      </w:pPr>
    </w:p>
    <w:p w:rsidR="00D11C86" w:rsidRPr="00D11C86" w:rsidRDefault="00D11C86" w:rsidP="00D11C86">
      <w:pPr>
        <w:widowControl w:val="0"/>
        <w:jc w:val="both"/>
        <w:rPr>
          <w:sz w:val="20"/>
          <w:lang w:val="fr-CA"/>
        </w:rPr>
      </w:pPr>
      <w:r w:rsidRPr="00D11C86">
        <w:rPr>
          <w:sz w:val="20"/>
          <w:lang w:val="fr-CA"/>
        </w:rPr>
        <w:t>N</w:t>
      </w:r>
      <w:r w:rsidRPr="00D11C86">
        <w:rPr>
          <w:sz w:val="20"/>
          <w:vertAlign w:val="superscript"/>
          <w:lang w:val="fr-CA"/>
        </w:rPr>
        <w:t>o</w:t>
      </w:r>
      <w:r w:rsidRPr="00D11C86">
        <w:rPr>
          <w:sz w:val="20"/>
          <w:lang w:val="fr-CA"/>
        </w:rPr>
        <w:t xml:space="preserve"> du greffe :</w:t>
      </w:r>
      <w:r w:rsidRPr="00D11C86">
        <w:rPr>
          <w:sz w:val="20"/>
          <w:lang w:val="fr-CA"/>
        </w:rPr>
        <w:tab/>
      </w:r>
      <w:r w:rsidRPr="00D11C86">
        <w:rPr>
          <w:sz w:val="20"/>
          <w:lang w:val="fr-CA"/>
        </w:rPr>
        <w:tab/>
      </w:r>
      <w:r w:rsidRPr="00D11C86">
        <w:rPr>
          <w:sz w:val="20"/>
          <w:lang w:val="fr-CA"/>
        </w:rPr>
        <w:tab/>
      </w:r>
      <w:r w:rsidRPr="00D11C86">
        <w:rPr>
          <w:sz w:val="20"/>
          <w:lang w:val="fr-CA"/>
        </w:rPr>
        <w:tab/>
        <w:t>35625</w:t>
      </w:r>
    </w:p>
    <w:p w:rsidR="00D11C86" w:rsidRPr="00D11C86" w:rsidRDefault="00D11C86" w:rsidP="00D11C86">
      <w:pPr>
        <w:widowControl w:val="0"/>
        <w:jc w:val="both"/>
        <w:rPr>
          <w:sz w:val="20"/>
          <w:lang w:val="fr-CA"/>
        </w:rPr>
      </w:pPr>
    </w:p>
    <w:p w:rsidR="00D11C86" w:rsidRPr="00D11C86" w:rsidRDefault="00D11C86" w:rsidP="00D11C86">
      <w:pPr>
        <w:widowControl w:val="0"/>
        <w:jc w:val="both"/>
        <w:rPr>
          <w:sz w:val="20"/>
          <w:lang w:val="fr-CA"/>
        </w:rPr>
      </w:pPr>
      <w:r w:rsidRPr="00D11C86">
        <w:rPr>
          <w:sz w:val="20"/>
          <w:lang w:val="fr-CA"/>
        </w:rPr>
        <w:t>Arrêt de la Cour d’appel :</w:t>
      </w:r>
      <w:r w:rsidRPr="00D11C86">
        <w:rPr>
          <w:sz w:val="20"/>
          <w:lang w:val="fr-CA"/>
        </w:rPr>
        <w:tab/>
      </w:r>
      <w:r w:rsidRPr="00D11C86">
        <w:rPr>
          <w:sz w:val="20"/>
          <w:lang w:val="fr-CA"/>
        </w:rPr>
        <w:tab/>
        <w:t>le 24 septembre 2013</w:t>
      </w:r>
    </w:p>
    <w:p w:rsidR="00D11C86" w:rsidRPr="00D11C86" w:rsidRDefault="00D11C86" w:rsidP="00D11C86">
      <w:pPr>
        <w:widowControl w:val="0"/>
        <w:jc w:val="both"/>
        <w:rPr>
          <w:sz w:val="20"/>
          <w:lang w:val="fr-CA"/>
        </w:rPr>
      </w:pPr>
    </w:p>
    <w:p w:rsidR="00D11C86" w:rsidRPr="00D11C86" w:rsidRDefault="00D11C86" w:rsidP="00D11C86">
      <w:pPr>
        <w:widowControl w:val="0"/>
        <w:ind w:left="2520" w:hanging="2520"/>
        <w:jc w:val="both"/>
        <w:rPr>
          <w:sz w:val="20"/>
          <w:lang w:val="fr-CA"/>
        </w:rPr>
      </w:pPr>
      <w:r w:rsidRPr="00D11C86">
        <w:rPr>
          <w:sz w:val="20"/>
          <w:lang w:val="fr-CA"/>
        </w:rPr>
        <w:t>Avocats :</w:t>
      </w:r>
      <w:r w:rsidRPr="00D11C86">
        <w:rPr>
          <w:sz w:val="20"/>
          <w:lang w:val="fr-CA"/>
        </w:rPr>
        <w:tab/>
      </w:r>
      <w:proofErr w:type="spellStart"/>
      <w:r w:rsidRPr="00D11C86">
        <w:rPr>
          <w:sz w:val="20"/>
          <w:lang w:val="fr-CA"/>
        </w:rPr>
        <w:t>Athanassia</w:t>
      </w:r>
      <w:proofErr w:type="spellEnd"/>
      <w:r w:rsidRPr="00D11C86">
        <w:rPr>
          <w:sz w:val="20"/>
          <w:lang w:val="fr-CA"/>
        </w:rPr>
        <w:t xml:space="preserve"> </w:t>
      </w:r>
      <w:proofErr w:type="spellStart"/>
      <w:r w:rsidRPr="00D11C86">
        <w:rPr>
          <w:sz w:val="20"/>
          <w:lang w:val="fr-CA"/>
        </w:rPr>
        <w:t>Bitzakidis</w:t>
      </w:r>
      <w:proofErr w:type="spellEnd"/>
      <w:r w:rsidRPr="00D11C86">
        <w:rPr>
          <w:sz w:val="20"/>
          <w:lang w:val="fr-CA"/>
        </w:rPr>
        <w:t xml:space="preserve">, Christian </w:t>
      </w:r>
      <w:proofErr w:type="spellStart"/>
      <w:r w:rsidRPr="00D11C86">
        <w:rPr>
          <w:sz w:val="20"/>
          <w:lang w:val="fr-CA"/>
        </w:rPr>
        <w:t>Baillargeon</w:t>
      </w:r>
      <w:proofErr w:type="spellEnd"/>
      <w:r w:rsidRPr="00D11C86">
        <w:rPr>
          <w:sz w:val="20"/>
          <w:lang w:val="fr-CA"/>
        </w:rPr>
        <w:t xml:space="preserve"> pour l’appelante Commission des droits de la personne et des droits de la jeunesse</w:t>
      </w:r>
    </w:p>
    <w:p w:rsidR="00D11C86" w:rsidRPr="00D11C86" w:rsidRDefault="00D11C86" w:rsidP="00D11C86">
      <w:pPr>
        <w:widowControl w:val="0"/>
        <w:ind w:left="2520" w:hanging="2520"/>
        <w:jc w:val="both"/>
        <w:rPr>
          <w:sz w:val="20"/>
          <w:lang w:val="fr-CA"/>
        </w:rPr>
      </w:pPr>
      <w:r>
        <w:rPr>
          <w:sz w:val="20"/>
          <w:lang w:val="fr-CA"/>
        </w:rPr>
        <w:tab/>
      </w:r>
      <w:r w:rsidRPr="00D11C86">
        <w:rPr>
          <w:sz w:val="20"/>
          <w:lang w:val="fr-CA"/>
        </w:rPr>
        <w:t>Catherine Elizabeth McKenzie</w:t>
      </w:r>
      <w:r>
        <w:rPr>
          <w:sz w:val="20"/>
          <w:lang w:val="fr-CA"/>
        </w:rPr>
        <w:t xml:space="preserve"> et Mathieu Bouchard pour </w:t>
      </w:r>
      <w:r>
        <w:rPr>
          <w:sz w:val="20"/>
          <w:lang w:val="fr-CA"/>
        </w:rPr>
        <w:tab/>
      </w:r>
      <w:r w:rsidRPr="00D11C86">
        <w:rPr>
          <w:sz w:val="20"/>
          <w:lang w:val="fr-CA"/>
        </w:rPr>
        <w:t xml:space="preserve">l’appelant </w:t>
      </w:r>
      <w:proofErr w:type="spellStart"/>
      <w:r w:rsidRPr="00D11C86">
        <w:rPr>
          <w:sz w:val="20"/>
          <w:lang w:val="fr-CA"/>
        </w:rPr>
        <w:t>Javed</w:t>
      </w:r>
      <w:proofErr w:type="spellEnd"/>
      <w:r w:rsidRPr="00D11C86">
        <w:rPr>
          <w:sz w:val="20"/>
          <w:lang w:val="fr-CA"/>
        </w:rPr>
        <w:t xml:space="preserve"> </w:t>
      </w:r>
      <w:proofErr w:type="spellStart"/>
      <w:r w:rsidRPr="00D11C86">
        <w:rPr>
          <w:sz w:val="20"/>
          <w:lang w:val="fr-CA"/>
        </w:rPr>
        <w:t>Latif</w:t>
      </w:r>
      <w:proofErr w:type="spellEnd"/>
    </w:p>
    <w:p w:rsidR="00D11C86" w:rsidRPr="00D11C86" w:rsidRDefault="00D11C86" w:rsidP="00D11C86">
      <w:pPr>
        <w:widowControl w:val="0"/>
        <w:ind w:left="2520" w:hanging="2520"/>
        <w:jc w:val="both"/>
        <w:rPr>
          <w:sz w:val="20"/>
          <w:lang w:val="fr-CA"/>
        </w:rPr>
      </w:pPr>
      <w:r w:rsidRPr="00D11C86">
        <w:rPr>
          <w:sz w:val="20"/>
          <w:lang w:val="fr-CA"/>
        </w:rPr>
        <w:tab/>
      </w:r>
      <w:proofErr w:type="spellStart"/>
      <w:r w:rsidRPr="00D11C86">
        <w:rPr>
          <w:sz w:val="20"/>
          <w:lang w:val="fr-CA"/>
        </w:rPr>
        <w:t>Lukasz</w:t>
      </w:r>
      <w:proofErr w:type="spellEnd"/>
      <w:r w:rsidRPr="00D11C86">
        <w:rPr>
          <w:sz w:val="20"/>
          <w:lang w:val="fr-CA"/>
        </w:rPr>
        <w:t xml:space="preserve"> </w:t>
      </w:r>
      <w:proofErr w:type="spellStart"/>
      <w:r w:rsidRPr="00D11C86">
        <w:rPr>
          <w:sz w:val="20"/>
          <w:lang w:val="fr-CA"/>
        </w:rPr>
        <w:t>Granosik</w:t>
      </w:r>
      <w:proofErr w:type="spellEnd"/>
      <w:r w:rsidRPr="00D11C86">
        <w:rPr>
          <w:sz w:val="20"/>
          <w:lang w:val="fr-CA"/>
        </w:rPr>
        <w:t>, Michel Sylvestre et Sébastien Beauregard pour l’intimée Bombardier Inc. (Bombardier Aerospace Training Center)</w:t>
      </w:r>
    </w:p>
    <w:p w:rsidR="00D11C86" w:rsidRPr="00D11C86" w:rsidRDefault="00D11C86" w:rsidP="00D11C86">
      <w:pPr>
        <w:widowControl w:val="0"/>
        <w:jc w:val="both"/>
        <w:rPr>
          <w:sz w:val="20"/>
          <w:lang w:val="fr-CA"/>
        </w:rPr>
      </w:pPr>
    </w:p>
    <w:p w:rsidR="00D11C86" w:rsidRPr="004B1550" w:rsidRDefault="00D11C86" w:rsidP="004B1550">
      <w:pPr>
        <w:jc w:val="both"/>
        <w:rPr>
          <w:szCs w:val="24"/>
          <w:lang w:val="fr-CA"/>
        </w:rPr>
      </w:pPr>
    </w:p>
    <w:p w:rsidR="00524290" w:rsidRPr="004B1550" w:rsidRDefault="00524290" w:rsidP="00EC79B0">
      <w:pPr>
        <w:jc w:val="both"/>
        <w:rPr>
          <w:szCs w:val="24"/>
          <w:lang w:val="fr-CA"/>
        </w:rPr>
      </w:pPr>
    </w:p>
    <w:p w:rsidR="00CF1ED7" w:rsidRPr="004B1550" w:rsidRDefault="00CF1ED7" w:rsidP="00EC79B0">
      <w:pPr>
        <w:jc w:val="both"/>
        <w:rPr>
          <w:szCs w:val="24"/>
          <w:lang w:val="fr-CA"/>
        </w:rPr>
      </w:pPr>
    </w:p>
    <w:p w:rsidR="001C4415" w:rsidRPr="00524290" w:rsidRDefault="001C4415" w:rsidP="001C4415">
      <w:pPr>
        <w:widowControl w:val="0"/>
        <w:outlineLvl w:val="0"/>
      </w:pPr>
      <w:r w:rsidRPr="00524290">
        <w:t xml:space="preserve">Supreme Court of Canada / Cour </w:t>
      </w:r>
      <w:proofErr w:type="spellStart"/>
      <w:r w:rsidRPr="00524290">
        <w:t>suprême</w:t>
      </w:r>
      <w:proofErr w:type="spellEnd"/>
      <w:r w:rsidRPr="00524290">
        <w:t xml:space="preserve"> du Canada : </w:t>
      </w:r>
    </w:p>
    <w:p w:rsidR="001C4415" w:rsidRPr="00A83C7E" w:rsidRDefault="00402B38" w:rsidP="001C4415">
      <w:pPr>
        <w:widowControl w:val="0"/>
        <w:outlineLvl w:val="0"/>
        <w:rPr>
          <w:color w:val="0000FF"/>
          <w:u w:val="single"/>
        </w:rPr>
      </w:pPr>
      <w:hyperlink r:id="rId7" w:history="1">
        <w:r w:rsidR="001C4415" w:rsidRPr="00524290">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36476C">
        <w:t>–</w:t>
      </w:r>
      <w:r w:rsidR="0036476C" w:rsidRPr="0036476C">
        <w:t xml:space="preserve"> </w:t>
      </w:r>
    </w:p>
    <w:sectPr w:rsidR="0036476C" w:rsidSect="00D362A2">
      <w:footerReference w:type="default" r:id="rId8"/>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A6" w:rsidRDefault="00842CA6">
      <w:r>
        <w:separator/>
      </w:r>
    </w:p>
  </w:endnote>
  <w:endnote w:type="continuationSeparator" w:id="0">
    <w:p w:rsidR="00842CA6" w:rsidRDefault="0084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A6" w:rsidRDefault="00842CA6">
      <w:r>
        <w:separator/>
      </w:r>
    </w:p>
  </w:footnote>
  <w:footnote w:type="continuationSeparator" w:id="0">
    <w:p w:rsidR="00842CA6" w:rsidRDefault="00842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B8086C"/>
    <w:rsid w:val="000100BA"/>
    <w:rsid w:val="00010D78"/>
    <w:rsid w:val="0001212E"/>
    <w:rsid w:val="0001605B"/>
    <w:rsid w:val="0002161B"/>
    <w:rsid w:val="0002190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B0E38"/>
    <w:rsid w:val="000B216A"/>
    <w:rsid w:val="000C1225"/>
    <w:rsid w:val="000C1820"/>
    <w:rsid w:val="000C466B"/>
    <w:rsid w:val="000D25C5"/>
    <w:rsid w:val="000D413D"/>
    <w:rsid w:val="000D682D"/>
    <w:rsid w:val="000E1FA5"/>
    <w:rsid w:val="000E33A8"/>
    <w:rsid w:val="000E457A"/>
    <w:rsid w:val="000F2225"/>
    <w:rsid w:val="000F2F73"/>
    <w:rsid w:val="000F5730"/>
    <w:rsid w:val="000F5956"/>
    <w:rsid w:val="000F7714"/>
    <w:rsid w:val="001002A7"/>
    <w:rsid w:val="00103400"/>
    <w:rsid w:val="00105085"/>
    <w:rsid w:val="001065AF"/>
    <w:rsid w:val="00114B52"/>
    <w:rsid w:val="00116CE5"/>
    <w:rsid w:val="001170D1"/>
    <w:rsid w:val="00127E76"/>
    <w:rsid w:val="001335A1"/>
    <w:rsid w:val="001364D9"/>
    <w:rsid w:val="0013792F"/>
    <w:rsid w:val="001439C6"/>
    <w:rsid w:val="001448DF"/>
    <w:rsid w:val="00145925"/>
    <w:rsid w:val="001476BD"/>
    <w:rsid w:val="00150BC6"/>
    <w:rsid w:val="001563FF"/>
    <w:rsid w:val="00164196"/>
    <w:rsid w:val="001642A1"/>
    <w:rsid w:val="00165E2A"/>
    <w:rsid w:val="00167E17"/>
    <w:rsid w:val="001710E4"/>
    <w:rsid w:val="001714EA"/>
    <w:rsid w:val="00172FC0"/>
    <w:rsid w:val="0017395A"/>
    <w:rsid w:val="00175566"/>
    <w:rsid w:val="00177C9B"/>
    <w:rsid w:val="001801D4"/>
    <w:rsid w:val="0018124A"/>
    <w:rsid w:val="001847AC"/>
    <w:rsid w:val="00191F98"/>
    <w:rsid w:val="001936BC"/>
    <w:rsid w:val="00194B53"/>
    <w:rsid w:val="001A1632"/>
    <w:rsid w:val="001A24F4"/>
    <w:rsid w:val="001A29BA"/>
    <w:rsid w:val="001A4436"/>
    <w:rsid w:val="001A4A73"/>
    <w:rsid w:val="001B092D"/>
    <w:rsid w:val="001B0D7E"/>
    <w:rsid w:val="001B4934"/>
    <w:rsid w:val="001B599A"/>
    <w:rsid w:val="001B6B63"/>
    <w:rsid w:val="001B71AA"/>
    <w:rsid w:val="001C0462"/>
    <w:rsid w:val="001C187A"/>
    <w:rsid w:val="001C3E08"/>
    <w:rsid w:val="001C4415"/>
    <w:rsid w:val="001C6FEC"/>
    <w:rsid w:val="001D3579"/>
    <w:rsid w:val="001E4A60"/>
    <w:rsid w:val="001E5E23"/>
    <w:rsid w:val="001E70CD"/>
    <w:rsid w:val="001F27D7"/>
    <w:rsid w:val="001F57C9"/>
    <w:rsid w:val="001F7F62"/>
    <w:rsid w:val="002001C7"/>
    <w:rsid w:val="002029F5"/>
    <w:rsid w:val="00203F40"/>
    <w:rsid w:val="00205278"/>
    <w:rsid w:val="00207AAB"/>
    <w:rsid w:val="00207BC4"/>
    <w:rsid w:val="00211F62"/>
    <w:rsid w:val="00214729"/>
    <w:rsid w:val="002160B0"/>
    <w:rsid w:val="00221703"/>
    <w:rsid w:val="00226AE8"/>
    <w:rsid w:val="00234B46"/>
    <w:rsid w:val="00235A05"/>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630C"/>
    <w:rsid w:val="00290F21"/>
    <w:rsid w:val="00291F84"/>
    <w:rsid w:val="00296461"/>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112E4"/>
    <w:rsid w:val="00311F53"/>
    <w:rsid w:val="00317C58"/>
    <w:rsid w:val="00321B31"/>
    <w:rsid w:val="00324B83"/>
    <w:rsid w:val="003255C3"/>
    <w:rsid w:val="00334E40"/>
    <w:rsid w:val="00337D5F"/>
    <w:rsid w:val="00346F0D"/>
    <w:rsid w:val="00350C6A"/>
    <w:rsid w:val="00350CE0"/>
    <w:rsid w:val="00353AB0"/>
    <w:rsid w:val="00362484"/>
    <w:rsid w:val="0036476C"/>
    <w:rsid w:val="0037261F"/>
    <w:rsid w:val="00374148"/>
    <w:rsid w:val="0037569E"/>
    <w:rsid w:val="00380CC3"/>
    <w:rsid w:val="003835A6"/>
    <w:rsid w:val="00387EA2"/>
    <w:rsid w:val="0039248C"/>
    <w:rsid w:val="003932EE"/>
    <w:rsid w:val="00393419"/>
    <w:rsid w:val="003959D2"/>
    <w:rsid w:val="0039607F"/>
    <w:rsid w:val="003A1FB4"/>
    <w:rsid w:val="003A2267"/>
    <w:rsid w:val="003B2784"/>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2B38"/>
    <w:rsid w:val="00405F0F"/>
    <w:rsid w:val="004115B2"/>
    <w:rsid w:val="0041533E"/>
    <w:rsid w:val="00421CC7"/>
    <w:rsid w:val="0042330C"/>
    <w:rsid w:val="0042470F"/>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7AE4"/>
    <w:rsid w:val="00475CB4"/>
    <w:rsid w:val="004824D8"/>
    <w:rsid w:val="0048671C"/>
    <w:rsid w:val="0048741E"/>
    <w:rsid w:val="00491284"/>
    <w:rsid w:val="00491C71"/>
    <w:rsid w:val="004927D1"/>
    <w:rsid w:val="004A40E1"/>
    <w:rsid w:val="004A56AC"/>
    <w:rsid w:val="004A6F06"/>
    <w:rsid w:val="004B1550"/>
    <w:rsid w:val="004B4821"/>
    <w:rsid w:val="004B6E20"/>
    <w:rsid w:val="004B6F3A"/>
    <w:rsid w:val="004D4322"/>
    <w:rsid w:val="004D453B"/>
    <w:rsid w:val="004D465A"/>
    <w:rsid w:val="004D488A"/>
    <w:rsid w:val="004E5455"/>
    <w:rsid w:val="004F0A44"/>
    <w:rsid w:val="004F215A"/>
    <w:rsid w:val="004F2854"/>
    <w:rsid w:val="004F3FB9"/>
    <w:rsid w:val="00504582"/>
    <w:rsid w:val="0051130D"/>
    <w:rsid w:val="0051320D"/>
    <w:rsid w:val="00520A3C"/>
    <w:rsid w:val="00524290"/>
    <w:rsid w:val="00525362"/>
    <w:rsid w:val="00525B8E"/>
    <w:rsid w:val="00531567"/>
    <w:rsid w:val="00535691"/>
    <w:rsid w:val="005400BA"/>
    <w:rsid w:val="0054378D"/>
    <w:rsid w:val="005511F1"/>
    <w:rsid w:val="00552278"/>
    <w:rsid w:val="0055520C"/>
    <w:rsid w:val="00560D32"/>
    <w:rsid w:val="00563EF8"/>
    <w:rsid w:val="005717F4"/>
    <w:rsid w:val="00572E24"/>
    <w:rsid w:val="00575FA2"/>
    <w:rsid w:val="00580897"/>
    <w:rsid w:val="00580EBF"/>
    <w:rsid w:val="00591F70"/>
    <w:rsid w:val="005930F7"/>
    <w:rsid w:val="005932DF"/>
    <w:rsid w:val="00595150"/>
    <w:rsid w:val="00595922"/>
    <w:rsid w:val="005A0FB1"/>
    <w:rsid w:val="005A5B16"/>
    <w:rsid w:val="005A5D20"/>
    <w:rsid w:val="005A6C38"/>
    <w:rsid w:val="005A7C1B"/>
    <w:rsid w:val="005B10FA"/>
    <w:rsid w:val="005B342F"/>
    <w:rsid w:val="005B4F58"/>
    <w:rsid w:val="005B7E1A"/>
    <w:rsid w:val="005C571B"/>
    <w:rsid w:val="005C7767"/>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B4B4E"/>
    <w:rsid w:val="006B5529"/>
    <w:rsid w:val="006C4A8F"/>
    <w:rsid w:val="006C7633"/>
    <w:rsid w:val="006D2284"/>
    <w:rsid w:val="006D2DF8"/>
    <w:rsid w:val="006E1781"/>
    <w:rsid w:val="006E3A6A"/>
    <w:rsid w:val="006E6156"/>
    <w:rsid w:val="006E7CC3"/>
    <w:rsid w:val="006E7FD1"/>
    <w:rsid w:val="006F1899"/>
    <w:rsid w:val="006F1A6D"/>
    <w:rsid w:val="006F202E"/>
    <w:rsid w:val="006F36A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056E"/>
    <w:rsid w:val="007E79BD"/>
    <w:rsid w:val="007E7DF1"/>
    <w:rsid w:val="007F29FE"/>
    <w:rsid w:val="00800066"/>
    <w:rsid w:val="00807EAE"/>
    <w:rsid w:val="00811E14"/>
    <w:rsid w:val="00815E69"/>
    <w:rsid w:val="008203B9"/>
    <w:rsid w:val="00820A00"/>
    <w:rsid w:val="008227A7"/>
    <w:rsid w:val="0083044B"/>
    <w:rsid w:val="008313A9"/>
    <w:rsid w:val="00831AFC"/>
    <w:rsid w:val="00841CE8"/>
    <w:rsid w:val="00842CA6"/>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2930"/>
    <w:rsid w:val="008D3DE1"/>
    <w:rsid w:val="008D557C"/>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56312"/>
    <w:rsid w:val="009603A2"/>
    <w:rsid w:val="00962301"/>
    <w:rsid w:val="00972F05"/>
    <w:rsid w:val="00975F1B"/>
    <w:rsid w:val="0097705F"/>
    <w:rsid w:val="009773EE"/>
    <w:rsid w:val="009813C5"/>
    <w:rsid w:val="009907CD"/>
    <w:rsid w:val="0099092D"/>
    <w:rsid w:val="009927A8"/>
    <w:rsid w:val="00992E03"/>
    <w:rsid w:val="00993EF1"/>
    <w:rsid w:val="00995BAC"/>
    <w:rsid w:val="009A229C"/>
    <w:rsid w:val="009A7F40"/>
    <w:rsid w:val="009A7FCE"/>
    <w:rsid w:val="009B06DD"/>
    <w:rsid w:val="009B72F4"/>
    <w:rsid w:val="009C2A17"/>
    <w:rsid w:val="009C643F"/>
    <w:rsid w:val="009C7B71"/>
    <w:rsid w:val="009D109B"/>
    <w:rsid w:val="009D30BC"/>
    <w:rsid w:val="009E23BF"/>
    <w:rsid w:val="009E478A"/>
    <w:rsid w:val="009E6E2B"/>
    <w:rsid w:val="009E7F8F"/>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3056"/>
    <w:rsid w:val="00A64DFD"/>
    <w:rsid w:val="00A709E8"/>
    <w:rsid w:val="00A80C95"/>
    <w:rsid w:val="00A86D9C"/>
    <w:rsid w:val="00A9462E"/>
    <w:rsid w:val="00A96F68"/>
    <w:rsid w:val="00AA3B3C"/>
    <w:rsid w:val="00AB4EFD"/>
    <w:rsid w:val="00AB6E49"/>
    <w:rsid w:val="00AB76F5"/>
    <w:rsid w:val="00AC1EBB"/>
    <w:rsid w:val="00AC29C3"/>
    <w:rsid w:val="00AC4C6F"/>
    <w:rsid w:val="00AD28E3"/>
    <w:rsid w:val="00AE57A4"/>
    <w:rsid w:val="00AE77AE"/>
    <w:rsid w:val="00AF232B"/>
    <w:rsid w:val="00AF291D"/>
    <w:rsid w:val="00AF51A0"/>
    <w:rsid w:val="00AF5D67"/>
    <w:rsid w:val="00AF7C2C"/>
    <w:rsid w:val="00B00765"/>
    <w:rsid w:val="00B0252F"/>
    <w:rsid w:val="00B02858"/>
    <w:rsid w:val="00B10539"/>
    <w:rsid w:val="00B10F2E"/>
    <w:rsid w:val="00B11D20"/>
    <w:rsid w:val="00B11D74"/>
    <w:rsid w:val="00B15276"/>
    <w:rsid w:val="00B17303"/>
    <w:rsid w:val="00B26A2D"/>
    <w:rsid w:val="00B3375B"/>
    <w:rsid w:val="00B348B0"/>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B676C"/>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00F2"/>
    <w:rsid w:val="00C51144"/>
    <w:rsid w:val="00C54C7F"/>
    <w:rsid w:val="00C56239"/>
    <w:rsid w:val="00C56B06"/>
    <w:rsid w:val="00C724D2"/>
    <w:rsid w:val="00C7692E"/>
    <w:rsid w:val="00C76C3D"/>
    <w:rsid w:val="00C77D60"/>
    <w:rsid w:val="00C80CEE"/>
    <w:rsid w:val="00C82C3E"/>
    <w:rsid w:val="00C86E79"/>
    <w:rsid w:val="00C92D07"/>
    <w:rsid w:val="00C9499A"/>
    <w:rsid w:val="00C96187"/>
    <w:rsid w:val="00C96700"/>
    <w:rsid w:val="00CA0D0B"/>
    <w:rsid w:val="00CA3243"/>
    <w:rsid w:val="00CA425B"/>
    <w:rsid w:val="00CA4B10"/>
    <w:rsid w:val="00CB05B1"/>
    <w:rsid w:val="00CB0F26"/>
    <w:rsid w:val="00CB3AE2"/>
    <w:rsid w:val="00CB3FBB"/>
    <w:rsid w:val="00CB5906"/>
    <w:rsid w:val="00CB65F1"/>
    <w:rsid w:val="00CC1869"/>
    <w:rsid w:val="00CC2CF7"/>
    <w:rsid w:val="00CD2A1C"/>
    <w:rsid w:val="00CD2EFD"/>
    <w:rsid w:val="00CD4BC4"/>
    <w:rsid w:val="00CD75D2"/>
    <w:rsid w:val="00CD77BC"/>
    <w:rsid w:val="00CE7729"/>
    <w:rsid w:val="00CF1ED7"/>
    <w:rsid w:val="00D00632"/>
    <w:rsid w:val="00D01F37"/>
    <w:rsid w:val="00D03A26"/>
    <w:rsid w:val="00D05D59"/>
    <w:rsid w:val="00D11C86"/>
    <w:rsid w:val="00D17D39"/>
    <w:rsid w:val="00D17D8F"/>
    <w:rsid w:val="00D22031"/>
    <w:rsid w:val="00D303D6"/>
    <w:rsid w:val="00D32687"/>
    <w:rsid w:val="00D3314A"/>
    <w:rsid w:val="00D362A2"/>
    <w:rsid w:val="00D37B27"/>
    <w:rsid w:val="00D424D2"/>
    <w:rsid w:val="00D47FA4"/>
    <w:rsid w:val="00D51791"/>
    <w:rsid w:val="00D5468E"/>
    <w:rsid w:val="00D61701"/>
    <w:rsid w:val="00D63A7D"/>
    <w:rsid w:val="00D641AC"/>
    <w:rsid w:val="00D64BC8"/>
    <w:rsid w:val="00D65268"/>
    <w:rsid w:val="00D70C1C"/>
    <w:rsid w:val="00D710A9"/>
    <w:rsid w:val="00D74667"/>
    <w:rsid w:val="00D75346"/>
    <w:rsid w:val="00D75A2B"/>
    <w:rsid w:val="00D77E31"/>
    <w:rsid w:val="00D8474E"/>
    <w:rsid w:val="00D86814"/>
    <w:rsid w:val="00D918E3"/>
    <w:rsid w:val="00D93AE3"/>
    <w:rsid w:val="00D94FA0"/>
    <w:rsid w:val="00D95A6C"/>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674FF"/>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962"/>
    <w:rsid w:val="00ED2D18"/>
    <w:rsid w:val="00ED4D5F"/>
    <w:rsid w:val="00ED67B7"/>
    <w:rsid w:val="00EE1079"/>
    <w:rsid w:val="00EE1D6B"/>
    <w:rsid w:val="00EE77E0"/>
    <w:rsid w:val="00EF0BD7"/>
    <w:rsid w:val="00EF447F"/>
    <w:rsid w:val="00EF778F"/>
    <w:rsid w:val="00EF7999"/>
    <w:rsid w:val="00F006DA"/>
    <w:rsid w:val="00F020DF"/>
    <w:rsid w:val="00F05B65"/>
    <w:rsid w:val="00F118D3"/>
    <w:rsid w:val="00F1242C"/>
    <w:rsid w:val="00F128C3"/>
    <w:rsid w:val="00F1711D"/>
    <w:rsid w:val="00F223F4"/>
    <w:rsid w:val="00F23EAF"/>
    <w:rsid w:val="00F269BB"/>
    <w:rsid w:val="00F301C0"/>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86DFC"/>
    <w:rsid w:val="00F950E6"/>
    <w:rsid w:val="00F960F5"/>
    <w:rsid w:val="00F97939"/>
    <w:rsid w:val="00FA3210"/>
    <w:rsid w:val="00FA62A2"/>
    <w:rsid w:val="00FA7412"/>
    <w:rsid w:val="00FB0F59"/>
    <w:rsid w:val="00FB3BF9"/>
    <w:rsid w:val="00FB55B6"/>
    <w:rsid w:val="00FB5B7E"/>
    <w:rsid w:val="00FB709E"/>
    <w:rsid w:val="00FC57AE"/>
    <w:rsid w:val="00FC6C27"/>
    <w:rsid w:val="00FD4741"/>
    <w:rsid w:val="00FD7940"/>
    <w:rsid w:val="00FE3585"/>
    <w:rsid w:val="00FF330A"/>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AA3B3C"/>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LsocPrefix">
    <w:name w:val="SCC.Lsoc.Prefix"/>
    <w:basedOn w:val="Normal"/>
    <w:next w:val="Normal"/>
    <w:link w:val="SCCLsocPrefixChar"/>
    <w:rsid w:val="00164196"/>
    <w:rPr>
      <w:rFonts w:eastAsia="Calibri"/>
      <w:b/>
      <w:smallCaps/>
      <w:szCs w:val="24"/>
      <w:lang w:val="en-CA"/>
    </w:rPr>
  </w:style>
  <w:style w:type="character" w:customStyle="1" w:styleId="SCCLsocPrefixChar">
    <w:name w:val="SCC.Lsoc.Prefix Char"/>
    <w:basedOn w:val="DefaultParagraphFont"/>
    <w:link w:val="SCCLsocPrefix"/>
    <w:rsid w:val="00164196"/>
    <w:rPr>
      <w:rFonts w:eastAsia="Calibri" w:cs="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31018865">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1985085">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590510386">
      <w:bodyDiv w:val="1"/>
      <w:marLeft w:val="0"/>
      <w:marRight w:val="0"/>
      <w:marTop w:val="0"/>
      <w:marBottom w:val="0"/>
      <w:divBdr>
        <w:top w:val="none" w:sz="0" w:space="0" w:color="auto"/>
        <w:left w:val="none" w:sz="0" w:space="0" w:color="auto"/>
        <w:bottom w:val="none" w:sz="0" w:space="0" w:color="auto"/>
        <w:right w:val="none" w:sz="0" w:space="0" w:color="auto"/>
      </w:divBdr>
    </w:div>
    <w:div w:id="708459005">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2248844">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320228720">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525904105">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0930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6362</CharactersWithSpaces>
  <SharedDoc>false</SharedDoc>
  <HLinks>
    <vt:vector size="36" baseType="variant">
      <vt:variant>
        <vt:i4>524364</vt:i4>
      </vt:variant>
      <vt:variant>
        <vt:i4>17</vt:i4>
      </vt:variant>
      <vt:variant>
        <vt:i4>0</vt:i4>
      </vt:variant>
      <vt:variant>
        <vt:i4>5</vt:i4>
      </vt:variant>
      <vt:variant>
        <vt:lpwstr>http://www.scc-csc.gc.ca/news-nouv/rel-com/subs-abon-fra.aspx</vt:lpwstr>
      </vt:variant>
      <vt:variant>
        <vt:lpwstr/>
      </vt:variant>
      <vt:variant>
        <vt:i4>852048</vt:i4>
      </vt:variant>
      <vt:variant>
        <vt:i4>14</vt:i4>
      </vt:variant>
      <vt:variant>
        <vt:i4>0</vt:i4>
      </vt:variant>
      <vt:variant>
        <vt:i4>5</vt:i4>
      </vt:variant>
      <vt:variant>
        <vt:lpwstr>http://www.scc-csc.gc.ca/news-nouv/rel-com/subs-abon-eng.aspx</vt:lpwstr>
      </vt:variant>
      <vt:variant>
        <vt:lpwstr/>
      </vt:variant>
      <vt:variant>
        <vt:i4>3080213</vt:i4>
      </vt:variant>
      <vt:variant>
        <vt:i4>11</vt:i4>
      </vt:variant>
      <vt:variant>
        <vt:i4>0</vt:i4>
      </vt:variant>
      <vt:variant>
        <vt:i4>5</vt:i4>
      </vt:variant>
      <vt:variant>
        <vt:lpwstr>mailto:comments-commentaires@scc-csc.ca</vt:lpwstr>
      </vt:variant>
      <vt:variant>
        <vt:lpwstr/>
      </vt:variant>
      <vt:variant>
        <vt:i4>720924</vt:i4>
      </vt:variant>
      <vt:variant>
        <vt:i4>8</vt:i4>
      </vt:variant>
      <vt:variant>
        <vt:i4>0</vt:i4>
      </vt:variant>
      <vt:variant>
        <vt:i4>5</vt:i4>
      </vt:variant>
      <vt:variant>
        <vt:lpwstr>http://www.scc-csc.gc.ca/case-dossier/info/sum-som-fra.aspx?cas=35626</vt:lpwstr>
      </vt:variant>
      <vt:variant>
        <vt:lpwstr/>
      </vt:variant>
      <vt:variant>
        <vt:i4>2359358</vt:i4>
      </vt:variant>
      <vt:variant>
        <vt:i4>5</vt:i4>
      </vt:variant>
      <vt:variant>
        <vt:i4>0</vt:i4>
      </vt:variant>
      <vt:variant>
        <vt:i4>5</vt:i4>
      </vt:variant>
      <vt:variant>
        <vt:lpwstr>http://scc-csc.lexum.com/scc-csc/news/fr/item/4907/index.do</vt:lpwstr>
      </vt:variant>
      <vt:variant>
        <vt:lpwstr/>
      </vt:variant>
      <vt:variant>
        <vt:i4>3670077</vt:i4>
      </vt:variant>
      <vt:variant>
        <vt:i4>2</vt:i4>
      </vt:variant>
      <vt:variant>
        <vt:i4>0</vt:i4>
      </vt:variant>
      <vt:variant>
        <vt:i4>5</vt:i4>
      </vt:variant>
      <vt:variant>
        <vt:lpwstr>http://scc-csc.lexum.com/scc-csc/news/en/item/4907/index.do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2015-07-20T16:26:00Z</dcterms:created>
  <dcterms:modified xsi:type="dcterms:W3CDTF">2015-11-27T15:26:00Z</dcterms:modified>
</cp:coreProperties>
</file>