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40A22">
            <w:r>
              <w:t xml:space="preserve">Le </w:t>
            </w:r>
            <w:r w:rsidR="00340A22">
              <w:t>19</w:t>
            </w:r>
            <w:r>
              <w:t xml:space="preserve"> mars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340A22">
            <w:pPr>
              <w:rPr>
                <w:lang w:val="en-CA"/>
              </w:rPr>
            </w:pPr>
            <w:r>
              <w:t xml:space="preserve">March </w:t>
            </w:r>
            <w:r w:rsidR="00340A22">
              <w:t>19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97D8B" w:rsidRDefault="000A4C95">
            <w:pPr>
              <w:pStyle w:val="SCCLsocPrefix"/>
            </w:pPr>
            <w:r>
              <w:t>ENTRE :</w:t>
            </w:r>
            <w:r>
              <w:br/>
            </w:r>
          </w:p>
          <w:p w:rsidR="00B97D8B" w:rsidRDefault="000A4C95">
            <w:pPr>
              <w:pStyle w:val="SCCLsocParty"/>
            </w:pPr>
            <w:r>
              <w:t>D. P.</w:t>
            </w:r>
            <w:r>
              <w:br/>
            </w:r>
          </w:p>
          <w:p w:rsidR="00B97D8B" w:rsidRDefault="000A4C95">
            <w:pPr>
              <w:pStyle w:val="SCCLsocPartyRole"/>
            </w:pPr>
            <w:r>
              <w:t>Demandeur</w:t>
            </w:r>
            <w:r>
              <w:br/>
            </w:r>
          </w:p>
          <w:p w:rsidR="00B97D8B" w:rsidRDefault="000A4C95">
            <w:pPr>
              <w:pStyle w:val="SCCLsocVersus"/>
            </w:pPr>
            <w:r>
              <w:t>- et -</w:t>
            </w:r>
            <w:r>
              <w:br/>
            </w:r>
          </w:p>
          <w:p w:rsidR="00B97D8B" w:rsidRDefault="000A4C95">
            <w:pPr>
              <w:pStyle w:val="SCCLsocParty"/>
            </w:pPr>
            <w:r>
              <w:t>A. F.</w:t>
            </w:r>
            <w:r>
              <w:br/>
            </w:r>
          </w:p>
          <w:p w:rsidR="00B97D8B" w:rsidRDefault="000A4C95" w:rsidP="00340A2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B27FE" w:rsidRDefault="00824412" w:rsidP="00375294"/>
        </w:tc>
        <w:tc>
          <w:tcPr>
            <w:tcW w:w="2350" w:type="pct"/>
          </w:tcPr>
          <w:p w:rsidR="00B97D8B" w:rsidRPr="002B27FE" w:rsidRDefault="000A4C95">
            <w:pPr>
              <w:pStyle w:val="SCCLsocPrefix"/>
              <w:rPr>
                <w:lang w:val="en-US"/>
              </w:rPr>
            </w:pPr>
            <w:r w:rsidRPr="002B27FE">
              <w:rPr>
                <w:lang w:val="en-US"/>
              </w:rPr>
              <w:t>BETWEEN:</w:t>
            </w:r>
            <w:r w:rsidRPr="002B27FE">
              <w:rPr>
                <w:lang w:val="en-US"/>
              </w:rPr>
              <w:br/>
            </w:r>
          </w:p>
          <w:p w:rsidR="00B97D8B" w:rsidRPr="002B27FE" w:rsidRDefault="000A4C95">
            <w:pPr>
              <w:pStyle w:val="SCCLsocParty"/>
              <w:rPr>
                <w:lang w:val="en-US"/>
              </w:rPr>
            </w:pPr>
            <w:r w:rsidRPr="002B27FE">
              <w:rPr>
                <w:lang w:val="en-US"/>
              </w:rPr>
              <w:t>D. P.</w:t>
            </w:r>
            <w:r w:rsidRPr="002B27FE">
              <w:rPr>
                <w:lang w:val="en-US"/>
              </w:rPr>
              <w:br/>
            </w:r>
          </w:p>
          <w:p w:rsidR="00B97D8B" w:rsidRPr="002B27FE" w:rsidRDefault="000A4C95">
            <w:pPr>
              <w:pStyle w:val="SCCLsocPartyRole"/>
              <w:rPr>
                <w:lang w:val="en-US"/>
              </w:rPr>
            </w:pPr>
            <w:r w:rsidRPr="002B27FE">
              <w:rPr>
                <w:lang w:val="en-US"/>
              </w:rPr>
              <w:t>Applicant</w:t>
            </w:r>
            <w:r w:rsidRPr="002B27FE">
              <w:rPr>
                <w:lang w:val="en-US"/>
              </w:rPr>
              <w:br/>
            </w:r>
          </w:p>
          <w:p w:rsidR="00B97D8B" w:rsidRPr="002B27FE" w:rsidRDefault="000A4C95">
            <w:pPr>
              <w:pStyle w:val="SCCLsocVersus"/>
              <w:rPr>
                <w:lang w:val="en-US"/>
              </w:rPr>
            </w:pPr>
            <w:r w:rsidRPr="002B27FE">
              <w:rPr>
                <w:lang w:val="en-US"/>
              </w:rPr>
              <w:t>- and -</w:t>
            </w:r>
            <w:r w:rsidRPr="002B27FE">
              <w:rPr>
                <w:lang w:val="en-US"/>
              </w:rPr>
              <w:br/>
            </w:r>
          </w:p>
          <w:p w:rsidR="00B97D8B" w:rsidRDefault="000A4C95">
            <w:pPr>
              <w:pStyle w:val="SCCLsocParty"/>
            </w:pPr>
            <w:r>
              <w:t>A. F.</w:t>
            </w:r>
            <w:r>
              <w:br/>
            </w:r>
          </w:p>
          <w:p w:rsidR="00B97D8B" w:rsidRDefault="000A4C9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61F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F0FAD">
            <w:pPr>
              <w:jc w:val="both"/>
            </w:pPr>
            <w:r w:rsidRPr="001E26DB">
              <w:t xml:space="preserve">La demande d’autorisation d’appel </w:t>
            </w:r>
            <w:r w:rsidR="00EF0FAD">
              <w:t>et la demande</w:t>
            </w:r>
            <w:r w:rsidR="00FD61F9">
              <w:t xml:space="preserve"> d’autorisation</w:t>
            </w:r>
            <w:r w:rsidR="00EF0FAD">
              <w:t xml:space="preserve"> d’appel incident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500-09-02353-132</w:t>
            </w:r>
            <w:r w:rsidRPr="001E26DB">
              <w:t>,</w:t>
            </w:r>
            <w:r w:rsidR="00FD61F9">
              <w:t xml:space="preserve"> 2014 QCCA 1562,</w:t>
            </w:r>
            <w:r w:rsidRPr="001E26DB">
              <w:t xml:space="preserve"> daté du </w:t>
            </w:r>
            <w:r>
              <w:t>26 août 2014</w:t>
            </w:r>
            <w:r w:rsidRPr="001E26DB">
              <w:t xml:space="preserve">, </w:t>
            </w:r>
            <w:r w:rsidR="00EF0FAD">
              <w:t>sont</w:t>
            </w:r>
            <w:r w:rsidRPr="001E26DB">
              <w:t xml:space="preserve"> </w:t>
            </w:r>
            <w:r w:rsidR="00EF0FAD">
              <w:t>rejetées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D61F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</w:t>
            </w:r>
            <w:r w:rsidR="00EF0FAD">
              <w:rPr>
                <w:lang w:val="en-CA"/>
              </w:rPr>
              <w:t xml:space="preserve"> and the application for leave to cross</w:t>
            </w:r>
            <w:r w:rsidR="00FD61F9">
              <w:rPr>
                <w:lang w:val="en-CA"/>
              </w:rPr>
              <w:t>-</w:t>
            </w:r>
            <w:r w:rsidR="00EF0FAD">
              <w:rPr>
                <w:lang w:val="en-CA"/>
              </w:rPr>
              <w:t>appeal</w:t>
            </w:r>
            <w:r w:rsidRPr="001E26DB">
              <w:rPr>
                <w:lang w:val="en-CA"/>
              </w:rPr>
              <w:t xml:space="preserve">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B27F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B27FE">
              <w:rPr>
                <w:lang w:val="en-US"/>
              </w:rPr>
              <w:t>500-09-02353-132</w:t>
            </w:r>
            <w:r w:rsidRPr="001E26DB">
              <w:rPr>
                <w:lang w:val="en-CA"/>
              </w:rPr>
              <w:t>,</w:t>
            </w:r>
            <w:r w:rsidR="00FD61F9">
              <w:t xml:space="preserve"> 2014 QCCA 1562,</w:t>
            </w:r>
            <w:r w:rsidRPr="001E26DB">
              <w:rPr>
                <w:lang w:val="en-CA"/>
              </w:rPr>
              <w:t xml:space="preserve"> dated </w:t>
            </w:r>
            <w:r w:rsidRPr="002B27FE">
              <w:rPr>
                <w:lang w:val="en-US"/>
              </w:rPr>
              <w:t>August 26, 2014</w:t>
            </w:r>
            <w:r w:rsidR="00EF0FA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EF0FAD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EF0FAD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D61F9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0A4C95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1D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1D28" w:rsidRPr="00417FB7">
      <w:rPr>
        <w:szCs w:val="24"/>
      </w:rPr>
      <w:fldChar w:fldCharType="separate"/>
    </w:r>
    <w:r w:rsidR="000A4C95">
      <w:rPr>
        <w:noProof/>
        <w:szCs w:val="24"/>
      </w:rPr>
      <w:t>2</w:t>
    </w:r>
    <w:r w:rsidR="00371D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4C95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27FE"/>
    <w:rsid w:val="002B5FA6"/>
    <w:rsid w:val="002C29B6"/>
    <w:rsid w:val="0031097F"/>
    <w:rsid w:val="0031165C"/>
    <w:rsid w:val="00311ACE"/>
    <w:rsid w:val="003174AD"/>
    <w:rsid w:val="00340A22"/>
    <w:rsid w:val="00371D2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7D8B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0FA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D61F9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657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2015-03-03T16:40:00Z</dcterms:created>
  <dcterms:modified xsi:type="dcterms:W3CDTF">2015-03-17T13:06:00Z</dcterms:modified>
</cp:coreProperties>
</file>