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35126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8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8"/>
        <w:gridCol w:w="4578"/>
      </w:tblGrid>
      <w:tr w:rsidR="00417FB7" w:rsidRPr="006E7BAE" w:rsidTr="00486B09">
        <w:tc>
          <w:tcPr>
            <w:tcW w:w="2233" w:type="pct"/>
          </w:tcPr>
          <w:p w:rsidR="00417FB7" w:rsidRPr="006E7BAE" w:rsidRDefault="00EE2A6C" w:rsidP="00486B09">
            <w:r>
              <w:t xml:space="preserve">April </w:t>
            </w:r>
            <w:r w:rsidR="00486B09">
              <w:t>25, 2013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 xml:space="preserve">Le </w:t>
            </w:r>
            <w:r w:rsidR="00486B09">
              <w:t>25</w:t>
            </w:r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2013</w:t>
            </w:r>
          </w:p>
        </w:tc>
      </w:tr>
      <w:tr w:rsidR="00E12A51" w:rsidRPr="006E7BAE" w:rsidTr="00486B09">
        <w:tc>
          <w:tcPr>
            <w:tcW w:w="2233" w:type="pct"/>
          </w:tcPr>
          <w:p w:rsidR="00C2612E" w:rsidRPr="006E7BAE" w:rsidRDefault="00C2612E" w:rsidP="008262A3"/>
        </w:tc>
        <w:tc>
          <w:tcPr>
            <w:tcW w:w="375" w:type="pct"/>
          </w:tcPr>
          <w:p w:rsidR="00E12A51" w:rsidRPr="006E7BAE" w:rsidRDefault="00E12A51" w:rsidP="00382FEC"/>
        </w:tc>
        <w:tc>
          <w:tcPr>
            <w:tcW w:w="2392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D0015" w:rsidTr="00486B09">
        <w:tc>
          <w:tcPr>
            <w:tcW w:w="223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86B09">
              <w:rPr>
                <w:lang w:val="fr-CA"/>
              </w:rPr>
              <w:t>Les juges Fish, Rothstein et Moldaver</w:t>
            </w:r>
          </w:p>
        </w:tc>
      </w:tr>
      <w:tr w:rsidR="00C2612E" w:rsidRPr="00FD0015" w:rsidTr="00486B09">
        <w:tc>
          <w:tcPr>
            <w:tcW w:w="2233" w:type="pct"/>
          </w:tcPr>
          <w:p w:rsidR="00C2612E" w:rsidRPr="00486B09" w:rsidRDefault="00C2612E" w:rsidP="008262A3">
            <w:pPr>
              <w:rPr>
                <w:lang w:val="fr-CA"/>
              </w:rPr>
            </w:pPr>
          </w:p>
        </w:tc>
        <w:tc>
          <w:tcPr>
            <w:tcW w:w="375" w:type="pct"/>
          </w:tcPr>
          <w:p w:rsidR="00C2612E" w:rsidRPr="00486B09" w:rsidRDefault="00C2612E" w:rsidP="00382FEC">
            <w:pPr>
              <w:rPr>
                <w:lang w:val="fr-CA"/>
              </w:rPr>
            </w:pPr>
          </w:p>
        </w:tc>
        <w:tc>
          <w:tcPr>
            <w:tcW w:w="2392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D0015" w:rsidTr="00486B09">
        <w:tc>
          <w:tcPr>
            <w:tcW w:w="2233" w:type="pct"/>
            <w:vAlign w:val="center"/>
          </w:tcPr>
          <w:p w:rsidR="003D6C92" w:rsidRDefault="00486B09">
            <w:pPr>
              <w:pStyle w:val="SCCLsocPrefix"/>
            </w:pPr>
            <w:r>
              <w:t>BETWEEN:</w:t>
            </w:r>
            <w:r>
              <w:br/>
            </w:r>
          </w:p>
          <w:p w:rsidR="003D6C92" w:rsidRDefault="00486B09">
            <w:pPr>
              <w:pStyle w:val="SCCLsocParty"/>
            </w:pPr>
            <w:r>
              <w:t>Milenko Doroslovac</w:t>
            </w:r>
            <w:r>
              <w:br/>
            </w:r>
          </w:p>
          <w:p w:rsidR="003D6C92" w:rsidRDefault="00486B09">
            <w:pPr>
              <w:pStyle w:val="SCCLsocPartyRole"/>
            </w:pPr>
            <w:r>
              <w:t>Applicant</w:t>
            </w:r>
            <w:r>
              <w:br/>
            </w:r>
          </w:p>
          <w:p w:rsidR="003D6C92" w:rsidRDefault="00486B09">
            <w:pPr>
              <w:pStyle w:val="SCCLsocVersus"/>
            </w:pPr>
            <w:r>
              <w:t>- and -</w:t>
            </w:r>
            <w:r>
              <w:br/>
            </w:r>
          </w:p>
          <w:p w:rsidR="003D6C92" w:rsidRDefault="00486B09">
            <w:pPr>
              <w:pStyle w:val="SCCLsocParty"/>
            </w:pPr>
            <w:r>
              <w:t>Her Majesty the Queen</w:t>
            </w:r>
            <w:r>
              <w:br/>
            </w:r>
          </w:p>
          <w:p w:rsidR="003D6C92" w:rsidRDefault="00486B09">
            <w:pPr>
              <w:pStyle w:val="SCCLsocPartyRole"/>
            </w:pPr>
            <w:r>
              <w:t>Respondent</w:t>
            </w:r>
          </w:p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3D6C92" w:rsidRPr="00486B09" w:rsidRDefault="00486B09">
            <w:pPr>
              <w:pStyle w:val="SCCLsocPrefix"/>
              <w:rPr>
                <w:lang w:val="fr-CA"/>
              </w:rPr>
            </w:pPr>
            <w:r w:rsidRPr="00486B09">
              <w:rPr>
                <w:lang w:val="fr-CA"/>
              </w:rPr>
              <w:t>ENTRE :</w:t>
            </w:r>
            <w:r w:rsidRPr="00486B09">
              <w:rPr>
                <w:lang w:val="fr-CA"/>
              </w:rPr>
              <w:br/>
            </w:r>
          </w:p>
          <w:p w:rsidR="003D6C92" w:rsidRPr="00486B09" w:rsidRDefault="00486B09">
            <w:pPr>
              <w:pStyle w:val="SCCLsocParty"/>
              <w:rPr>
                <w:lang w:val="fr-CA"/>
              </w:rPr>
            </w:pPr>
            <w:proofErr w:type="spellStart"/>
            <w:r w:rsidRPr="00486B09">
              <w:rPr>
                <w:lang w:val="fr-CA"/>
              </w:rPr>
              <w:t>Milenko</w:t>
            </w:r>
            <w:proofErr w:type="spellEnd"/>
            <w:r w:rsidRPr="00486B09">
              <w:rPr>
                <w:lang w:val="fr-CA"/>
              </w:rPr>
              <w:t xml:space="preserve"> </w:t>
            </w:r>
            <w:proofErr w:type="spellStart"/>
            <w:r w:rsidRPr="00486B09">
              <w:rPr>
                <w:lang w:val="fr-CA"/>
              </w:rPr>
              <w:t>Doroslovac</w:t>
            </w:r>
            <w:proofErr w:type="spellEnd"/>
            <w:r w:rsidRPr="00486B09">
              <w:rPr>
                <w:lang w:val="fr-CA"/>
              </w:rPr>
              <w:br/>
            </w:r>
          </w:p>
          <w:p w:rsidR="003D6C92" w:rsidRPr="00486B09" w:rsidRDefault="00486B09">
            <w:pPr>
              <w:pStyle w:val="SCCLsocPartyRole"/>
              <w:rPr>
                <w:lang w:val="fr-CA"/>
              </w:rPr>
            </w:pPr>
            <w:r w:rsidRPr="00486B09">
              <w:rPr>
                <w:lang w:val="fr-CA"/>
              </w:rPr>
              <w:t>Demandeur</w:t>
            </w:r>
            <w:r w:rsidRPr="00486B09">
              <w:rPr>
                <w:lang w:val="fr-CA"/>
              </w:rPr>
              <w:br/>
            </w:r>
          </w:p>
          <w:p w:rsidR="003D6C92" w:rsidRPr="00486B09" w:rsidRDefault="00486B09">
            <w:pPr>
              <w:pStyle w:val="SCCLsocVersus"/>
              <w:rPr>
                <w:lang w:val="fr-CA"/>
              </w:rPr>
            </w:pPr>
            <w:r w:rsidRPr="00486B09">
              <w:rPr>
                <w:lang w:val="fr-CA"/>
              </w:rPr>
              <w:t>- et -</w:t>
            </w:r>
            <w:r w:rsidRPr="00486B09">
              <w:rPr>
                <w:lang w:val="fr-CA"/>
              </w:rPr>
              <w:br/>
            </w:r>
          </w:p>
          <w:p w:rsidR="003D6C92" w:rsidRPr="00486B09" w:rsidRDefault="00486B09">
            <w:pPr>
              <w:pStyle w:val="SCCLsocParty"/>
              <w:rPr>
                <w:lang w:val="fr-CA"/>
              </w:rPr>
            </w:pPr>
            <w:r w:rsidRPr="00486B09">
              <w:rPr>
                <w:lang w:val="fr-CA"/>
              </w:rPr>
              <w:t>Sa Majesté la Reine</w:t>
            </w:r>
            <w:r w:rsidRPr="00486B09">
              <w:rPr>
                <w:lang w:val="fr-CA"/>
              </w:rPr>
              <w:br/>
            </w:r>
          </w:p>
          <w:p w:rsidR="003D6C92" w:rsidRPr="00D06C29" w:rsidRDefault="00486B09" w:rsidP="00486B09">
            <w:pPr>
              <w:pStyle w:val="SCCLsocPartyRole"/>
              <w:rPr>
                <w:lang w:val="fr-CA"/>
              </w:rPr>
            </w:pPr>
            <w:r w:rsidRPr="00D06C29">
              <w:rPr>
                <w:lang w:val="fr-CA"/>
              </w:rPr>
              <w:t>Intimée</w:t>
            </w:r>
          </w:p>
        </w:tc>
      </w:tr>
      <w:tr w:rsidR="00824412" w:rsidRPr="00FD0015" w:rsidTr="00486B09">
        <w:tc>
          <w:tcPr>
            <w:tcW w:w="2233" w:type="pct"/>
            <w:vAlign w:val="center"/>
          </w:tcPr>
          <w:p w:rsidR="00824412" w:rsidRPr="00D06C29" w:rsidRDefault="00824412" w:rsidP="00375294">
            <w:pPr>
              <w:rPr>
                <w:lang w:val="fr-CA"/>
              </w:rPr>
            </w:pPr>
          </w:p>
          <w:p w:rsidR="00824412" w:rsidRPr="00D06C29" w:rsidRDefault="00824412" w:rsidP="00375294">
            <w:pPr>
              <w:rPr>
                <w:lang w:val="fr-CA"/>
              </w:rPr>
            </w:pPr>
          </w:p>
        </w:tc>
        <w:tc>
          <w:tcPr>
            <w:tcW w:w="375" w:type="pct"/>
            <w:vAlign w:val="center"/>
          </w:tcPr>
          <w:p w:rsidR="00824412" w:rsidRPr="00D06C29" w:rsidRDefault="00824412" w:rsidP="00375294">
            <w:pPr>
              <w:rPr>
                <w:lang w:val="fr-CA"/>
              </w:rPr>
            </w:pPr>
          </w:p>
        </w:tc>
        <w:tc>
          <w:tcPr>
            <w:tcW w:w="2392" w:type="pct"/>
            <w:vAlign w:val="center"/>
          </w:tcPr>
          <w:p w:rsidR="00824412" w:rsidRPr="00D06C29" w:rsidRDefault="00824412" w:rsidP="00B408F8">
            <w:pPr>
              <w:rPr>
                <w:lang w:val="fr-CA"/>
              </w:rPr>
            </w:pPr>
          </w:p>
        </w:tc>
      </w:tr>
      <w:tr w:rsidR="00824412" w:rsidRPr="00FD0015" w:rsidTr="00486B09">
        <w:tc>
          <w:tcPr>
            <w:tcW w:w="223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86B09" w:rsidP="00486B09">
            <w:pPr>
              <w:jc w:val="both"/>
            </w:pPr>
            <w:r w:rsidRPr="0000660A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C53188, 2012 ONCA</w:t>
            </w:r>
            <w:r w:rsidR="00D06C29">
              <w:t xml:space="preserve"> 680</w:t>
            </w:r>
            <w:r w:rsidR="00824412" w:rsidRPr="006E7BAE">
              <w:t xml:space="preserve">, dated </w:t>
            </w:r>
            <w:r w:rsidR="00824412">
              <w:t>October 10, 2012</w:t>
            </w:r>
            <w:r>
              <w:t>, is dismissed without costs.</w:t>
            </w:r>
          </w:p>
        </w:tc>
        <w:tc>
          <w:tcPr>
            <w:tcW w:w="375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92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86B09" w:rsidP="00486B09">
            <w:pPr>
              <w:jc w:val="both"/>
              <w:rPr>
                <w:lang w:val="fr-CA"/>
              </w:rPr>
            </w:pPr>
            <w:r w:rsidRPr="0000660A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86B09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86B09">
              <w:rPr>
                <w:lang w:val="fr-CA"/>
              </w:rPr>
              <w:t>C53188, 2012 ONCA</w:t>
            </w:r>
            <w:r w:rsidR="00D06C29">
              <w:rPr>
                <w:lang w:val="fr-CA"/>
              </w:rPr>
              <w:t xml:space="preserve"> 680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86B09">
              <w:rPr>
                <w:lang w:val="fr-CA"/>
              </w:rPr>
              <w:t>10 octobre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486B09" w:rsidRPr="00D83B8C" w:rsidRDefault="00486B0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86B0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486B09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8B" w:rsidRDefault="0028048B">
      <w:r>
        <w:separator/>
      </w:r>
    </w:p>
  </w:endnote>
  <w:endnote w:type="continuationSeparator" w:id="0">
    <w:p w:rsidR="0028048B" w:rsidRDefault="0028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8B" w:rsidRDefault="0028048B">
      <w:r>
        <w:separator/>
      </w:r>
    </w:p>
  </w:footnote>
  <w:footnote w:type="continuationSeparator" w:id="0">
    <w:p w:rsidR="0028048B" w:rsidRDefault="00280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61FC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61FC2" w:rsidRPr="00417FB7">
      <w:rPr>
        <w:szCs w:val="24"/>
      </w:rPr>
      <w:fldChar w:fldCharType="separate"/>
    </w:r>
    <w:r w:rsidR="00486B09">
      <w:rPr>
        <w:noProof/>
        <w:szCs w:val="24"/>
      </w:rPr>
      <w:t>4</w:t>
    </w:r>
    <w:r w:rsidR="00661FC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35126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8048B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6C92"/>
    <w:rsid w:val="00414694"/>
    <w:rsid w:val="00417FB7"/>
    <w:rsid w:val="0042783F"/>
    <w:rsid w:val="00486B09"/>
    <w:rsid w:val="004943CF"/>
    <w:rsid w:val="004956DA"/>
    <w:rsid w:val="004D4658"/>
    <w:rsid w:val="00563E2C"/>
    <w:rsid w:val="00587869"/>
    <w:rsid w:val="00612913"/>
    <w:rsid w:val="00614908"/>
    <w:rsid w:val="00650109"/>
    <w:rsid w:val="00661FC2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06C29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0015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A2D2-37E4-4605-A469-89325D42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2013-04-05T19:10:00Z</dcterms:created>
  <dcterms:modified xsi:type="dcterms:W3CDTF">2013-05-01T12:24:00Z</dcterms:modified>
</cp:coreProperties>
</file>