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Pr="006E7BAE" w:rsidRDefault="009F436C" w:rsidP="00382FEC">
      <w:bookmarkStart w:id="0" w:name="_GoBack"/>
      <w:bookmarkEnd w:id="0"/>
    </w:p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36874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314597" w:rsidP="008262A3">
            <w:r>
              <w:t>May 26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314597" w:rsidP="00816B78">
            <w:pPr>
              <w:rPr>
                <w:lang w:val="en-US"/>
              </w:rPr>
            </w:pPr>
            <w:r>
              <w:t>Le 26</w:t>
            </w:r>
            <w:r w:rsidR="00B328CD">
              <w:t xml:space="preserve"> mai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30222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14597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73022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14597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14597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4720B9" w:rsidRDefault="00314597">
            <w:pPr>
              <w:pStyle w:val="SCCLsocPrefix"/>
            </w:pPr>
            <w:r>
              <w:t>BETWEEN:</w:t>
            </w:r>
            <w:r>
              <w:br/>
            </w:r>
          </w:p>
          <w:p w:rsidR="004720B9" w:rsidRDefault="00314597">
            <w:pPr>
              <w:pStyle w:val="SCCLsocParty"/>
            </w:pPr>
            <w:r>
              <w:t>CPNI Inc.</w:t>
            </w:r>
            <w:r>
              <w:br/>
            </w:r>
          </w:p>
          <w:p w:rsidR="004720B9" w:rsidRDefault="00314597">
            <w:pPr>
              <w:pStyle w:val="SCCLsocPartyRole"/>
            </w:pPr>
            <w:r>
              <w:t>Applicant</w:t>
            </w:r>
            <w:r>
              <w:br/>
            </w:r>
          </w:p>
          <w:p w:rsidR="004720B9" w:rsidRDefault="00314597">
            <w:pPr>
              <w:pStyle w:val="SCCLsocVersus"/>
            </w:pPr>
            <w:r>
              <w:t>- and -</w:t>
            </w:r>
            <w:r>
              <w:br/>
            </w:r>
          </w:p>
          <w:p w:rsidR="004720B9" w:rsidRDefault="00314597">
            <w:pPr>
              <w:pStyle w:val="SCCLsocParty"/>
            </w:pPr>
            <w:r>
              <w:t>Paramjit Gill, Mahamud Nadeem Khazi and Ratan Chakraborty</w:t>
            </w:r>
            <w:r>
              <w:br/>
            </w:r>
          </w:p>
          <w:p w:rsidR="004720B9" w:rsidRDefault="0031459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4720B9" w:rsidRPr="00314597" w:rsidRDefault="00314597">
            <w:pPr>
              <w:pStyle w:val="SCCLsocPrefix"/>
              <w:rPr>
                <w:lang w:val="fr-FR"/>
              </w:rPr>
            </w:pPr>
            <w:r w:rsidRPr="00314597">
              <w:rPr>
                <w:lang w:val="fr-FR"/>
              </w:rPr>
              <w:t>ENTRE :</w:t>
            </w:r>
            <w:r w:rsidRPr="00314597">
              <w:rPr>
                <w:lang w:val="fr-FR"/>
              </w:rPr>
              <w:br/>
            </w:r>
          </w:p>
          <w:p w:rsidR="004720B9" w:rsidRPr="00314597" w:rsidRDefault="00314597">
            <w:pPr>
              <w:pStyle w:val="SCCLsocParty"/>
              <w:rPr>
                <w:lang w:val="fr-FR"/>
              </w:rPr>
            </w:pPr>
            <w:r w:rsidRPr="00314597">
              <w:rPr>
                <w:lang w:val="fr-FR"/>
              </w:rPr>
              <w:t>CPNI Inc.</w:t>
            </w:r>
            <w:r w:rsidRPr="00314597">
              <w:rPr>
                <w:lang w:val="fr-FR"/>
              </w:rPr>
              <w:br/>
            </w:r>
          </w:p>
          <w:p w:rsidR="004720B9" w:rsidRPr="00314597" w:rsidRDefault="00314597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314597">
              <w:rPr>
                <w:lang w:val="fr-FR"/>
              </w:rPr>
              <w:br/>
            </w:r>
          </w:p>
          <w:p w:rsidR="004720B9" w:rsidRPr="004200BB" w:rsidRDefault="00314597">
            <w:pPr>
              <w:pStyle w:val="SCCLsocVersus"/>
              <w:rPr>
                <w:lang w:val="fr-CA"/>
              </w:rPr>
            </w:pPr>
            <w:r w:rsidRPr="004200BB">
              <w:rPr>
                <w:lang w:val="fr-CA"/>
              </w:rPr>
              <w:t>- et -</w:t>
            </w:r>
            <w:r w:rsidRPr="004200BB">
              <w:rPr>
                <w:lang w:val="fr-CA"/>
              </w:rPr>
              <w:br/>
            </w:r>
          </w:p>
          <w:p w:rsidR="004720B9" w:rsidRDefault="00314597">
            <w:pPr>
              <w:pStyle w:val="SCCLsocParty"/>
            </w:pPr>
            <w:r>
              <w:t>Paramjit Gill, Mahamud Nadeem Khazi et Ratan Chakraborty</w:t>
            </w:r>
            <w:r>
              <w:br/>
            </w:r>
          </w:p>
          <w:p w:rsidR="004720B9" w:rsidRDefault="00314597">
            <w:pPr>
              <w:pStyle w:val="SCCLsocPartyRole"/>
            </w:pPr>
            <w:r>
              <w:t>Intimés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30222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4200BB" w:rsidP="00314597">
            <w:pPr>
              <w:jc w:val="both"/>
            </w:pPr>
            <w:r>
              <w:rPr>
                <w:rFonts w:eastAsiaTheme="minorEastAsia" w:cs="Times New Roman"/>
                <w:szCs w:val="24"/>
                <w:lang w:eastAsia="en-CA"/>
              </w:rPr>
              <w:t xml:space="preserve">The motion for an extension of time to serve and file the application for leave to appeal is inapplicable.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C59728, 2015 ONCA 833</w:t>
            </w:r>
            <w:r w:rsidR="00824412" w:rsidRPr="006E7BAE">
              <w:t xml:space="preserve">, dated </w:t>
            </w:r>
            <w:r w:rsidR="00824412">
              <w:t>November 20, 2015</w:t>
            </w:r>
            <w:r w:rsidR="00314597">
              <w:t>,</w:t>
            </w:r>
            <w:r w:rsidR="00824412" w:rsidRPr="006E7BAE">
              <w:t xml:space="preserve"> is </w:t>
            </w:r>
            <w:r w:rsidR="00314597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314597" w:rsidRDefault="004200BB" w:rsidP="00314597">
            <w:pPr>
              <w:jc w:val="both"/>
              <w:rPr>
                <w:lang w:val="fr-FR"/>
              </w:rPr>
            </w:pPr>
            <w:r w:rsidRPr="006F1B65">
              <w:rPr>
                <w:lang w:val="fr-FR"/>
              </w:rPr>
              <w:t>La requête en prorogation du délai de signification et de dépôt de la demande d’autorisation d’appel est sans objet</w:t>
            </w:r>
            <w:r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14597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314597">
              <w:rPr>
                <w:lang w:val="fr-FR"/>
              </w:rPr>
              <w:t>C59728, 2015 ONCA 833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14597">
              <w:rPr>
                <w:lang w:val="fr-FR"/>
              </w:rPr>
              <w:t>20 novembre 2015</w:t>
            </w:r>
            <w:r w:rsidR="00824412" w:rsidRPr="006E7BAE">
              <w:rPr>
                <w:lang w:val="fr-CA"/>
              </w:rPr>
              <w:t xml:space="preserve">, est </w:t>
            </w:r>
            <w:r w:rsidR="00314597">
              <w:rPr>
                <w:lang w:val="fr-CA"/>
              </w:rPr>
              <w:t>rejet</w:t>
            </w:r>
            <w:r w:rsidR="00314597">
              <w:rPr>
                <w:rFonts w:cs="Times New Roman"/>
                <w:lang w:val="fr-CA"/>
              </w:rPr>
              <w:t>é</w:t>
            </w:r>
            <w:r w:rsidR="00314597">
              <w:rPr>
                <w:lang w:val="fr-CA"/>
              </w:rPr>
              <w:t>e avec d</w:t>
            </w:r>
            <w:r w:rsidR="00314597">
              <w:rPr>
                <w:rFonts w:cs="Times New Roman"/>
                <w:lang w:val="fr-CA"/>
              </w:rPr>
              <w:t>é</w:t>
            </w:r>
            <w:r w:rsidR="00314597"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31459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A8B" w:rsidRDefault="00AC6A8B">
      <w:r>
        <w:separator/>
      </w:r>
    </w:p>
  </w:endnote>
  <w:endnote w:type="continuationSeparator" w:id="0">
    <w:p w:rsidR="00AC6A8B" w:rsidRDefault="00AC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A8B" w:rsidRDefault="00AC6A8B">
      <w:r>
        <w:separator/>
      </w:r>
    </w:p>
  </w:footnote>
  <w:footnote w:type="continuationSeparator" w:id="0">
    <w:p w:rsidR="00AC6A8B" w:rsidRDefault="00AC6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3022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36874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14597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00BB"/>
    <w:rsid w:val="0042783F"/>
    <w:rsid w:val="004720B9"/>
    <w:rsid w:val="004943CF"/>
    <w:rsid w:val="004956DA"/>
    <w:rsid w:val="004D4658"/>
    <w:rsid w:val="0055345D"/>
    <w:rsid w:val="00563E2C"/>
    <w:rsid w:val="00587869"/>
    <w:rsid w:val="00612913"/>
    <w:rsid w:val="00614908"/>
    <w:rsid w:val="006333D7"/>
    <w:rsid w:val="00650109"/>
    <w:rsid w:val="006808D0"/>
    <w:rsid w:val="006E7BAE"/>
    <w:rsid w:val="00701109"/>
    <w:rsid w:val="00730222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B7EE0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C6A8B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2016-05-24T13:19:00Z</dcterms:created>
  <dcterms:modified xsi:type="dcterms:W3CDTF">2016-05-24T13:19:00Z</dcterms:modified>
</cp:coreProperties>
</file>