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418F5" w:rsidTr="00F138C1">
        <w:tc>
          <w:tcPr>
            <w:tcW w:w="9648" w:type="dxa"/>
            <w:gridSpan w:val="3"/>
          </w:tcPr>
          <w:p w:rsidR="008C2D9E" w:rsidRPr="007418F5" w:rsidRDefault="008C2D9E" w:rsidP="00F138C1">
            <w:pPr>
              <w:tabs>
                <w:tab w:val="left" w:pos="6075"/>
              </w:tabs>
              <w:jc w:val="center"/>
              <w:rPr>
                <w:b/>
                <w:sz w:val="32"/>
                <w:szCs w:val="32"/>
                <w:lang w:val="fr-CA"/>
              </w:rPr>
            </w:pPr>
            <w:r w:rsidRPr="007418F5">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7418F5" w:rsidRDefault="008C2D9E" w:rsidP="00F138C1">
            <w:pPr>
              <w:tabs>
                <w:tab w:val="left" w:pos="6075"/>
              </w:tabs>
              <w:jc w:val="center"/>
              <w:rPr>
                <w:b/>
                <w:sz w:val="32"/>
                <w:szCs w:val="32"/>
                <w:lang w:val="fr-CA"/>
              </w:rPr>
            </w:pPr>
          </w:p>
        </w:tc>
      </w:tr>
      <w:tr w:rsidR="00F138C1" w:rsidRPr="007418F5" w:rsidTr="00F138C1">
        <w:tc>
          <w:tcPr>
            <w:tcW w:w="4599" w:type="dxa"/>
            <w:tcMar>
              <w:top w:w="284" w:type="dxa"/>
            </w:tcMar>
          </w:tcPr>
          <w:p w:rsidR="00F138C1" w:rsidRPr="007418F5" w:rsidRDefault="00F138C1" w:rsidP="00F138C1">
            <w:pPr>
              <w:tabs>
                <w:tab w:val="left" w:pos="6075"/>
              </w:tabs>
              <w:jc w:val="center"/>
              <w:rPr>
                <w:b/>
                <w:sz w:val="32"/>
                <w:szCs w:val="32"/>
              </w:rPr>
            </w:pPr>
            <w:r w:rsidRPr="007418F5">
              <w:rPr>
                <w:b/>
                <w:sz w:val="32"/>
                <w:szCs w:val="32"/>
              </w:rPr>
              <w:t>SUPREME COURT OF CANADA</w:t>
            </w:r>
          </w:p>
        </w:tc>
        <w:tc>
          <w:tcPr>
            <w:tcW w:w="483" w:type="dxa"/>
          </w:tcPr>
          <w:p w:rsidR="00F138C1" w:rsidRPr="007418F5" w:rsidRDefault="00F138C1" w:rsidP="00F138C1">
            <w:pPr>
              <w:tabs>
                <w:tab w:val="left" w:pos="6075"/>
              </w:tabs>
              <w:jc w:val="center"/>
              <w:rPr>
                <w:sz w:val="32"/>
                <w:szCs w:val="32"/>
              </w:rPr>
            </w:pPr>
          </w:p>
        </w:tc>
        <w:tc>
          <w:tcPr>
            <w:tcW w:w="4566" w:type="dxa"/>
            <w:tcMar>
              <w:top w:w="284" w:type="dxa"/>
            </w:tcMar>
          </w:tcPr>
          <w:p w:rsidR="00F138C1" w:rsidRPr="007418F5" w:rsidRDefault="00F138C1" w:rsidP="00F138C1">
            <w:pPr>
              <w:tabs>
                <w:tab w:val="left" w:pos="6075"/>
              </w:tabs>
              <w:jc w:val="center"/>
              <w:rPr>
                <w:b/>
                <w:sz w:val="32"/>
                <w:szCs w:val="32"/>
                <w:lang w:val="fr-CA"/>
              </w:rPr>
            </w:pPr>
            <w:r w:rsidRPr="007418F5">
              <w:rPr>
                <w:b/>
                <w:sz w:val="32"/>
                <w:szCs w:val="32"/>
                <w:lang w:val="fr-CA"/>
              </w:rPr>
              <w:t>COUR SUPRÊME DU CANADA</w:t>
            </w:r>
          </w:p>
        </w:tc>
      </w:tr>
      <w:tr w:rsidR="00F138C1" w:rsidRPr="007418F5" w:rsidTr="00F138C1">
        <w:tc>
          <w:tcPr>
            <w:tcW w:w="4599" w:type="dxa"/>
            <w:tcMar>
              <w:top w:w="567" w:type="dxa"/>
            </w:tcMar>
          </w:tcPr>
          <w:p w:rsidR="00F138C1" w:rsidRPr="007418F5" w:rsidRDefault="00F138C1" w:rsidP="00F138C1">
            <w:pPr>
              <w:tabs>
                <w:tab w:val="left" w:pos="6075"/>
              </w:tabs>
              <w:jc w:val="center"/>
              <w:rPr>
                <w:sz w:val="28"/>
                <w:szCs w:val="28"/>
              </w:rPr>
            </w:pPr>
            <w:r w:rsidRPr="007418F5">
              <w:rPr>
                <w:sz w:val="28"/>
                <w:szCs w:val="28"/>
              </w:rPr>
              <w:t>BULLETIN OF</w:t>
            </w:r>
            <w:r w:rsidRPr="007418F5">
              <w:rPr>
                <w:sz w:val="28"/>
                <w:szCs w:val="28"/>
              </w:rPr>
              <w:br/>
              <w:t xml:space="preserve"> PROCEEDINGS</w:t>
            </w:r>
          </w:p>
        </w:tc>
        <w:tc>
          <w:tcPr>
            <w:tcW w:w="483" w:type="dxa"/>
          </w:tcPr>
          <w:p w:rsidR="00F138C1" w:rsidRPr="007418F5" w:rsidRDefault="00F138C1" w:rsidP="00F138C1">
            <w:pPr>
              <w:tabs>
                <w:tab w:val="left" w:pos="6075"/>
              </w:tabs>
            </w:pPr>
          </w:p>
        </w:tc>
        <w:tc>
          <w:tcPr>
            <w:tcW w:w="4566" w:type="dxa"/>
            <w:tcMar>
              <w:top w:w="567" w:type="dxa"/>
            </w:tcMar>
          </w:tcPr>
          <w:p w:rsidR="00F138C1" w:rsidRPr="007418F5" w:rsidRDefault="00F138C1" w:rsidP="00F138C1">
            <w:pPr>
              <w:tabs>
                <w:tab w:val="left" w:pos="6075"/>
              </w:tabs>
              <w:jc w:val="center"/>
              <w:rPr>
                <w:sz w:val="28"/>
                <w:szCs w:val="28"/>
                <w:lang w:val="fr-CA"/>
              </w:rPr>
            </w:pPr>
            <w:r w:rsidRPr="007418F5">
              <w:rPr>
                <w:sz w:val="28"/>
                <w:szCs w:val="28"/>
                <w:lang w:val="fr-CA"/>
              </w:rPr>
              <w:t>BULLETIN DES</w:t>
            </w:r>
            <w:r w:rsidRPr="007418F5">
              <w:rPr>
                <w:sz w:val="28"/>
                <w:szCs w:val="28"/>
                <w:lang w:val="fr-CA"/>
              </w:rPr>
              <w:br/>
              <w:t xml:space="preserve"> PROCÉDURES</w:t>
            </w:r>
          </w:p>
        </w:tc>
      </w:tr>
      <w:tr w:rsidR="00F138C1" w:rsidRPr="00E819EB" w:rsidTr="00F138C1">
        <w:tc>
          <w:tcPr>
            <w:tcW w:w="4599" w:type="dxa"/>
            <w:tcMar>
              <w:top w:w="567" w:type="dxa"/>
            </w:tcMar>
          </w:tcPr>
          <w:p w:rsidR="00F138C1" w:rsidRPr="007418F5" w:rsidRDefault="00F138C1" w:rsidP="00F138C1">
            <w:pPr>
              <w:tabs>
                <w:tab w:val="left" w:pos="6075"/>
              </w:tabs>
              <w:jc w:val="both"/>
              <w:rPr>
                <w:rFonts w:ascii="Arial" w:hAnsi="Arial" w:cs="Arial"/>
                <w:i/>
                <w:sz w:val="20"/>
                <w:szCs w:val="20"/>
              </w:rPr>
            </w:pPr>
            <w:r w:rsidRPr="007418F5">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418F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418F5" w:rsidRDefault="00F138C1" w:rsidP="00F138C1">
            <w:pPr>
              <w:tabs>
                <w:tab w:val="left" w:pos="6075"/>
              </w:tabs>
              <w:jc w:val="both"/>
              <w:rPr>
                <w:rFonts w:ascii="Arial" w:hAnsi="Arial" w:cs="Arial"/>
                <w:i/>
                <w:sz w:val="20"/>
                <w:szCs w:val="20"/>
                <w:lang w:val="fr-CA"/>
              </w:rPr>
            </w:pPr>
            <w:r w:rsidRPr="007418F5">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819EB" w:rsidTr="00F138C1">
        <w:tc>
          <w:tcPr>
            <w:tcW w:w="4599" w:type="dxa"/>
            <w:tcMar>
              <w:top w:w="567" w:type="dxa"/>
            </w:tcMar>
          </w:tcPr>
          <w:p w:rsidR="00F138C1" w:rsidRPr="007418F5" w:rsidRDefault="00F138C1" w:rsidP="00F138C1">
            <w:pPr>
              <w:tabs>
                <w:tab w:val="left" w:pos="6075"/>
              </w:tabs>
              <w:jc w:val="both"/>
              <w:rPr>
                <w:rFonts w:ascii="Arial" w:hAnsi="Arial" w:cs="Arial"/>
                <w:i/>
                <w:sz w:val="20"/>
                <w:szCs w:val="20"/>
              </w:rPr>
            </w:pPr>
            <w:r w:rsidRPr="007418F5">
              <w:rPr>
                <w:rFonts w:ascii="Arial" w:hAnsi="Arial" w:cs="Arial"/>
                <w:i/>
                <w:sz w:val="20"/>
                <w:szCs w:val="20"/>
              </w:rPr>
              <w:t>During Court sessions, the Bulletin is usually issued weekly.</w:t>
            </w:r>
          </w:p>
        </w:tc>
        <w:tc>
          <w:tcPr>
            <w:tcW w:w="483" w:type="dxa"/>
          </w:tcPr>
          <w:p w:rsidR="00F138C1" w:rsidRPr="007418F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418F5" w:rsidRDefault="00F138C1" w:rsidP="00F138C1">
            <w:pPr>
              <w:tabs>
                <w:tab w:val="left" w:pos="6075"/>
              </w:tabs>
              <w:jc w:val="both"/>
              <w:rPr>
                <w:rFonts w:ascii="Arial" w:hAnsi="Arial" w:cs="Arial"/>
                <w:i/>
                <w:sz w:val="20"/>
                <w:szCs w:val="20"/>
                <w:lang w:val="fr-CA"/>
              </w:rPr>
            </w:pPr>
            <w:r w:rsidRPr="007418F5">
              <w:rPr>
                <w:rFonts w:ascii="Arial" w:hAnsi="Arial" w:cs="Arial"/>
                <w:i/>
                <w:sz w:val="20"/>
                <w:szCs w:val="20"/>
                <w:lang w:val="fr-CA"/>
              </w:rPr>
              <w:t>Le Bulletin paraît en principe toutes les semaines pendant les sessions de la Cour.</w:t>
            </w:r>
          </w:p>
        </w:tc>
      </w:tr>
      <w:tr w:rsidR="00F138C1" w:rsidRPr="00E819EB" w:rsidTr="00F138C1">
        <w:tc>
          <w:tcPr>
            <w:tcW w:w="4599" w:type="dxa"/>
            <w:tcMar>
              <w:top w:w="567" w:type="dxa"/>
            </w:tcMar>
          </w:tcPr>
          <w:p w:rsidR="00F138C1" w:rsidRPr="007418F5" w:rsidRDefault="00F138C1" w:rsidP="00F138C1">
            <w:pPr>
              <w:tabs>
                <w:tab w:val="left" w:pos="6075"/>
              </w:tabs>
              <w:jc w:val="both"/>
              <w:rPr>
                <w:rFonts w:ascii="Arial" w:hAnsi="Arial" w:cs="Arial"/>
                <w:i/>
                <w:sz w:val="20"/>
                <w:szCs w:val="20"/>
              </w:rPr>
            </w:pPr>
            <w:r w:rsidRPr="007418F5">
              <w:rPr>
                <w:rFonts w:ascii="Arial" w:hAnsi="Arial" w:cs="Arial"/>
                <w:i/>
                <w:sz w:val="20"/>
                <w:szCs w:val="20"/>
              </w:rPr>
              <w:fldChar w:fldCharType="begin"/>
            </w:r>
            <w:r w:rsidRPr="007418F5">
              <w:rPr>
                <w:rFonts w:ascii="Arial" w:hAnsi="Arial" w:cs="Arial"/>
                <w:i/>
                <w:sz w:val="20"/>
                <w:szCs w:val="20"/>
              </w:rPr>
              <w:instrText xml:space="preserve"> SEQ CHAPTER \h \r 1</w:instrText>
            </w:r>
            <w:r w:rsidRPr="007418F5">
              <w:rPr>
                <w:rFonts w:ascii="Arial" w:hAnsi="Arial" w:cs="Arial"/>
                <w:i/>
                <w:sz w:val="20"/>
                <w:szCs w:val="20"/>
              </w:rPr>
              <w:fldChar w:fldCharType="end"/>
            </w:r>
            <w:r w:rsidRPr="007418F5">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418F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418F5" w:rsidRDefault="00F138C1" w:rsidP="00F138C1">
            <w:pPr>
              <w:tabs>
                <w:tab w:val="left" w:pos="6075"/>
              </w:tabs>
              <w:jc w:val="both"/>
              <w:rPr>
                <w:rFonts w:ascii="Arial" w:hAnsi="Arial" w:cs="Arial"/>
                <w:i/>
                <w:sz w:val="20"/>
                <w:szCs w:val="20"/>
                <w:lang w:val="fr-CA"/>
              </w:rPr>
            </w:pPr>
            <w:r w:rsidRPr="007418F5">
              <w:rPr>
                <w:rFonts w:ascii="Arial" w:hAnsi="Arial" w:cs="Arial"/>
                <w:i/>
                <w:sz w:val="20"/>
                <w:szCs w:val="20"/>
                <w:lang w:val="fr-CA"/>
              </w:rPr>
              <w:fldChar w:fldCharType="begin"/>
            </w:r>
            <w:r w:rsidRPr="007418F5">
              <w:rPr>
                <w:rFonts w:ascii="Arial" w:hAnsi="Arial" w:cs="Arial"/>
                <w:i/>
                <w:sz w:val="20"/>
                <w:szCs w:val="20"/>
                <w:lang w:val="fr-CA"/>
              </w:rPr>
              <w:instrText xml:space="preserve"> SEQ CHAPTER \h \r 1</w:instrText>
            </w:r>
            <w:r w:rsidRPr="007418F5">
              <w:rPr>
                <w:rFonts w:ascii="Arial" w:hAnsi="Arial" w:cs="Arial"/>
                <w:i/>
                <w:sz w:val="20"/>
                <w:szCs w:val="20"/>
                <w:lang w:val="fr-CA"/>
              </w:rPr>
              <w:fldChar w:fldCharType="end"/>
            </w:r>
            <w:r w:rsidRPr="007418F5">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819EB" w:rsidTr="00F138C1">
        <w:tc>
          <w:tcPr>
            <w:tcW w:w="4599" w:type="dxa"/>
            <w:tcMar>
              <w:top w:w="567" w:type="dxa"/>
            </w:tcMar>
          </w:tcPr>
          <w:p w:rsidR="00F138C1" w:rsidRPr="007418F5" w:rsidRDefault="00F138C1" w:rsidP="00F138C1">
            <w:pPr>
              <w:tabs>
                <w:tab w:val="left" w:pos="6075"/>
              </w:tabs>
              <w:jc w:val="both"/>
              <w:rPr>
                <w:rFonts w:ascii="Arial" w:hAnsi="Arial" w:cs="Arial"/>
                <w:i/>
                <w:sz w:val="20"/>
                <w:szCs w:val="20"/>
              </w:rPr>
            </w:pPr>
            <w:r w:rsidRPr="007418F5">
              <w:rPr>
                <w:rFonts w:ascii="Arial" w:hAnsi="Arial" w:cs="Arial"/>
                <w:i/>
                <w:sz w:val="20"/>
                <w:szCs w:val="20"/>
                <w:lang w:val="en-US"/>
              </w:rPr>
              <w:t>Please c</w:t>
            </w:r>
            <w:r w:rsidRPr="007418F5">
              <w:rPr>
                <w:rFonts w:ascii="Arial" w:hAnsi="Arial" w:cs="Arial"/>
                <w:i/>
                <w:sz w:val="20"/>
                <w:szCs w:val="20"/>
              </w:rPr>
              <w:t xml:space="preserve">onsult the Supreme Court of Canada website at </w:t>
            </w:r>
            <w:hyperlink r:id="rId9" w:history="1">
              <w:r w:rsidRPr="007418F5">
                <w:rPr>
                  <w:rStyle w:val="Hyperlink"/>
                  <w:rFonts w:ascii="Arial" w:hAnsi="Arial" w:cs="Arial"/>
                  <w:i/>
                  <w:sz w:val="20"/>
                  <w:szCs w:val="20"/>
                </w:rPr>
                <w:t>www.scc-csc.ca</w:t>
              </w:r>
            </w:hyperlink>
            <w:r w:rsidRPr="007418F5">
              <w:rPr>
                <w:rFonts w:ascii="Arial" w:hAnsi="Arial" w:cs="Arial"/>
                <w:i/>
                <w:sz w:val="20"/>
                <w:szCs w:val="20"/>
              </w:rPr>
              <w:t xml:space="preserve"> for more information.</w:t>
            </w:r>
          </w:p>
        </w:tc>
        <w:tc>
          <w:tcPr>
            <w:tcW w:w="483" w:type="dxa"/>
          </w:tcPr>
          <w:p w:rsidR="00F138C1" w:rsidRPr="007418F5"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418F5" w:rsidRDefault="00F138C1" w:rsidP="00F138C1">
            <w:pPr>
              <w:tabs>
                <w:tab w:val="left" w:pos="6075"/>
              </w:tabs>
              <w:jc w:val="both"/>
              <w:rPr>
                <w:rFonts w:ascii="Arial" w:hAnsi="Arial" w:cs="Arial"/>
                <w:i/>
                <w:sz w:val="20"/>
                <w:szCs w:val="20"/>
                <w:lang w:val="fr-CA"/>
              </w:rPr>
            </w:pPr>
            <w:r w:rsidRPr="007418F5">
              <w:rPr>
                <w:rFonts w:ascii="Arial" w:hAnsi="Arial" w:cs="Arial"/>
                <w:i/>
                <w:sz w:val="20"/>
                <w:szCs w:val="20"/>
                <w:lang w:val="fr-CA"/>
              </w:rPr>
              <w:t xml:space="preserve">Pour de plus amples informations, veuillez consulter le site Web de la Cour suprême du Canada à l’adresse suivante : </w:t>
            </w:r>
            <w:hyperlink r:id="rId10" w:history="1">
              <w:r w:rsidRPr="007418F5">
                <w:rPr>
                  <w:rStyle w:val="Hyperlink"/>
                  <w:rFonts w:ascii="Arial" w:hAnsi="Arial" w:cs="Arial"/>
                  <w:i/>
                  <w:sz w:val="20"/>
                  <w:szCs w:val="20"/>
                  <w:lang w:val="fr-CA"/>
                </w:rPr>
                <w:t>www.scc-csc.ca</w:t>
              </w:r>
            </w:hyperlink>
            <w:r w:rsidRPr="007418F5">
              <w:rPr>
                <w:rFonts w:ascii="Arial" w:hAnsi="Arial" w:cs="Arial"/>
                <w:i/>
                <w:sz w:val="20"/>
                <w:szCs w:val="20"/>
                <w:lang w:val="fr-CA"/>
              </w:rPr>
              <w:t xml:space="preserve"> </w:t>
            </w:r>
          </w:p>
        </w:tc>
      </w:tr>
    </w:tbl>
    <w:p w:rsidR="00F138C1" w:rsidRPr="007418F5"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418F5" w:rsidTr="00F138C1">
        <w:tc>
          <w:tcPr>
            <w:tcW w:w="2250" w:type="pct"/>
            <w:tcBorders>
              <w:top w:val="single" w:sz="4" w:space="0" w:color="auto"/>
            </w:tcBorders>
            <w:tcMar>
              <w:top w:w="284" w:type="dxa"/>
              <w:bottom w:w="284" w:type="dxa"/>
            </w:tcMar>
          </w:tcPr>
          <w:p w:rsidR="00F138C1" w:rsidRPr="007418F5" w:rsidRDefault="004406DE" w:rsidP="00865DEB">
            <w:pPr>
              <w:tabs>
                <w:tab w:val="left" w:pos="6075"/>
              </w:tabs>
              <w:rPr>
                <w:rFonts w:ascii="Arial" w:hAnsi="Arial" w:cs="Arial"/>
                <w:i/>
                <w:sz w:val="20"/>
                <w:szCs w:val="20"/>
              </w:rPr>
            </w:pPr>
            <w:r w:rsidRPr="007418F5">
              <w:rPr>
                <w:lang w:val="fr-CA"/>
              </w:rPr>
              <w:t>Ju</w:t>
            </w:r>
            <w:r w:rsidR="00D4247B" w:rsidRPr="007418F5">
              <w:rPr>
                <w:lang w:val="fr-CA"/>
              </w:rPr>
              <w:t>ly</w:t>
            </w:r>
            <w:r w:rsidR="00F138C1" w:rsidRPr="007418F5">
              <w:rPr>
                <w:lang w:val="fr-CA"/>
              </w:rPr>
              <w:t xml:space="preserve"> </w:t>
            </w:r>
            <w:r w:rsidR="00865DEB" w:rsidRPr="007418F5">
              <w:rPr>
                <w:lang w:val="fr-CA"/>
              </w:rPr>
              <w:t>22</w:t>
            </w:r>
            <w:r w:rsidR="00F138C1" w:rsidRPr="007418F5">
              <w:rPr>
                <w:lang w:val="fr-CA"/>
              </w:rPr>
              <w:t>, 20</w:t>
            </w:r>
            <w:r w:rsidR="009B36BA" w:rsidRPr="007418F5">
              <w:rPr>
                <w:lang w:val="fr-CA"/>
              </w:rPr>
              <w:t>2</w:t>
            </w:r>
            <w:r w:rsidR="00E8642A" w:rsidRPr="007418F5">
              <w:rPr>
                <w:lang w:val="fr-CA"/>
              </w:rPr>
              <w:t>2</w:t>
            </w:r>
          </w:p>
        </w:tc>
        <w:tc>
          <w:tcPr>
            <w:tcW w:w="500" w:type="pct"/>
            <w:tcBorders>
              <w:top w:val="single" w:sz="4" w:space="0" w:color="auto"/>
            </w:tcBorders>
            <w:tcMar>
              <w:top w:w="284" w:type="dxa"/>
              <w:bottom w:w="284" w:type="dxa"/>
            </w:tcMar>
          </w:tcPr>
          <w:p w:rsidR="00F138C1" w:rsidRPr="007418F5" w:rsidRDefault="00F138C1" w:rsidP="002578A5">
            <w:pPr>
              <w:tabs>
                <w:tab w:val="left" w:pos="6075"/>
              </w:tabs>
              <w:jc w:val="center"/>
              <w:rPr>
                <w:rFonts w:ascii="Arial" w:hAnsi="Arial" w:cs="Arial"/>
                <w:i/>
                <w:sz w:val="20"/>
                <w:szCs w:val="20"/>
              </w:rPr>
            </w:pPr>
            <w:r w:rsidRPr="007418F5">
              <w:rPr>
                <w:lang w:val="fr-CA"/>
              </w:rPr>
              <w:t xml:space="preserve">1 - </w:t>
            </w:r>
            <w:r w:rsidR="004406DE" w:rsidRPr="007418F5">
              <w:rPr>
                <w:lang w:val="fr-CA"/>
              </w:rPr>
              <w:t>1</w:t>
            </w:r>
            <w:r w:rsidR="002578A5" w:rsidRPr="007418F5">
              <w:rPr>
                <w:lang w:val="fr-CA"/>
              </w:rPr>
              <w:t>3</w:t>
            </w:r>
          </w:p>
        </w:tc>
        <w:tc>
          <w:tcPr>
            <w:tcW w:w="2250" w:type="pct"/>
            <w:tcBorders>
              <w:top w:val="single" w:sz="4" w:space="0" w:color="auto"/>
            </w:tcBorders>
            <w:tcMar>
              <w:top w:w="284" w:type="dxa"/>
              <w:bottom w:w="284" w:type="dxa"/>
            </w:tcMar>
          </w:tcPr>
          <w:p w:rsidR="00F138C1" w:rsidRPr="007418F5" w:rsidRDefault="00F138C1" w:rsidP="00865DEB">
            <w:pPr>
              <w:tabs>
                <w:tab w:val="left" w:pos="6075"/>
              </w:tabs>
              <w:jc w:val="right"/>
              <w:rPr>
                <w:rFonts w:ascii="Arial" w:hAnsi="Arial" w:cs="Arial"/>
                <w:i/>
                <w:sz w:val="20"/>
                <w:szCs w:val="20"/>
                <w:lang w:val="fr-CA"/>
              </w:rPr>
            </w:pPr>
            <w:r w:rsidRPr="007418F5">
              <w:rPr>
                <w:lang w:val="fr-CA"/>
              </w:rPr>
              <w:t xml:space="preserve">Le </w:t>
            </w:r>
            <w:r w:rsidR="00865DEB" w:rsidRPr="007418F5">
              <w:rPr>
                <w:lang w:val="fr-CA"/>
              </w:rPr>
              <w:t>22</w:t>
            </w:r>
            <w:r w:rsidRPr="007418F5">
              <w:rPr>
                <w:lang w:val="fr-CA"/>
              </w:rPr>
              <w:t xml:space="preserve"> </w:t>
            </w:r>
            <w:r w:rsidR="004406DE" w:rsidRPr="007418F5">
              <w:rPr>
                <w:lang w:val="fr-CA"/>
              </w:rPr>
              <w:t>jui</w:t>
            </w:r>
            <w:r w:rsidR="00D4247B" w:rsidRPr="007418F5">
              <w:rPr>
                <w:lang w:val="fr-CA"/>
              </w:rPr>
              <w:t>llet</w:t>
            </w:r>
            <w:r w:rsidR="00BE5B3E" w:rsidRPr="007418F5">
              <w:rPr>
                <w:lang w:val="fr-CA"/>
              </w:rPr>
              <w:t xml:space="preserve"> </w:t>
            </w:r>
            <w:r w:rsidRPr="007418F5">
              <w:rPr>
                <w:lang w:val="fr-CA"/>
              </w:rPr>
              <w:t>202</w:t>
            </w:r>
            <w:r w:rsidR="00E8642A" w:rsidRPr="007418F5">
              <w:rPr>
                <w:lang w:val="fr-CA"/>
              </w:rPr>
              <w:t>2</w:t>
            </w:r>
          </w:p>
        </w:tc>
      </w:tr>
      <w:tr w:rsidR="00F138C1" w:rsidRPr="00E819EB" w:rsidTr="00F138C1">
        <w:tc>
          <w:tcPr>
            <w:tcW w:w="2250" w:type="pct"/>
            <w:tcBorders>
              <w:bottom w:val="single" w:sz="4" w:space="0" w:color="auto"/>
            </w:tcBorders>
            <w:tcMar>
              <w:top w:w="284" w:type="dxa"/>
              <w:bottom w:w="284" w:type="dxa"/>
            </w:tcMar>
          </w:tcPr>
          <w:p w:rsidR="00F138C1" w:rsidRPr="007418F5" w:rsidRDefault="00F138C1" w:rsidP="00E8642A">
            <w:pPr>
              <w:tabs>
                <w:tab w:val="left" w:pos="6075"/>
              </w:tabs>
              <w:rPr>
                <w:rFonts w:ascii="Arial" w:hAnsi="Arial" w:cs="Arial"/>
                <w:i/>
                <w:sz w:val="20"/>
                <w:szCs w:val="20"/>
              </w:rPr>
            </w:pPr>
            <w:r w:rsidRPr="007418F5">
              <w:rPr>
                <w:sz w:val="18"/>
                <w:szCs w:val="18"/>
                <w:lang w:val="en-US"/>
              </w:rPr>
              <w:t>© Supreme Court of Canada (202</w:t>
            </w:r>
            <w:r w:rsidR="00E8642A" w:rsidRPr="007418F5">
              <w:rPr>
                <w:sz w:val="18"/>
                <w:szCs w:val="18"/>
                <w:lang w:val="en-US"/>
              </w:rPr>
              <w:t>2</w:t>
            </w:r>
            <w:r w:rsidRPr="007418F5">
              <w:rPr>
                <w:sz w:val="18"/>
                <w:szCs w:val="18"/>
                <w:lang w:val="en-US"/>
              </w:rPr>
              <w:t>)</w:t>
            </w:r>
            <w:r w:rsidRPr="007418F5">
              <w:rPr>
                <w:sz w:val="18"/>
                <w:szCs w:val="18"/>
                <w:lang w:val="en-US"/>
              </w:rPr>
              <w:br/>
              <w:t>ISSN 1918-8358 (Online)</w:t>
            </w:r>
          </w:p>
        </w:tc>
        <w:tc>
          <w:tcPr>
            <w:tcW w:w="500" w:type="pct"/>
            <w:tcBorders>
              <w:bottom w:val="single" w:sz="4" w:space="0" w:color="auto"/>
            </w:tcBorders>
            <w:tcMar>
              <w:top w:w="284" w:type="dxa"/>
              <w:bottom w:w="284" w:type="dxa"/>
            </w:tcMar>
          </w:tcPr>
          <w:p w:rsidR="00F138C1" w:rsidRPr="007418F5"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418F5" w:rsidRDefault="00F138C1" w:rsidP="00E8642A">
            <w:pPr>
              <w:tabs>
                <w:tab w:val="left" w:pos="6075"/>
              </w:tabs>
              <w:jc w:val="right"/>
              <w:rPr>
                <w:rFonts w:ascii="Arial" w:hAnsi="Arial" w:cs="Arial"/>
                <w:i/>
                <w:sz w:val="20"/>
                <w:szCs w:val="20"/>
                <w:lang w:val="fr-CA"/>
              </w:rPr>
            </w:pPr>
            <w:r w:rsidRPr="007418F5">
              <w:rPr>
                <w:sz w:val="18"/>
                <w:szCs w:val="18"/>
                <w:lang w:val="fr-CA"/>
              </w:rPr>
              <w:t>© Cour suprême du Canada (202</w:t>
            </w:r>
            <w:r w:rsidR="00E8642A" w:rsidRPr="007418F5">
              <w:rPr>
                <w:sz w:val="18"/>
                <w:szCs w:val="18"/>
                <w:lang w:val="fr-CA"/>
              </w:rPr>
              <w:t>2</w:t>
            </w:r>
            <w:proofErr w:type="gramStart"/>
            <w:r w:rsidRPr="007418F5">
              <w:rPr>
                <w:sz w:val="18"/>
                <w:szCs w:val="18"/>
                <w:lang w:val="fr-CA"/>
              </w:rPr>
              <w:t>)</w:t>
            </w:r>
            <w:proofErr w:type="gramEnd"/>
            <w:r w:rsidRPr="007418F5">
              <w:rPr>
                <w:sz w:val="18"/>
                <w:szCs w:val="18"/>
                <w:lang w:val="fr-CA"/>
              </w:rPr>
              <w:br/>
              <w:t>ISSN 1918-8358 (En ligne)</w:t>
            </w:r>
          </w:p>
        </w:tc>
      </w:tr>
    </w:tbl>
    <w:p w:rsidR="0030050B" w:rsidRPr="007418F5" w:rsidRDefault="0030050B" w:rsidP="00F138C1">
      <w:pPr>
        <w:tabs>
          <w:tab w:val="left" w:pos="6075"/>
        </w:tabs>
        <w:rPr>
          <w:lang w:val="fr-CA"/>
        </w:rPr>
      </w:pPr>
    </w:p>
    <w:p w:rsidR="00560DF1" w:rsidRPr="007418F5" w:rsidRDefault="00560DF1" w:rsidP="0095096B">
      <w:pPr>
        <w:tabs>
          <w:tab w:val="right" w:pos="9360"/>
        </w:tabs>
        <w:rPr>
          <w:lang w:val="fr-CA"/>
        </w:rPr>
      </w:pPr>
    </w:p>
    <w:p w:rsidR="00F138C1" w:rsidRPr="007418F5"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418F5" w:rsidRDefault="00DC6B2E" w:rsidP="00693C38">
          <w:pPr>
            <w:pStyle w:val="Title"/>
            <w:jc w:val="center"/>
            <w:rPr>
              <w:rFonts w:ascii="Times New Roman" w:hAnsi="Times New Roman" w:cs="Times New Roman"/>
              <w:b/>
              <w:sz w:val="24"/>
              <w:szCs w:val="28"/>
              <w:lang w:val="fr-CA"/>
            </w:rPr>
          </w:pPr>
          <w:r w:rsidRPr="007418F5">
            <w:rPr>
              <w:rFonts w:ascii="Times New Roman" w:hAnsi="Times New Roman" w:cs="Times New Roman"/>
              <w:b/>
              <w:sz w:val="24"/>
              <w:szCs w:val="28"/>
              <w:lang w:val="fr-CA"/>
            </w:rPr>
            <w:t>Contents</w:t>
          </w:r>
        </w:p>
        <w:p w:rsidR="00693C38" w:rsidRPr="007418F5" w:rsidRDefault="00DC6B2E" w:rsidP="00693C38">
          <w:pPr>
            <w:jc w:val="center"/>
            <w:rPr>
              <w:b/>
              <w:szCs w:val="28"/>
              <w:lang w:val="fr-CA"/>
            </w:rPr>
          </w:pPr>
          <w:r w:rsidRPr="007418F5">
            <w:rPr>
              <w:b/>
              <w:szCs w:val="28"/>
              <w:lang w:val="fr-CA"/>
            </w:rPr>
            <w:t>Table des matières</w:t>
          </w:r>
        </w:p>
        <w:p w:rsidR="00693C38" w:rsidRPr="007418F5" w:rsidRDefault="00693C38" w:rsidP="00693C38">
          <w:pPr>
            <w:rPr>
              <w:lang w:val="fr-CA"/>
            </w:rPr>
          </w:pPr>
        </w:p>
        <w:p w:rsidR="002578A5" w:rsidRPr="007418F5" w:rsidRDefault="00DC6B2E">
          <w:pPr>
            <w:pStyle w:val="TOC1"/>
            <w:tabs>
              <w:tab w:val="right" w:leader="dot" w:pos="9638"/>
            </w:tabs>
            <w:rPr>
              <w:rFonts w:asciiTheme="minorHAnsi" w:eastAsiaTheme="minorEastAsia" w:hAnsiTheme="minorHAnsi"/>
              <w:noProof/>
              <w:sz w:val="22"/>
              <w:lang w:val="en-US"/>
            </w:rPr>
          </w:pPr>
          <w:r w:rsidRPr="007418F5">
            <w:rPr>
              <w:b/>
              <w:bCs/>
              <w:noProof/>
            </w:rPr>
            <w:fldChar w:fldCharType="begin"/>
          </w:r>
          <w:r w:rsidRPr="007418F5">
            <w:rPr>
              <w:b/>
              <w:bCs/>
              <w:noProof/>
            </w:rPr>
            <w:instrText xml:space="preserve"> TOC \o "1-3" \h \z \u </w:instrText>
          </w:r>
          <w:r w:rsidRPr="007418F5">
            <w:rPr>
              <w:b/>
              <w:bCs/>
              <w:noProof/>
            </w:rPr>
            <w:fldChar w:fldCharType="separate"/>
          </w:r>
          <w:hyperlink w:anchor="_Toc109305826" w:history="1">
            <w:r w:rsidR="002578A5" w:rsidRPr="007418F5">
              <w:rPr>
                <w:rStyle w:val="Hyperlink"/>
                <w:noProof/>
                <w:lang w:val="fr-CA"/>
              </w:rPr>
              <w:t>Applications for leave to appeal filed /  Demandes d’autorisation d’appel déposées</w:t>
            </w:r>
            <w:r w:rsidR="002578A5" w:rsidRPr="007418F5">
              <w:rPr>
                <w:noProof/>
                <w:webHidden/>
              </w:rPr>
              <w:tab/>
            </w:r>
            <w:r w:rsidR="002578A5" w:rsidRPr="007418F5">
              <w:rPr>
                <w:noProof/>
                <w:webHidden/>
              </w:rPr>
              <w:fldChar w:fldCharType="begin"/>
            </w:r>
            <w:r w:rsidR="002578A5" w:rsidRPr="007418F5">
              <w:rPr>
                <w:noProof/>
                <w:webHidden/>
              </w:rPr>
              <w:instrText xml:space="preserve"> PAGEREF _Toc109305826 \h </w:instrText>
            </w:r>
            <w:r w:rsidR="002578A5" w:rsidRPr="007418F5">
              <w:rPr>
                <w:noProof/>
                <w:webHidden/>
              </w:rPr>
            </w:r>
            <w:r w:rsidR="002578A5" w:rsidRPr="007418F5">
              <w:rPr>
                <w:noProof/>
                <w:webHidden/>
              </w:rPr>
              <w:fldChar w:fldCharType="separate"/>
            </w:r>
            <w:r w:rsidR="007418F5" w:rsidRPr="007418F5">
              <w:rPr>
                <w:noProof/>
                <w:webHidden/>
              </w:rPr>
              <w:t>1</w:t>
            </w:r>
            <w:r w:rsidR="002578A5" w:rsidRPr="007418F5">
              <w:rPr>
                <w:noProof/>
                <w:webHidden/>
              </w:rPr>
              <w:fldChar w:fldCharType="end"/>
            </w:r>
          </w:hyperlink>
        </w:p>
        <w:p w:rsidR="002578A5" w:rsidRPr="007418F5" w:rsidRDefault="00E819EB">
          <w:pPr>
            <w:pStyle w:val="TOC1"/>
            <w:tabs>
              <w:tab w:val="right" w:leader="dot" w:pos="9638"/>
            </w:tabs>
            <w:rPr>
              <w:rFonts w:asciiTheme="minorHAnsi" w:eastAsiaTheme="minorEastAsia" w:hAnsiTheme="minorHAnsi"/>
              <w:noProof/>
              <w:sz w:val="22"/>
              <w:lang w:val="en-US"/>
            </w:rPr>
          </w:pPr>
          <w:hyperlink w:anchor="_Toc109305827" w:history="1">
            <w:r w:rsidR="002578A5" w:rsidRPr="007418F5">
              <w:rPr>
                <w:rStyle w:val="Hyperlink"/>
                <w:noProof/>
                <w:lang w:val="fr-CA"/>
              </w:rPr>
              <w:t>Judgments on applications for leave /  Jugements rendus sur les demandes d’autorisation</w:t>
            </w:r>
            <w:r w:rsidR="002578A5" w:rsidRPr="007418F5">
              <w:rPr>
                <w:noProof/>
                <w:webHidden/>
              </w:rPr>
              <w:tab/>
            </w:r>
            <w:r w:rsidR="002578A5" w:rsidRPr="007418F5">
              <w:rPr>
                <w:noProof/>
                <w:webHidden/>
              </w:rPr>
              <w:fldChar w:fldCharType="begin"/>
            </w:r>
            <w:r w:rsidR="002578A5" w:rsidRPr="007418F5">
              <w:rPr>
                <w:noProof/>
                <w:webHidden/>
              </w:rPr>
              <w:instrText xml:space="preserve"> PAGEREF _Toc109305827 \h </w:instrText>
            </w:r>
            <w:r w:rsidR="002578A5" w:rsidRPr="007418F5">
              <w:rPr>
                <w:noProof/>
                <w:webHidden/>
              </w:rPr>
            </w:r>
            <w:r w:rsidR="002578A5" w:rsidRPr="007418F5">
              <w:rPr>
                <w:noProof/>
                <w:webHidden/>
              </w:rPr>
              <w:fldChar w:fldCharType="separate"/>
            </w:r>
            <w:r w:rsidR="007418F5" w:rsidRPr="007418F5">
              <w:rPr>
                <w:noProof/>
                <w:webHidden/>
              </w:rPr>
              <w:t>6</w:t>
            </w:r>
            <w:r w:rsidR="002578A5" w:rsidRPr="007418F5">
              <w:rPr>
                <w:noProof/>
                <w:webHidden/>
              </w:rPr>
              <w:fldChar w:fldCharType="end"/>
            </w:r>
          </w:hyperlink>
        </w:p>
        <w:p w:rsidR="002578A5" w:rsidRPr="007418F5" w:rsidRDefault="00E819EB">
          <w:pPr>
            <w:pStyle w:val="TOC1"/>
            <w:tabs>
              <w:tab w:val="right" w:leader="dot" w:pos="9638"/>
            </w:tabs>
            <w:rPr>
              <w:rFonts w:asciiTheme="minorHAnsi" w:eastAsiaTheme="minorEastAsia" w:hAnsiTheme="minorHAnsi"/>
              <w:noProof/>
              <w:sz w:val="22"/>
              <w:lang w:val="en-US"/>
            </w:rPr>
          </w:pPr>
          <w:hyperlink w:anchor="_Toc109305828" w:history="1">
            <w:r w:rsidR="002578A5" w:rsidRPr="007418F5">
              <w:rPr>
                <w:rStyle w:val="Hyperlink"/>
                <w:noProof/>
                <w:lang w:val="fr-CA"/>
              </w:rPr>
              <w:t>Motions /  Requêtes</w:t>
            </w:r>
            <w:r w:rsidR="002578A5" w:rsidRPr="007418F5">
              <w:rPr>
                <w:noProof/>
                <w:webHidden/>
              </w:rPr>
              <w:tab/>
            </w:r>
            <w:r w:rsidR="002578A5" w:rsidRPr="007418F5">
              <w:rPr>
                <w:noProof/>
                <w:webHidden/>
              </w:rPr>
              <w:fldChar w:fldCharType="begin"/>
            </w:r>
            <w:r w:rsidR="002578A5" w:rsidRPr="007418F5">
              <w:rPr>
                <w:noProof/>
                <w:webHidden/>
              </w:rPr>
              <w:instrText xml:space="preserve"> PAGEREF _Toc109305828 \h </w:instrText>
            </w:r>
            <w:r w:rsidR="002578A5" w:rsidRPr="007418F5">
              <w:rPr>
                <w:noProof/>
                <w:webHidden/>
              </w:rPr>
            </w:r>
            <w:r w:rsidR="002578A5" w:rsidRPr="007418F5">
              <w:rPr>
                <w:noProof/>
                <w:webHidden/>
              </w:rPr>
              <w:fldChar w:fldCharType="separate"/>
            </w:r>
            <w:r w:rsidR="007418F5" w:rsidRPr="007418F5">
              <w:rPr>
                <w:noProof/>
                <w:webHidden/>
              </w:rPr>
              <w:t>10</w:t>
            </w:r>
            <w:r w:rsidR="002578A5" w:rsidRPr="007418F5">
              <w:rPr>
                <w:noProof/>
                <w:webHidden/>
              </w:rPr>
              <w:fldChar w:fldCharType="end"/>
            </w:r>
          </w:hyperlink>
        </w:p>
        <w:p w:rsidR="002578A5" w:rsidRPr="007418F5" w:rsidRDefault="00E819EB">
          <w:pPr>
            <w:pStyle w:val="TOC1"/>
            <w:tabs>
              <w:tab w:val="right" w:leader="dot" w:pos="9638"/>
            </w:tabs>
            <w:rPr>
              <w:rFonts w:asciiTheme="minorHAnsi" w:eastAsiaTheme="minorEastAsia" w:hAnsiTheme="minorHAnsi"/>
              <w:noProof/>
              <w:sz w:val="22"/>
              <w:lang w:val="en-US"/>
            </w:rPr>
          </w:pPr>
          <w:hyperlink w:anchor="_Toc109305829" w:history="1">
            <w:r w:rsidR="002578A5" w:rsidRPr="007418F5">
              <w:rPr>
                <w:rStyle w:val="Hyperlink"/>
                <w:noProof/>
                <w:lang w:val="fr-CA"/>
              </w:rPr>
              <w:t>Pronouncements of reserved appeals /  Jugements rendus sur les appels en délibéré</w:t>
            </w:r>
            <w:r w:rsidR="002578A5" w:rsidRPr="007418F5">
              <w:rPr>
                <w:noProof/>
                <w:webHidden/>
              </w:rPr>
              <w:tab/>
            </w:r>
            <w:r w:rsidR="002578A5" w:rsidRPr="007418F5">
              <w:rPr>
                <w:noProof/>
                <w:webHidden/>
              </w:rPr>
              <w:fldChar w:fldCharType="begin"/>
            </w:r>
            <w:r w:rsidR="002578A5" w:rsidRPr="007418F5">
              <w:rPr>
                <w:noProof/>
                <w:webHidden/>
              </w:rPr>
              <w:instrText xml:space="preserve"> PAGEREF _Toc109305829 \h </w:instrText>
            </w:r>
            <w:r w:rsidR="002578A5" w:rsidRPr="007418F5">
              <w:rPr>
                <w:noProof/>
                <w:webHidden/>
              </w:rPr>
            </w:r>
            <w:r w:rsidR="002578A5" w:rsidRPr="007418F5">
              <w:rPr>
                <w:noProof/>
                <w:webHidden/>
              </w:rPr>
              <w:fldChar w:fldCharType="separate"/>
            </w:r>
            <w:r w:rsidR="007418F5" w:rsidRPr="007418F5">
              <w:rPr>
                <w:noProof/>
                <w:webHidden/>
              </w:rPr>
              <w:t>13</w:t>
            </w:r>
            <w:r w:rsidR="002578A5" w:rsidRPr="007418F5">
              <w:rPr>
                <w:noProof/>
                <w:webHidden/>
              </w:rPr>
              <w:fldChar w:fldCharType="end"/>
            </w:r>
          </w:hyperlink>
        </w:p>
        <w:p w:rsidR="00560DF1" w:rsidRPr="007418F5" w:rsidRDefault="00DC6B2E">
          <w:r w:rsidRPr="007418F5">
            <w:rPr>
              <w:b/>
              <w:bCs/>
              <w:noProof/>
              <w:sz w:val="20"/>
            </w:rPr>
            <w:fldChar w:fldCharType="end"/>
          </w:r>
        </w:p>
      </w:sdtContent>
    </w:sdt>
    <w:p w:rsidR="00560DF1" w:rsidRPr="007418F5"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819EB" w:rsidTr="00F138C1">
        <w:trPr>
          <w:jc w:val="center"/>
        </w:trPr>
        <w:tc>
          <w:tcPr>
            <w:tcW w:w="9638" w:type="dxa"/>
          </w:tcPr>
          <w:p w:rsidR="00F138C1" w:rsidRPr="007418F5" w:rsidRDefault="00F138C1" w:rsidP="00F138C1">
            <w:pPr>
              <w:keepNext/>
              <w:tabs>
                <w:tab w:val="right" w:pos="9360"/>
              </w:tabs>
              <w:spacing w:after="120"/>
              <w:jc w:val="center"/>
              <w:rPr>
                <w:szCs w:val="24"/>
              </w:rPr>
            </w:pPr>
            <w:r w:rsidRPr="007418F5">
              <w:rPr>
                <w:szCs w:val="24"/>
              </w:rPr>
              <w:t>NOTICE</w:t>
            </w:r>
          </w:p>
          <w:p w:rsidR="00F138C1" w:rsidRPr="007418F5" w:rsidRDefault="00F138C1" w:rsidP="00F138C1">
            <w:pPr>
              <w:keepNext/>
              <w:tabs>
                <w:tab w:val="right" w:pos="9360"/>
              </w:tabs>
              <w:spacing w:after="120"/>
              <w:jc w:val="both"/>
              <w:rPr>
                <w:szCs w:val="24"/>
              </w:rPr>
            </w:pPr>
            <w:r w:rsidRPr="007418F5">
              <w:rPr>
                <w:szCs w:val="24"/>
              </w:rPr>
              <w:t>Case summaries included in the Bulletin are prepared by the Office of the Registrar of the Supreme Court of Canada (Law Branch) for information purposes only.</w:t>
            </w:r>
          </w:p>
          <w:p w:rsidR="00F138C1" w:rsidRPr="007418F5" w:rsidRDefault="00F138C1" w:rsidP="00F138C1">
            <w:pPr>
              <w:keepNext/>
              <w:tabs>
                <w:tab w:val="right" w:pos="9360"/>
              </w:tabs>
              <w:spacing w:after="120"/>
              <w:jc w:val="center"/>
              <w:rPr>
                <w:szCs w:val="24"/>
                <w:lang w:val="fr-CA"/>
              </w:rPr>
            </w:pPr>
            <w:r w:rsidRPr="007418F5">
              <w:rPr>
                <w:szCs w:val="24"/>
                <w:lang w:val="fr-CA"/>
              </w:rPr>
              <w:t>AVIS</w:t>
            </w:r>
          </w:p>
          <w:p w:rsidR="00F138C1" w:rsidRPr="007418F5" w:rsidRDefault="00F138C1" w:rsidP="00F138C1">
            <w:pPr>
              <w:keepNext/>
              <w:tabs>
                <w:tab w:val="right" w:pos="9360"/>
              </w:tabs>
              <w:spacing w:after="120"/>
              <w:jc w:val="both"/>
              <w:rPr>
                <w:sz w:val="20"/>
                <w:szCs w:val="20"/>
                <w:lang w:val="fr-CA"/>
              </w:rPr>
            </w:pPr>
            <w:r w:rsidRPr="007418F5">
              <w:rPr>
                <w:szCs w:val="24"/>
                <w:lang w:val="fr-CA"/>
              </w:rPr>
              <w:t>Les résumés des causes publiés dans le bulletin sont préparés par le Bureau du registraire (Direction générale du droit) uniquement à titre d’information.</w:t>
            </w:r>
          </w:p>
        </w:tc>
      </w:tr>
    </w:tbl>
    <w:p w:rsidR="00F138C1" w:rsidRPr="007418F5" w:rsidRDefault="00F138C1" w:rsidP="00F138C1">
      <w:pPr>
        <w:tabs>
          <w:tab w:val="right" w:pos="9360"/>
        </w:tabs>
        <w:rPr>
          <w:lang w:val="fr-CA"/>
        </w:rPr>
      </w:pPr>
    </w:p>
    <w:p w:rsidR="00F138C1" w:rsidRPr="007418F5" w:rsidRDefault="00F138C1" w:rsidP="00F138C1">
      <w:pPr>
        <w:tabs>
          <w:tab w:val="right" w:pos="9360"/>
        </w:tabs>
        <w:rPr>
          <w:lang w:val="fr-CA"/>
        </w:rPr>
      </w:pPr>
    </w:p>
    <w:p w:rsidR="00C01FCB" w:rsidRPr="007418F5" w:rsidRDefault="00C01FCB" w:rsidP="0095096B">
      <w:pPr>
        <w:tabs>
          <w:tab w:val="right" w:pos="9360"/>
        </w:tabs>
        <w:rPr>
          <w:lang w:val="fr-CA"/>
        </w:rPr>
      </w:pPr>
    </w:p>
    <w:p w:rsidR="00A87207" w:rsidRPr="007418F5" w:rsidRDefault="00A87207" w:rsidP="0095096B">
      <w:pPr>
        <w:tabs>
          <w:tab w:val="right" w:pos="9360"/>
        </w:tabs>
        <w:rPr>
          <w:lang w:val="fr-CA"/>
        </w:rPr>
        <w:sectPr w:rsidR="00A87207" w:rsidRPr="007418F5" w:rsidSect="0044776A">
          <w:pgSz w:w="12240" w:h="15840"/>
          <w:pgMar w:top="720" w:right="1152" w:bottom="1080" w:left="1440" w:header="706" w:footer="706" w:gutter="0"/>
          <w:cols w:space="708"/>
          <w:titlePg/>
          <w:docGrid w:linePitch="360"/>
        </w:sectPr>
      </w:pPr>
    </w:p>
    <w:p w:rsidR="00560DF1" w:rsidRPr="007418F5" w:rsidRDefault="00DD0BDC" w:rsidP="00567602">
      <w:pPr>
        <w:pStyle w:val="Header1StyleE"/>
        <w:pBdr>
          <w:bottom w:val="single" w:sz="12" w:space="1" w:color="auto"/>
        </w:pBdr>
        <w:rPr>
          <w:lang w:val="fr-CA"/>
        </w:rPr>
      </w:pPr>
      <w:bookmarkStart w:id="0" w:name="_Toc109305826"/>
      <w:r w:rsidRPr="007418F5">
        <w:rPr>
          <w:lang w:val="fr-CA"/>
        </w:rPr>
        <w:lastRenderedPageBreak/>
        <w:t>Applications for leave to appeal filed</w:t>
      </w:r>
      <w:r w:rsidR="00271E1E" w:rsidRPr="007418F5">
        <w:rPr>
          <w:lang w:val="fr-CA"/>
        </w:rPr>
        <w:t xml:space="preserve"> / </w:t>
      </w:r>
      <w:r w:rsidR="00727571" w:rsidRPr="007418F5">
        <w:rPr>
          <w:lang w:val="fr-CA"/>
        </w:rPr>
        <w:br/>
      </w:r>
      <w:r w:rsidRPr="007418F5">
        <w:rPr>
          <w:lang w:val="fr-CA"/>
        </w:rPr>
        <w:t>Demandes d’autorisation d’appel déposées</w:t>
      </w:r>
      <w:bookmarkEnd w:id="0"/>
    </w:p>
    <w:p w:rsidR="00F138C1" w:rsidRPr="007418F5"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7418F5" w:rsidTr="00F138C1">
        <w:tc>
          <w:tcPr>
            <w:tcW w:w="4239" w:type="dxa"/>
            <w:shd w:val="clear" w:color="auto" w:fill="auto"/>
          </w:tcPr>
          <w:p w:rsidR="00F138C1" w:rsidRPr="007418F5" w:rsidRDefault="00B63781" w:rsidP="00F138C1">
            <w:pPr>
              <w:rPr>
                <w:sz w:val="20"/>
                <w:szCs w:val="20"/>
                <w:lang w:val="fr-CA"/>
              </w:rPr>
            </w:pPr>
            <w:r w:rsidRPr="007418F5">
              <w:rPr>
                <w:b/>
                <w:sz w:val="20"/>
                <w:szCs w:val="20"/>
                <w:lang w:val="fr-CA"/>
              </w:rPr>
              <w:t>Fédération des francophones de la Colombie-Britannique</w:t>
            </w:r>
          </w:p>
          <w:p w:rsidR="00F138C1" w:rsidRPr="007418F5" w:rsidRDefault="00F138C1" w:rsidP="00F138C1">
            <w:pPr>
              <w:tabs>
                <w:tab w:val="left" w:pos="-1440"/>
                <w:tab w:val="left" w:pos="-720"/>
              </w:tabs>
              <w:rPr>
                <w:sz w:val="20"/>
                <w:szCs w:val="20"/>
                <w:lang w:val="en-US"/>
              </w:rPr>
            </w:pPr>
            <w:r w:rsidRPr="007418F5">
              <w:rPr>
                <w:sz w:val="20"/>
                <w:szCs w:val="20"/>
                <w:lang w:val="fr-CA"/>
              </w:rPr>
              <w:tab/>
            </w:r>
            <w:r w:rsidR="00B63781" w:rsidRPr="007418F5">
              <w:rPr>
                <w:sz w:val="20"/>
                <w:szCs w:val="20"/>
                <w:lang w:val="en-US"/>
              </w:rPr>
              <w:t>Power, Mark C.</w:t>
            </w:r>
          </w:p>
          <w:p w:rsidR="00F138C1" w:rsidRPr="007418F5" w:rsidRDefault="00EC6816" w:rsidP="00F138C1">
            <w:pPr>
              <w:tabs>
                <w:tab w:val="left" w:pos="-1440"/>
                <w:tab w:val="left" w:pos="-720"/>
              </w:tabs>
              <w:rPr>
                <w:sz w:val="20"/>
                <w:szCs w:val="20"/>
                <w:lang w:val="en-US"/>
              </w:rPr>
            </w:pPr>
            <w:r w:rsidRPr="007418F5">
              <w:rPr>
                <w:sz w:val="20"/>
                <w:szCs w:val="20"/>
                <w:lang w:val="en-US"/>
              </w:rPr>
              <w:tab/>
            </w:r>
            <w:r w:rsidR="00B63781" w:rsidRPr="007418F5">
              <w:rPr>
                <w:sz w:val="20"/>
                <w:szCs w:val="20"/>
                <w:lang w:val="en-US"/>
              </w:rPr>
              <w:t>Juristes Power</w:t>
            </w:r>
          </w:p>
          <w:p w:rsidR="00EC6816" w:rsidRPr="007418F5" w:rsidRDefault="00EC6816" w:rsidP="00F138C1">
            <w:pPr>
              <w:tabs>
                <w:tab w:val="left" w:pos="-1440"/>
                <w:tab w:val="left" w:pos="-720"/>
              </w:tabs>
              <w:rPr>
                <w:sz w:val="20"/>
                <w:szCs w:val="20"/>
                <w:lang w:val="en-US"/>
              </w:rPr>
            </w:pPr>
          </w:p>
          <w:p w:rsidR="00F138C1" w:rsidRPr="007418F5" w:rsidRDefault="00F138C1" w:rsidP="00F138C1">
            <w:pPr>
              <w:tabs>
                <w:tab w:val="left" w:pos="-1440"/>
                <w:tab w:val="left" w:pos="-720"/>
              </w:tabs>
              <w:rPr>
                <w:sz w:val="20"/>
                <w:szCs w:val="20"/>
                <w:lang w:val="en-US"/>
              </w:rPr>
            </w:pPr>
            <w:r w:rsidRPr="007418F5">
              <w:rPr>
                <w:sz w:val="20"/>
                <w:szCs w:val="20"/>
                <w:lang w:val="en-US"/>
              </w:rPr>
              <w:tab/>
            </w:r>
            <w:r w:rsidR="00B63781" w:rsidRPr="007418F5">
              <w:rPr>
                <w:sz w:val="20"/>
                <w:szCs w:val="20"/>
                <w:lang w:val="en-US"/>
              </w:rPr>
              <w:t>c</w:t>
            </w:r>
            <w:r w:rsidRPr="007418F5">
              <w:rPr>
                <w:sz w:val="20"/>
                <w:szCs w:val="20"/>
                <w:lang w:val="en-US"/>
              </w:rPr>
              <w:t>. (4</w:t>
            </w:r>
            <w:r w:rsidR="00B63781" w:rsidRPr="007418F5">
              <w:rPr>
                <w:sz w:val="20"/>
                <w:szCs w:val="20"/>
                <w:lang w:val="en-US"/>
              </w:rPr>
              <w:t>0114</w:t>
            </w:r>
            <w:r w:rsidRPr="007418F5">
              <w:rPr>
                <w:sz w:val="20"/>
                <w:szCs w:val="20"/>
                <w:lang w:val="en-US"/>
              </w:rPr>
              <w:t>)</w:t>
            </w:r>
          </w:p>
          <w:p w:rsidR="00F138C1" w:rsidRPr="007418F5" w:rsidRDefault="00F138C1" w:rsidP="00F138C1">
            <w:pPr>
              <w:tabs>
                <w:tab w:val="left" w:pos="-1440"/>
                <w:tab w:val="left" w:pos="-720"/>
              </w:tabs>
              <w:rPr>
                <w:sz w:val="20"/>
                <w:szCs w:val="20"/>
                <w:lang w:val="en-US"/>
              </w:rPr>
            </w:pPr>
          </w:p>
          <w:p w:rsidR="00F138C1" w:rsidRPr="007418F5" w:rsidRDefault="00B63781" w:rsidP="00F138C1">
            <w:pPr>
              <w:tabs>
                <w:tab w:val="left" w:pos="-1440"/>
                <w:tab w:val="left" w:pos="-720"/>
              </w:tabs>
              <w:rPr>
                <w:b/>
                <w:sz w:val="20"/>
                <w:szCs w:val="20"/>
                <w:lang w:val="fr-CA"/>
              </w:rPr>
            </w:pPr>
            <w:r w:rsidRPr="007418F5">
              <w:rPr>
                <w:b/>
                <w:sz w:val="20"/>
                <w:szCs w:val="20"/>
                <w:lang w:val="fr-CA"/>
              </w:rPr>
              <w:t>Ministère de l’Emploi et du Développement Social Canada et la Commission de l’Assurance-emploi du Canada</w:t>
            </w:r>
            <w:r w:rsidR="00F138C1" w:rsidRPr="007418F5">
              <w:rPr>
                <w:b/>
                <w:sz w:val="20"/>
                <w:szCs w:val="20"/>
                <w:lang w:val="fr-CA"/>
              </w:rPr>
              <w:t xml:space="preserve"> (</w:t>
            </w:r>
            <w:r w:rsidRPr="007418F5">
              <w:rPr>
                <w:b/>
                <w:sz w:val="20"/>
                <w:szCs w:val="20"/>
                <w:lang w:val="fr-CA"/>
              </w:rPr>
              <w:t>C.F.</w:t>
            </w:r>
            <w:r w:rsidR="00F138C1" w:rsidRPr="007418F5">
              <w:rPr>
                <w:b/>
                <w:sz w:val="20"/>
                <w:szCs w:val="20"/>
                <w:lang w:val="fr-CA"/>
              </w:rPr>
              <w:t>)</w:t>
            </w:r>
          </w:p>
          <w:p w:rsidR="00F138C1" w:rsidRPr="007418F5" w:rsidRDefault="00F138C1" w:rsidP="00F138C1">
            <w:pPr>
              <w:tabs>
                <w:tab w:val="left" w:pos="-1440"/>
                <w:tab w:val="left" w:pos="-720"/>
              </w:tabs>
              <w:rPr>
                <w:sz w:val="20"/>
                <w:szCs w:val="20"/>
                <w:lang w:val="fr-CA"/>
              </w:rPr>
            </w:pPr>
            <w:r w:rsidRPr="007418F5">
              <w:rPr>
                <w:sz w:val="20"/>
                <w:szCs w:val="20"/>
                <w:lang w:val="fr-CA"/>
              </w:rPr>
              <w:tab/>
            </w:r>
            <w:r w:rsidR="0078316A" w:rsidRPr="007418F5">
              <w:rPr>
                <w:sz w:val="20"/>
                <w:szCs w:val="20"/>
                <w:lang w:val="fr-CA"/>
              </w:rPr>
              <w:t>Demers, Ian</w:t>
            </w:r>
          </w:p>
          <w:p w:rsidR="00F138C1" w:rsidRPr="007418F5" w:rsidRDefault="00F138C1" w:rsidP="00F138C1">
            <w:pPr>
              <w:tabs>
                <w:tab w:val="left" w:pos="-1440"/>
                <w:tab w:val="left" w:pos="-720"/>
              </w:tabs>
              <w:rPr>
                <w:sz w:val="20"/>
                <w:szCs w:val="20"/>
                <w:lang w:val="fr-CA"/>
              </w:rPr>
            </w:pPr>
            <w:r w:rsidRPr="007418F5">
              <w:rPr>
                <w:sz w:val="20"/>
                <w:szCs w:val="20"/>
                <w:lang w:val="fr-CA"/>
              </w:rPr>
              <w:tab/>
            </w:r>
            <w:r w:rsidR="0078316A" w:rsidRPr="007418F5">
              <w:rPr>
                <w:sz w:val="20"/>
                <w:szCs w:val="20"/>
                <w:lang w:val="fr-CA"/>
              </w:rPr>
              <w:t>Ministère de la Justice</w:t>
            </w:r>
          </w:p>
          <w:p w:rsidR="00F138C1" w:rsidRPr="007418F5" w:rsidRDefault="00F138C1" w:rsidP="00F138C1">
            <w:pPr>
              <w:tabs>
                <w:tab w:val="left" w:pos="-1440"/>
                <w:tab w:val="left" w:pos="-720"/>
              </w:tabs>
              <w:rPr>
                <w:sz w:val="20"/>
                <w:szCs w:val="20"/>
                <w:lang w:val="fr-CA"/>
              </w:rPr>
            </w:pPr>
          </w:p>
          <w:p w:rsidR="00B63781" w:rsidRPr="007418F5" w:rsidRDefault="00B63781" w:rsidP="00B63781">
            <w:pPr>
              <w:rPr>
                <w:sz w:val="20"/>
                <w:szCs w:val="20"/>
                <w:lang w:val="fr-CA"/>
              </w:rPr>
            </w:pPr>
            <w:r w:rsidRPr="007418F5">
              <w:rPr>
                <w:sz w:val="20"/>
                <w:szCs w:val="20"/>
                <w:lang w:val="fr-CA"/>
              </w:rPr>
              <w:t>DATE DE PRODUCTION : le 5 mai 2022</w:t>
            </w:r>
          </w:p>
          <w:p w:rsidR="004B2E86" w:rsidRPr="007418F5" w:rsidRDefault="004B2E86" w:rsidP="00F138C1">
            <w:pPr>
              <w:rPr>
                <w:sz w:val="20"/>
                <w:szCs w:val="20"/>
                <w:lang w:val="fr-CA"/>
              </w:rPr>
            </w:pPr>
          </w:p>
          <w:p w:rsidR="00F138C1" w:rsidRPr="007418F5" w:rsidRDefault="00E819EB"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7418F5" w:rsidRDefault="00F138C1" w:rsidP="00F138C1">
            <w:pPr>
              <w:jc w:val="center"/>
              <w:rPr>
                <w:sz w:val="20"/>
                <w:szCs w:val="20"/>
              </w:rPr>
            </w:pPr>
          </w:p>
          <w:p w:rsidR="00F138C1" w:rsidRPr="007418F5" w:rsidRDefault="00F138C1" w:rsidP="00F138C1">
            <w:pPr>
              <w:jc w:val="center"/>
              <w:rPr>
                <w:sz w:val="20"/>
                <w:szCs w:val="20"/>
              </w:rPr>
            </w:pPr>
          </w:p>
          <w:p w:rsidR="00F138C1" w:rsidRPr="007418F5" w:rsidRDefault="00F138C1" w:rsidP="00F138C1">
            <w:pPr>
              <w:jc w:val="center"/>
              <w:rPr>
                <w:sz w:val="20"/>
                <w:szCs w:val="20"/>
              </w:rPr>
            </w:pPr>
          </w:p>
          <w:p w:rsidR="00F138C1" w:rsidRPr="007418F5" w:rsidRDefault="00F138C1" w:rsidP="00F138C1">
            <w:pPr>
              <w:jc w:val="center"/>
              <w:rPr>
                <w:sz w:val="20"/>
                <w:szCs w:val="20"/>
              </w:rPr>
            </w:pPr>
          </w:p>
          <w:p w:rsidR="00F138C1" w:rsidRPr="007418F5" w:rsidRDefault="00F138C1" w:rsidP="00F138C1">
            <w:pPr>
              <w:jc w:val="center"/>
              <w:rPr>
                <w:sz w:val="20"/>
                <w:szCs w:val="20"/>
              </w:rPr>
            </w:pPr>
          </w:p>
          <w:p w:rsidR="00B63781" w:rsidRPr="007418F5" w:rsidRDefault="00B63781" w:rsidP="00F138C1">
            <w:pPr>
              <w:jc w:val="center"/>
              <w:rPr>
                <w:sz w:val="20"/>
                <w:szCs w:val="20"/>
              </w:rPr>
            </w:pPr>
          </w:p>
          <w:p w:rsidR="00F138C1" w:rsidRPr="007418F5" w:rsidRDefault="00F138C1" w:rsidP="00F138C1">
            <w:pPr>
              <w:jc w:val="center"/>
              <w:rPr>
                <w:sz w:val="20"/>
                <w:szCs w:val="20"/>
              </w:rPr>
            </w:pPr>
          </w:p>
          <w:p w:rsidR="00F138C1" w:rsidRPr="007418F5" w:rsidRDefault="00F138C1" w:rsidP="00F138C1">
            <w:pPr>
              <w:jc w:val="center"/>
              <w:rPr>
                <w:sz w:val="20"/>
                <w:szCs w:val="20"/>
              </w:rPr>
            </w:pPr>
          </w:p>
          <w:p w:rsidR="00F138C1" w:rsidRPr="007418F5" w:rsidRDefault="00F138C1" w:rsidP="00F138C1">
            <w:pPr>
              <w:jc w:val="center"/>
              <w:rPr>
                <w:sz w:val="20"/>
                <w:szCs w:val="20"/>
              </w:rPr>
            </w:pPr>
          </w:p>
          <w:p w:rsidR="00F138C1" w:rsidRPr="007418F5" w:rsidRDefault="00F138C1" w:rsidP="00F138C1">
            <w:pPr>
              <w:jc w:val="center"/>
              <w:rPr>
                <w:sz w:val="20"/>
                <w:szCs w:val="20"/>
              </w:rPr>
            </w:pPr>
          </w:p>
          <w:p w:rsidR="00B63781" w:rsidRPr="007418F5" w:rsidRDefault="00B63781" w:rsidP="00F138C1">
            <w:pPr>
              <w:jc w:val="center"/>
              <w:rPr>
                <w:sz w:val="20"/>
                <w:szCs w:val="20"/>
              </w:rPr>
            </w:pPr>
          </w:p>
          <w:p w:rsidR="00B63781" w:rsidRPr="007418F5" w:rsidRDefault="00B63781" w:rsidP="00F138C1">
            <w:pPr>
              <w:jc w:val="center"/>
              <w:rPr>
                <w:sz w:val="20"/>
                <w:szCs w:val="20"/>
              </w:rPr>
            </w:pPr>
          </w:p>
          <w:p w:rsidR="00F138C1" w:rsidRPr="007418F5" w:rsidRDefault="00F138C1" w:rsidP="00F138C1">
            <w:pPr>
              <w:jc w:val="center"/>
              <w:rPr>
                <w:sz w:val="20"/>
                <w:szCs w:val="20"/>
              </w:rPr>
            </w:pPr>
          </w:p>
          <w:p w:rsidR="00F138C1" w:rsidRPr="007418F5" w:rsidRDefault="00F138C1" w:rsidP="00F138C1">
            <w:pPr>
              <w:jc w:val="center"/>
              <w:rPr>
                <w:sz w:val="20"/>
                <w:szCs w:val="20"/>
              </w:rPr>
            </w:pPr>
          </w:p>
          <w:p w:rsidR="00F138C1" w:rsidRPr="007418F5" w:rsidRDefault="00F138C1" w:rsidP="00F138C1">
            <w:pPr>
              <w:jc w:val="center"/>
              <w:rPr>
                <w:sz w:val="20"/>
                <w:szCs w:val="20"/>
              </w:rPr>
            </w:pPr>
          </w:p>
          <w:p w:rsidR="004B2E86" w:rsidRPr="007418F5" w:rsidRDefault="004B2E86" w:rsidP="00F138C1">
            <w:pPr>
              <w:jc w:val="center"/>
              <w:rPr>
                <w:sz w:val="20"/>
                <w:szCs w:val="20"/>
              </w:rPr>
            </w:pPr>
          </w:p>
          <w:p w:rsidR="00F138C1" w:rsidRPr="007418F5" w:rsidRDefault="00F138C1" w:rsidP="00F138C1">
            <w:pPr>
              <w:jc w:val="center"/>
              <w:rPr>
                <w:sz w:val="20"/>
                <w:szCs w:val="20"/>
              </w:rPr>
            </w:pPr>
          </w:p>
        </w:tc>
        <w:tc>
          <w:tcPr>
            <w:tcW w:w="4239" w:type="dxa"/>
            <w:shd w:val="clear" w:color="auto" w:fill="auto"/>
          </w:tcPr>
          <w:p w:rsidR="00F138C1" w:rsidRPr="007418F5" w:rsidRDefault="0078316A" w:rsidP="00F138C1">
            <w:pPr>
              <w:rPr>
                <w:b/>
                <w:sz w:val="20"/>
                <w:szCs w:val="20"/>
                <w:lang w:val="en-US"/>
              </w:rPr>
            </w:pPr>
            <w:r w:rsidRPr="007418F5">
              <w:rPr>
                <w:b/>
                <w:sz w:val="20"/>
                <w:szCs w:val="20"/>
                <w:lang w:val="en-US"/>
              </w:rPr>
              <w:t>Kathleen Code, et al.</w:t>
            </w:r>
          </w:p>
          <w:p w:rsidR="00F138C1" w:rsidRPr="007418F5" w:rsidRDefault="00F138C1" w:rsidP="00F138C1">
            <w:pPr>
              <w:tabs>
                <w:tab w:val="left" w:pos="-1440"/>
                <w:tab w:val="left" w:pos="-720"/>
              </w:tabs>
              <w:rPr>
                <w:sz w:val="20"/>
                <w:szCs w:val="20"/>
                <w:lang w:val="en-US"/>
              </w:rPr>
            </w:pPr>
            <w:r w:rsidRPr="007418F5">
              <w:rPr>
                <w:sz w:val="20"/>
                <w:szCs w:val="20"/>
                <w:lang w:val="en-US"/>
              </w:rPr>
              <w:tab/>
            </w:r>
            <w:r w:rsidR="0078316A" w:rsidRPr="007418F5">
              <w:rPr>
                <w:sz w:val="20"/>
                <w:szCs w:val="20"/>
                <w:lang w:val="en-US"/>
              </w:rPr>
              <w:t>Funt, Malcolm</w:t>
            </w:r>
          </w:p>
          <w:p w:rsidR="00F138C1" w:rsidRPr="007418F5" w:rsidRDefault="00F138C1" w:rsidP="00F138C1">
            <w:pPr>
              <w:tabs>
                <w:tab w:val="left" w:pos="-1440"/>
                <w:tab w:val="left" w:pos="-720"/>
              </w:tabs>
              <w:rPr>
                <w:sz w:val="20"/>
                <w:szCs w:val="20"/>
                <w:lang w:val="en-US"/>
              </w:rPr>
            </w:pPr>
            <w:r w:rsidRPr="007418F5">
              <w:rPr>
                <w:sz w:val="20"/>
                <w:szCs w:val="20"/>
                <w:lang w:val="en-US"/>
              </w:rPr>
              <w:tab/>
            </w:r>
            <w:r w:rsidR="0078316A" w:rsidRPr="007418F5">
              <w:rPr>
                <w:sz w:val="20"/>
                <w:szCs w:val="20"/>
                <w:lang w:val="en-US"/>
              </w:rPr>
              <w:t>Bojm, Funt &amp; Gibbons LLP</w:t>
            </w:r>
          </w:p>
          <w:p w:rsidR="00F138C1" w:rsidRPr="007418F5" w:rsidRDefault="00F138C1" w:rsidP="00F138C1">
            <w:pPr>
              <w:tabs>
                <w:tab w:val="left" w:pos="-1440"/>
                <w:tab w:val="left" w:pos="-720"/>
              </w:tabs>
              <w:rPr>
                <w:sz w:val="20"/>
                <w:szCs w:val="20"/>
                <w:lang w:val="en-US"/>
              </w:rPr>
            </w:pPr>
          </w:p>
          <w:p w:rsidR="00F138C1" w:rsidRPr="007418F5" w:rsidRDefault="00F138C1" w:rsidP="00F138C1">
            <w:pPr>
              <w:tabs>
                <w:tab w:val="left" w:pos="-1440"/>
                <w:tab w:val="left" w:pos="-720"/>
              </w:tabs>
              <w:rPr>
                <w:sz w:val="20"/>
                <w:szCs w:val="20"/>
                <w:lang w:val="en-US"/>
              </w:rPr>
            </w:pPr>
            <w:r w:rsidRPr="007418F5">
              <w:rPr>
                <w:sz w:val="20"/>
                <w:szCs w:val="20"/>
                <w:lang w:val="en-US"/>
              </w:rPr>
              <w:tab/>
            </w:r>
            <w:r w:rsidR="0078316A" w:rsidRPr="007418F5">
              <w:rPr>
                <w:sz w:val="20"/>
                <w:szCs w:val="20"/>
                <w:lang w:val="en-US"/>
              </w:rPr>
              <w:t>v</w:t>
            </w:r>
            <w:r w:rsidRPr="007418F5">
              <w:rPr>
                <w:sz w:val="20"/>
                <w:szCs w:val="20"/>
                <w:lang w:val="en-US"/>
              </w:rPr>
              <w:t>. (</w:t>
            </w:r>
            <w:r w:rsidR="0078316A" w:rsidRPr="007418F5">
              <w:rPr>
                <w:sz w:val="20"/>
                <w:szCs w:val="20"/>
                <w:lang w:val="en-US"/>
              </w:rPr>
              <w:t>40115</w:t>
            </w:r>
            <w:r w:rsidRPr="007418F5">
              <w:rPr>
                <w:sz w:val="20"/>
                <w:szCs w:val="20"/>
                <w:lang w:val="en-US"/>
              </w:rPr>
              <w:t>)</w:t>
            </w:r>
          </w:p>
          <w:p w:rsidR="00F138C1" w:rsidRPr="007418F5" w:rsidRDefault="00F138C1" w:rsidP="00F138C1">
            <w:pPr>
              <w:tabs>
                <w:tab w:val="left" w:pos="-1440"/>
                <w:tab w:val="left" w:pos="-720"/>
              </w:tabs>
              <w:rPr>
                <w:sz w:val="20"/>
                <w:szCs w:val="20"/>
                <w:lang w:val="en-US"/>
              </w:rPr>
            </w:pPr>
          </w:p>
          <w:p w:rsidR="00F138C1" w:rsidRPr="007418F5" w:rsidRDefault="0078316A" w:rsidP="00F138C1">
            <w:pPr>
              <w:tabs>
                <w:tab w:val="left" w:pos="-1440"/>
                <w:tab w:val="left" w:pos="-720"/>
              </w:tabs>
              <w:rPr>
                <w:b/>
                <w:sz w:val="20"/>
                <w:szCs w:val="20"/>
                <w:lang w:val="en-US"/>
              </w:rPr>
            </w:pPr>
            <w:r w:rsidRPr="007418F5">
              <w:rPr>
                <w:b/>
                <w:sz w:val="20"/>
                <w:szCs w:val="20"/>
                <w:lang w:val="en-US"/>
              </w:rPr>
              <w:t>Teal Cedar Products Ltd., et al.</w:t>
            </w:r>
            <w:r w:rsidR="00F138C1" w:rsidRPr="007418F5">
              <w:rPr>
                <w:sz w:val="20"/>
                <w:szCs w:val="20"/>
                <w:lang w:val="en-US"/>
              </w:rPr>
              <w:t xml:space="preserve"> </w:t>
            </w:r>
            <w:r w:rsidRPr="007418F5">
              <w:rPr>
                <w:b/>
                <w:sz w:val="20"/>
                <w:szCs w:val="20"/>
                <w:lang w:val="en-US"/>
              </w:rPr>
              <w:t>(B.C.</w:t>
            </w:r>
            <w:r w:rsidR="00F138C1" w:rsidRPr="007418F5">
              <w:rPr>
                <w:b/>
                <w:sz w:val="20"/>
                <w:szCs w:val="20"/>
                <w:lang w:val="en-US"/>
              </w:rPr>
              <w:t>)</w:t>
            </w:r>
          </w:p>
          <w:p w:rsidR="00F138C1" w:rsidRPr="007418F5" w:rsidRDefault="00F138C1" w:rsidP="00F138C1">
            <w:pPr>
              <w:tabs>
                <w:tab w:val="left" w:pos="-1440"/>
                <w:tab w:val="left" w:pos="-720"/>
              </w:tabs>
              <w:rPr>
                <w:sz w:val="20"/>
                <w:szCs w:val="20"/>
                <w:lang w:val="en-US"/>
              </w:rPr>
            </w:pPr>
            <w:r w:rsidRPr="007418F5">
              <w:rPr>
                <w:sz w:val="20"/>
                <w:szCs w:val="20"/>
                <w:lang w:val="en-US"/>
              </w:rPr>
              <w:tab/>
            </w:r>
            <w:r w:rsidR="0078316A" w:rsidRPr="007418F5">
              <w:rPr>
                <w:sz w:val="20"/>
                <w:szCs w:val="20"/>
                <w:lang w:val="en-US"/>
              </w:rPr>
              <w:t>Dalke, Dean</w:t>
            </w:r>
          </w:p>
          <w:p w:rsidR="00F138C1" w:rsidRPr="007418F5" w:rsidRDefault="00F138C1" w:rsidP="00F138C1">
            <w:pPr>
              <w:tabs>
                <w:tab w:val="left" w:pos="-1440"/>
                <w:tab w:val="left" w:pos="-720"/>
              </w:tabs>
              <w:rPr>
                <w:sz w:val="20"/>
                <w:szCs w:val="20"/>
                <w:lang w:val="en-US"/>
              </w:rPr>
            </w:pPr>
            <w:r w:rsidRPr="007418F5">
              <w:rPr>
                <w:sz w:val="20"/>
                <w:szCs w:val="20"/>
                <w:lang w:val="en-US"/>
              </w:rPr>
              <w:tab/>
            </w:r>
            <w:r w:rsidR="0078316A" w:rsidRPr="007418F5">
              <w:rPr>
                <w:sz w:val="20"/>
                <w:szCs w:val="20"/>
                <w:lang w:val="en-US"/>
              </w:rPr>
              <w:t>DLA Piper (Canada) LLP</w:t>
            </w:r>
          </w:p>
          <w:p w:rsidR="00F138C1" w:rsidRPr="007418F5" w:rsidRDefault="00F138C1" w:rsidP="00F138C1">
            <w:pPr>
              <w:tabs>
                <w:tab w:val="left" w:pos="-1440"/>
                <w:tab w:val="left" w:pos="-720"/>
              </w:tabs>
              <w:rPr>
                <w:sz w:val="20"/>
                <w:szCs w:val="20"/>
                <w:lang w:val="en-US"/>
              </w:rPr>
            </w:pPr>
          </w:p>
          <w:p w:rsidR="0078316A" w:rsidRPr="007418F5" w:rsidRDefault="0078316A" w:rsidP="0078316A">
            <w:pPr>
              <w:rPr>
                <w:sz w:val="20"/>
                <w:szCs w:val="20"/>
                <w:lang w:val="en-US"/>
              </w:rPr>
            </w:pPr>
            <w:r w:rsidRPr="007418F5">
              <w:rPr>
                <w:sz w:val="20"/>
                <w:szCs w:val="20"/>
                <w:lang w:val="en-US"/>
              </w:rPr>
              <w:t>FILING DATE: May 5, 2022</w:t>
            </w:r>
          </w:p>
          <w:p w:rsidR="004B2E86" w:rsidRPr="007418F5" w:rsidRDefault="004B2E86" w:rsidP="00F138C1">
            <w:pPr>
              <w:rPr>
                <w:sz w:val="20"/>
                <w:szCs w:val="20"/>
                <w:lang w:val="en-US"/>
              </w:rPr>
            </w:pPr>
          </w:p>
          <w:p w:rsidR="00F138C1" w:rsidRPr="007418F5" w:rsidRDefault="00E819EB"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7418F5" w:rsidTr="00F138C1">
        <w:tc>
          <w:tcPr>
            <w:tcW w:w="4239" w:type="dxa"/>
            <w:shd w:val="clear" w:color="auto" w:fill="auto"/>
          </w:tcPr>
          <w:p w:rsidR="00F138C1" w:rsidRPr="007418F5" w:rsidRDefault="0078316A" w:rsidP="009B36BA">
            <w:pPr>
              <w:tabs>
                <w:tab w:val="left" w:pos="-1440"/>
                <w:tab w:val="left" w:pos="-720"/>
              </w:tabs>
              <w:rPr>
                <w:b/>
                <w:sz w:val="20"/>
                <w:szCs w:val="20"/>
                <w:lang w:val="fr-CA"/>
              </w:rPr>
            </w:pPr>
            <w:r w:rsidRPr="007418F5">
              <w:rPr>
                <w:b/>
                <w:sz w:val="20"/>
                <w:szCs w:val="20"/>
                <w:lang w:val="fr-CA"/>
              </w:rPr>
              <w:t>Elisa Angela Adili, et al.</w:t>
            </w:r>
          </w:p>
          <w:p w:rsidR="00F138C1" w:rsidRPr="007418F5" w:rsidRDefault="00F138C1" w:rsidP="00F138C1">
            <w:pPr>
              <w:keepNext/>
              <w:keepLines/>
              <w:tabs>
                <w:tab w:val="left" w:pos="-1440"/>
                <w:tab w:val="left" w:pos="-720"/>
              </w:tabs>
              <w:rPr>
                <w:sz w:val="20"/>
                <w:szCs w:val="20"/>
                <w:lang w:val="en-US"/>
              </w:rPr>
            </w:pPr>
            <w:r w:rsidRPr="007418F5">
              <w:rPr>
                <w:sz w:val="20"/>
                <w:szCs w:val="20"/>
                <w:lang w:val="fr-CA"/>
              </w:rPr>
              <w:tab/>
            </w:r>
            <w:r w:rsidR="0078316A" w:rsidRPr="007418F5">
              <w:rPr>
                <w:sz w:val="20"/>
                <w:szCs w:val="20"/>
                <w:lang w:val="en-US"/>
              </w:rPr>
              <w:t>Fridmar, Daniel</w:t>
            </w:r>
          </w:p>
          <w:p w:rsidR="00F138C1" w:rsidRPr="007418F5" w:rsidRDefault="00F138C1" w:rsidP="00F138C1">
            <w:pPr>
              <w:keepNext/>
              <w:keepLines/>
              <w:tabs>
                <w:tab w:val="left" w:pos="-1440"/>
                <w:tab w:val="left" w:pos="-720"/>
              </w:tabs>
              <w:rPr>
                <w:sz w:val="20"/>
                <w:szCs w:val="20"/>
                <w:lang w:val="en-US"/>
              </w:rPr>
            </w:pPr>
            <w:r w:rsidRPr="007418F5">
              <w:rPr>
                <w:sz w:val="20"/>
                <w:szCs w:val="20"/>
                <w:lang w:val="en-US"/>
              </w:rPr>
              <w:tab/>
            </w:r>
            <w:r w:rsidR="0078316A" w:rsidRPr="007418F5">
              <w:rPr>
                <w:sz w:val="20"/>
                <w:szCs w:val="20"/>
                <w:lang w:val="en-US"/>
              </w:rPr>
              <w:t>Fridmar Professional Corporation</w:t>
            </w:r>
          </w:p>
          <w:p w:rsidR="00F138C1" w:rsidRPr="007418F5" w:rsidRDefault="00F138C1" w:rsidP="00F138C1">
            <w:pPr>
              <w:keepNext/>
              <w:keepLines/>
              <w:tabs>
                <w:tab w:val="left" w:pos="-1440"/>
                <w:tab w:val="left" w:pos="-720"/>
              </w:tabs>
              <w:rPr>
                <w:sz w:val="20"/>
                <w:szCs w:val="20"/>
                <w:lang w:val="en-US"/>
              </w:rPr>
            </w:pPr>
          </w:p>
          <w:p w:rsidR="00F138C1" w:rsidRPr="007418F5" w:rsidRDefault="00F138C1" w:rsidP="00F138C1">
            <w:pPr>
              <w:keepNext/>
              <w:keepLines/>
              <w:tabs>
                <w:tab w:val="left" w:pos="-1440"/>
                <w:tab w:val="left" w:pos="-720"/>
              </w:tabs>
              <w:rPr>
                <w:sz w:val="20"/>
                <w:szCs w:val="20"/>
                <w:lang w:val="en-US"/>
              </w:rPr>
            </w:pPr>
            <w:r w:rsidRPr="007418F5">
              <w:rPr>
                <w:sz w:val="20"/>
                <w:szCs w:val="20"/>
                <w:lang w:val="en-US"/>
              </w:rPr>
              <w:tab/>
              <w:t>v. (</w:t>
            </w:r>
            <w:r w:rsidR="0078316A" w:rsidRPr="007418F5">
              <w:rPr>
                <w:sz w:val="20"/>
                <w:szCs w:val="20"/>
                <w:lang w:val="en-US"/>
              </w:rPr>
              <w:t>40116</w:t>
            </w:r>
            <w:r w:rsidRPr="007418F5">
              <w:rPr>
                <w:sz w:val="20"/>
                <w:szCs w:val="20"/>
                <w:lang w:val="en-US"/>
              </w:rPr>
              <w:t>)</w:t>
            </w:r>
          </w:p>
          <w:p w:rsidR="00F138C1" w:rsidRPr="007418F5" w:rsidRDefault="00F138C1" w:rsidP="00F138C1">
            <w:pPr>
              <w:keepNext/>
              <w:keepLines/>
              <w:tabs>
                <w:tab w:val="left" w:pos="-1440"/>
                <w:tab w:val="left" w:pos="-720"/>
              </w:tabs>
              <w:rPr>
                <w:sz w:val="20"/>
                <w:szCs w:val="20"/>
                <w:lang w:val="en-US"/>
              </w:rPr>
            </w:pPr>
          </w:p>
          <w:p w:rsidR="00F138C1" w:rsidRPr="007418F5" w:rsidRDefault="0078316A" w:rsidP="00F138C1">
            <w:pPr>
              <w:keepNext/>
              <w:keepLines/>
              <w:tabs>
                <w:tab w:val="left" w:pos="-1440"/>
                <w:tab w:val="left" w:pos="-720"/>
              </w:tabs>
              <w:rPr>
                <w:b/>
                <w:sz w:val="20"/>
                <w:szCs w:val="20"/>
                <w:lang w:val="en-US"/>
              </w:rPr>
            </w:pPr>
            <w:r w:rsidRPr="007418F5">
              <w:rPr>
                <w:b/>
                <w:sz w:val="20"/>
                <w:szCs w:val="20"/>
                <w:lang w:val="en-US"/>
              </w:rPr>
              <w:t>Homes of Distinction Inc., et al.</w:t>
            </w:r>
            <w:r w:rsidR="00F138C1" w:rsidRPr="007418F5">
              <w:rPr>
                <w:b/>
                <w:sz w:val="20"/>
                <w:szCs w:val="20"/>
                <w:lang w:val="en-US"/>
              </w:rPr>
              <w:t xml:space="preserve"> (</w:t>
            </w:r>
            <w:r w:rsidRPr="007418F5">
              <w:rPr>
                <w:b/>
                <w:sz w:val="20"/>
                <w:szCs w:val="20"/>
                <w:lang w:val="en-US"/>
              </w:rPr>
              <w:t>Ont</w:t>
            </w:r>
            <w:r w:rsidR="00F138C1" w:rsidRPr="007418F5">
              <w:rPr>
                <w:b/>
                <w:sz w:val="20"/>
                <w:szCs w:val="20"/>
                <w:lang w:val="en-US"/>
              </w:rPr>
              <w:t>.)</w:t>
            </w:r>
          </w:p>
          <w:p w:rsidR="00F138C1" w:rsidRPr="007418F5" w:rsidRDefault="00F138C1" w:rsidP="00F138C1">
            <w:pPr>
              <w:keepNext/>
              <w:keepLines/>
              <w:tabs>
                <w:tab w:val="left" w:pos="-1440"/>
                <w:tab w:val="left" w:pos="-720"/>
              </w:tabs>
              <w:rPr>
                <w:sz w:val="20"/>
                <w:szCs w:val="20"/>
                <w:lang w:val="en-US"/>
              </w:rPr>
            </w:pPr>
            <w:r w:rsidRPr="007418F5">
              <w:rPr>
                <w:sz w:val="20"/>
                <w:szCs w:val="20"/>
                <w:lang w:val="en-US"/>
              </w:rPr>
              <w:tab/>
            </w:r>
            <w:r w:rsidR="0078316A" w:rsidRPr="007418F5">
              <w:rPr>
                <w:sz w:val="20"/>
                <w:szCs w:val="20"/>
                <w:lang w:val="en-US"/>
              </w:rPr>
              <w:t>Thompson, David</w:t>
            </w:r>
          </w:p>
          <w:p w:rsidR="00F138C1" w:rsidRPr="007418F5" w:rsidRDefault="00F138C1" w:rsidP="00F138C1">
            <w:pPr>
              <w:keepNext/>
              <w:keepLines/>
              <w:tabs>
                <w:tab w:val="left" w:pos="-1440"/>
                <w:tab w:val="left" w:pos="-720"/>
              </w:tabs>
              <w:rPr>
                <w:sz w:val="20"/>
                <w:szCs w:val="20"/>
                <w:lang w:val="en-US"/>
              </w:rPr>
            </w:pPr>
            <w:r w:rsidRPr="007418F5">
              <w:rPr>
                <w:sz w:val="20"/>
                <w:szCs w:val="20"/>
                <w:lang w:val="en-US"/>
              </w:rPr>
              <w:tab/>
            </w:r>
            <w:r w:rsidR="0078316A" w:rsidRPr="007418F5">
              <w:rPr>
                <w:sz w:val="20"/>
                <w:szCs w:val="20"/>
                <w:lang w:val="en-US"/>
              </w:rPr>
              <w:t>Scarfone Hawkins LLP</w:t>
            </w:r>
          </w:p>
          <w:p w:rsidR="00F138C1" w:rsidRPr="007418F5" w:rsidRDefault="00F138C1" w:rsidP="00F138C1">
            <w:pPr>
              <w:keepNext/>
              <w:keepLines/>
              <w:tabs>
                <w:tab w:val="left" w:pos="-1440"/>
                <w:tab w:val="left" w:pos="-720"/>
              </w:tabs>
              <w:rPr>
                <w:sz w:val="20"/>
                <w:szCs w:val="20"/>
                <w:lang w:val="en-US"/>
              </w:rPr>
            </w:pPr>
          </w:p>
          <w:p w:rsidR="004B2E86" w:rsidRPr="007418F5" w:rsidRDefault="00F138C1" w:rsidP="00F138C1">
            <w:pPr>
              <w:rPr>
                <w:sz w:val="20"/>
                <w:szCs w:val="20"/>
                <w:lang w:val="en-US"/>
              </w:rPr>
            </w:pPr>
            <w:r w:rsidRPr="007418F5">
              <w:rPr>
                <w:sz w:val="20"/>
                <w:szCs w:val="20"/>
                <w:lang w:val="en-US"/>
              </w:rPr>
              <w:t xml:space="preserve">FILING DATE: </w:t>
            </w:r>
            <w:r w:rsidR="0078316A" w:rsidRPr="007418F5">
              <w:rPr>
                <w:sz w:val="20"/>
                <w:szCs w:val="20"/>
                <w:lang w:val="en-US"/>
              </w:rPr>
              <w:t>May</w:t>
            </w:r>
            <w:r w:rsidRPr="007418F5">
              <w:rPr>
                <w:sz w:val="20"/>
                <w:szCs w:val="20"/>
                <w:lang w:val="en-US"/>
              </w:rPr>
              <w:t xml:space="preserve"> </w:t>
            </w:r>
            <w:r w:rsidR="0078316A" w:rsidRPr="007418F5">
              <w:rPr>
                <w:sz w:val="20"/>
                <w:szCs w:val="20"/>
                <w:lang w:val="en-US"/>
              </w:rPr>
              <w:t>5</w:t>
            </w:r>
            <w:r w:rsidRPr="007418F5">
              <w:rPr>
                <w:sz w:val="20"/>
                <w:szCs w:val="20"/>
                <w:lang w:val="en-US"/>
              </w:rPr>
              <w:t>, 20</w:t>
            </w:r>
            <w:r w:rsidR="00DA1D48" w:rsidRPr="007418F5">
              <w:rPr>
                <w:sz w:val="20"/>
                <w:szCs w:val="20"/>
                <w:lang w:val="en-US"/>
              </w:rPr>
              <w:t>2</w:t>
            </w:r>
            <w:r w:rsidR="00E8642A" w:rsidRPr="007418F5">
              <w:rPr>
                <w:sz w:val="20"/>
                <w:szCs w:val="20"/>
                <w:lang w:val="en-US"/>
              </w:rPr>
              <w:t>2</w:t>
            </w:r>
          </w:p>
          <w:p w:rsidR="004B2E86" w:rsidRPr="007418F5" w:rsidRDefault="004B2E86" w:rsidP="00F138C1">
            <w:pPr>
              <w:rPr>
                <w:sz w:val="20"/>
                <w:szCs w:val="20"/>
                <w:lang w:val="en-US"/>
              </w:rPr>
            </w:pPr>
          </w:p>
          <w:p w:rsidR="00F138C1" w:rsidRPr="007418F5" w:rsidRDefault="00E819EB"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7418F5" w:rsidRDefault="00F138C1" w:rsidP="00F138C1">
            <w:pPr>
              <w:jc w:val="center"/>
              <w:rPr>
                <w:sz w:val="20"/>
                <w:szCs w:val="20"/>
                <w:lang w:val="en-US"/>
              </w:rPr>
            </w:pPr>
          </w:p>
          <w:p w:rsidR="00F138C1" w:rsidRPr="007418F5" w:rsidRDefault="00F138C1" w:rsidP="00F138C1">
            <w:pPr>
              <w:jc w:val="center"/>
              <w:rPr>
                <w:sz w:val="20"/>
                <w:szCs w:val="20"/>
                <w:lang w:val="en-US"/>
              </w:rPr>
            </w:pPr>
          </w:p>
          <w:p w:rsidR="00F138C1" w:rsidRPr="007418F5" w:rsidRDefault="00F138C1" w:rsidP="00F138C1">
            <w:pPr>
              <w:jc w:val="center"/>
              <w:rPr>
                <w:sz w:val="20"/>
                <w:szCs w:val="20"/>
                <w:lang w:val="en-US"/>
              </w:rPr>
            </w:pPr>
          </w:p>
          <w:p w:rsidR="00F138C1" w:rsidRPr="007418F5" w:rsidRDefault="00F138C1" w:rsidP="00F138C1">
            <w:pPr>
              <w:jc w:val="center"/>
              <w:rPr>
                <w:sz w:val="20"/>
                <w:szCs w:val="20"/>
                <w:lang w:val="en-US"/>
              </w:rPr>
            </w:pPr>
          </w:p>
          <w:p w:rsidR="00F138C1" w:rsidRPr="007418F5" w:rsidRDefault="00F138C1" w:rsidP="00F138C1">
            <w:pPr>
              <w:jc w:val="center"/>
              <w:rPr>
                <w:sz w:val="20"/>
                <w:szCs w:val="20"/>
                <w:lang w:val="en-US"/>
              </w:rPr>
            </w:pPr>
          </w:p>
          <w:p w:rsidR="00F138C1" w:rsidRPr="007418F5" w:rsidRDefault="00F138C1" w:rsidP="00F138C1">
            <w:pPr>
              <w:jc w:val="center"/>
              <w:rPr>
                <w:sz w:val="20"/>
                <w:szCs w:val="20"/>
                <w:lang w:val="en-US"/>
              </w:rPr>
            </w:pPr>
          </w:p>
          <w:p w:rsidR="00F138C1" w:rsidRPr="007418F5" w:rsidRDefault="00F138C1" w:rsidP="00F138C1">
            <w:pPr>
              <w:jc w:val="center"/>
              <w:rPr>
                <w:sz w:val="20"/>
                <w:szCs w:val="20"/>
                <w:lang w:val="en-US"/>
              </w:rPr>
            </w:pPr>
          </w:p>
          <w:p w:rsidR="00F138C1" w:rsidRPr="007418F5" w:rsidRDefault="00F138C1" w:rsidP="00F138C1">
            <w:pPr>
              <w:jc w:val="center"/>
              <w:rPr>
                <w:sz w:val="20"/>
                <w:szCs w:val="20"/>
                <w:lang w:val="en-US"/>
              </w:rPr>
            </w:pPr>
          </w:p>
          <w:p w:rsidR="00F138C1" w:rsidRPr="007418F5" w:rsidRDefault="00F138C1" w:rsidP="00F138C1">
            <w:pPr>
              <w:jc w:val="center"/>
              <w:rPr>
                <w:sz w:val="20"/>
                <w:szCs w:val="20"/>
                <w:lang w:val="en-US"/>
              </w:rPr>
            </w:pPr>
          </w:p>
          <w:p w:rsidR="00F138C1" w:rsidRPr="007418F5" w:rsidRDefault="00F138C1" w:rsidP="00F138C1">
            <w:pPr>
              <w:jc w:val="center"/>
              <w:rPr>
                <w:sz w:val="20"/>
                <w:szCs w:val="20"/>
                <w:lang w:val="en-US"/>
              </w:rPr>
            </w:pPr>
          </w:p>
          <w:p w:rsidR="00F138C1" w:rsidRPr="007418F5" w:rsidRDefault="00F138C1" w:rsidP="00F138C1">
            <w:pPr>
              <w:jc w:val="center"/>
              <w:rPr>
                <w:sz w:val="20"/>
                <w:szCs w:val="20"/>
                <w:lang w:val="en-US"/>
              </w:rPr>
            </w:pPr>
          </w:p>
          <w:p w:rsidR="00F138C1" w:rsidRPr="007418F5" w:rsidRDefault="00F138C1" w:rsidP="00F138C1">
            <w:pPr>
              <w:jc w:val="center"/>
              <w:rPr>
                <w:sz w:val="20"/>
                <w:szCs w:val="20"/>
                <w:lang w:val="en-US"/>
              </w:rPr>
            </w:pPr>
          </w:p>
          <w:p w:rsidR="00F138C1" w:rsidRPr="007418F5" w:rsidRDefault="00F138C1" w:rsidP="00F138C1">
            <w:pPr>
              <w:jc w:val="center"/>
              <w:rPr>
                <w:sz w:val="20"/>
                <w:szCs w:val="20"/>
                <w:lang w:val="en-US"/>
              </w:rPr>
            </w:pPr>
          </w:p>
          <w:p w:rsidR="004B2E86" w:rsidRPr="007418F5" w:rsidRDefault="004B2E86" w:rsidP="00F138C1">
            <w:pPr>
              <w:jc w:val="center"/>
              <w:rPr>
                <w:sz w:val="20"/>
                <w:szCs w:val="20"/>
                <w:lang w:val="en-US"/>
              </w:rPr>
            </w:pPr>
          </w:p>
        </w:tc>
        <w:tc>
          <w:tcPr>
            <w:tcW w:w="4239" w:type="dxa"/>
            <w:shd w:val="clear" w:color="auto" w:fill="auto"/>
          </w:tcPr>
          <w:p w:rsidR="00F138C1" w:rsidRPr="007418F5" w:rsidRDefault="0078316A" w:rsidP="00F138C1">
            <w:pPr>
              <w:rPr>
                <w:b/>
                <w:sz w:val="20"/>
                <w:szCs w:val="20"/>
                <w:lang w:val="en-US"/>
              </w:rPr>
            </w:pPr>
            <w:r w:rsidRPr="007418F5">
              <w:rPr>
                <w:b/>
                <w:sz w:val="20"/>
                <w:szCs w:val="20"/>
                <w:lang w:val="en-US"/>
              </w:rPr>
              <w:t>Tallman Truck Centre Limited</w:t>
            </w:r>
          </w:p>
          <w:p w:rsidR="00F138C1" w:rsidRPr="007418F5" w:rsidRDefault="00F138C1" w:rsidP="00F138C1">
            <w:pPr>
              <w:tabs>
                <w:tab w:val="left" w:pos="-1440"/>
                <w:tab w:val="left" w:pos="-720"/>
              </w:tabs>
              <w:rPr>
                <w:sz w:val="20"/>
                <w:szCs w:val="20"/>
                <w:lang w:val="en-US"/>
              </w:rPr>
            </w:pPr>
            <w:r w:rsidRPr="007418F5">
              <w:rPr>
                <w:sz w:val="20"/>
                <w:szCs w:val="20"/>
                <w:lang w:val="en-US"/>
              </w:rPr>
              <w:tab/>
            </w:r>
            <w:r w:rsidR="0078316A" w:rsidRPr="007418F5">
              <w:rPr>
                <w:sz w:val="20"/>
                <w:szCs w:val="20"/>
                <w:lang w:val="en-US"/>
              </w:rPr>
              <w:t>Curry, J. Thomas</w:t>
            </w:r>
          </w:p>
          <w:p w:rsidR="00F138C1" w:rsidRPr="007418F5" w:rsidRDefault="00F138C1" w:rsidP="00F138C1">
            <w:pPr>
              <w:tabs>
                <w:tab w:val="left" w:pos="-1440"/>
                <w:tab w:val="left" w:pos="-720"/>
              </w:tabs>
              <w:rPr>
                <w:sz w:val="20"/>
                <w:szCs w:val="20"/>
                <w:lang w:val="en-US"/>
              </w:rPr>
            </w:pPr>
            <w:r w:rsidRPr="007418F5">
              <w:rPr>
                <w:sz w:val="20"/>
                <w:szCs w:val="20"/>
                <w:lang w:val="en-US"/>
              </w:rPr>
              <w:tab/>
            </w:r>
            <w:r w:rsidR="0078316A" w:rsidRPr="007418F5">
              <w:rPr>
                <w:sz w:val="20"/>
                <w:szCs w:val="20"/>
                <w:lang w:val="en-US"/>
              </w:rPr>
              <w:t>Lenczner Slaght LLP</w:t>
            </w:r>
          </w:p>
          <w:p w:rsidR="00F138C1" w:rsidRPr="007418F5" w:rsidRDefault="00F138C1" w:rsidP="00F138C1">
            <w:pPr>
              <w:tabs>
                <w:tab w:val="left" w:pos="-1440"/>
                <w:tab w:val="left" w:pos="-720"/>
              </w:tabs>
              <w:rPr>
                <w:sz w:val="20"/>
                <w:szCs w:val="20"/>
                <w:lang w:val="en-US"/>
              </w:rPr>
            </w:pPr>
          </w:p>
          <w:p w:rsidR="0078316A" w:rsidRPr="007418F5" w:rsidRDefault="0078316A" w:rsidP="0078316A">
            <w:pPr>
              <w:keepNext/>
              <w:keepLines/>
              <w:tabs>
                <w:tab w:val="left" w:pos="-1440"/>
                <w:tab w:val="left" w:pos="-720"/>
              </w:tabs>
              <w:rPr>
                <w:sz w:val="20"/>
                <w:szCs w:val="20"/>
                <w:lang w:val="en-US"/>
              </w:rPr>
            </w:pPr>
            <w:r w:rsidRPr="007418F5">
              <w:rPr>
                <w:sz w:val="20"/>
                <w:szCs w:val="20"/>
                <w:lang w:val="en-US"/>
              </w:rPr>
              <w:tab/>
              <w:t>v. (40118)</w:t>
            </w:r>
          </w:p>
          <w:p w:rsidR="00F138C1" w:rsidRPr="007418F5" w:rsidRDefault="00F138C1" w:rsidP="00F138C1">
            <w:pPr>
              <w:tabs>
                <w:tab w:val="left" w:pos="-1440"/>
                <w:tab w:val="left" w:pos="-720"/>
              </w:tabs>
              <w:rPr>
                <w:sz w:val="20"/>
                <w:szCs w:val="20"/>
                <w:lang w:val="en-US"/>
              </w:rPr>
            </w:pPr>
          </w:p>
          <w:p w:rsidR="00F138C1" w:rsidRPr="007418F5" w:rsidRDefault="0078316A" w:rsidP="00F138C1">
            <w:pPr>
              <w:tabs>
                <w:tab w:val="left" w:pos="-1440"/>
                <w:tab w:val="left" w:pos="-720"/>
              </w:tabs>
              <w:rPr>
                <w:b/>
                <w:sz w:val="20"/>
                <w:szCs w:val="20"/>
                <w:lang w:val="fr-CA"/>
              </w:rPr>
            </w:pPr>
            <w:r w:rsidRPr="007418F5">
              <w:rPr>
                <w:b/>
                <w:sz w:val="20"/>
                <w:szCs w:val="20"/>
                <w:lang w:val="en-US"/>
              </w:rPr>
              <w:t>K.S.P. Holdings Inc.</w:t>
            </w:r>
            <w:r w:rsidR="00F138C1" w:rsidRPr="007418F5">
              <w:rPr>
                <w:sz w:val="20"/>
                <w:szCs w:val="20"/>
                <w:lang w:val="en-US"/>
              </w:rPr>
              <w:t xml:space="preserve"> </w:t>
            </w:r>
            <w:r w:rsidR="00F138C1" w:rsidRPr="007418F5">
              <w:rPr>
                <w:b/>
                <w:sz w:val="20"/>
                <w:szCs w:val="20"/>
                <w:lang w:val="fr-CA"/>
              </w:rPr>
              <w:t>(</w:t>
            </w:r>
            <w:r w:rsidRPr="007418F5">
              <w:rPr>
                <w:b/>
                <w:sz w:val="20"/>
                <w:szCs w:val="20"/>
                <w:lang w:val="fr-CA"/>
              </w:rPr>
              <w:t>Ont.</w:t>
            </w:r>
            <w:r w:rsidR="00F138C1" w:rsidRPr="007418F5">
              <w:rPr>
                <w:b/>
                <w:sz w:val="20"/>
                <w:szCs w:val="20"/>
                <w:lang w:val="fr-CA"/>
              </w:rPr>
              <w:t>)</w:t>
            </w:r>
          </w:p>
          <w:p w:rsidR="00F138C1" w:rsidRPr="007418F5" w:rsidRDefault="00F138C1" w:rsidP="00F138C1">
            <w:pPr>
              <w:tabs>
                <w:tab w:val="left" w:pos="-1440"/>
                <w:tab w:val="left" w:pos="-720"/>
              </w:tabs>
              <w:rPr>
                <w:sz w:val="20"/>
                <w:szCs w:val="20"/>
                <w:lang w:val="fr-CA"/>
              </w:rPr>
            </w:pPr>
            <w:r w:rsidRPr="007418F5">
              <w:rPr>
                <w:sz w:val="20"/>
                <w:szCs w:val="20"/>
                <w:lang w:val="fr-CA"/>
              </w:rPr>
              <w:tab/>
            </w:r>
            <w:r w:rsidR="0078316A" w:rsidRPr="007418F5">
              <w:rPr>
                <w:sz w:val="20"/>
                <w:szCs w:val="20"/>
                <w:lang w:val="fr-CA"/>
              </w:rPr>
              <w:t>Feiner, Jeffrey E.</w:t>
            </w:r>
          </w:p>
          <w:p w:rsidR="00F138C1" w:rsidRPr="007418F5" w:rsidRDefault="00F138C1" w:rsidP="00F138C1">
            <w:pPr>
              <w:tabs>
                <w:tab w:val="left" w:pos="-1440"/>
                <w:tab w:val="left" w:pos="-720"/>
              </w:tabs>
              <w:rPr>
                <w:sz w:val="20"/>
                <w:szCs w:val="20"/>
                <w:lang w:val="fr-CA"/>
              </w:rPr>
            </w:pPr>
            <w:r w:rsidRPr="007418F5">
              <w:rPr>
                <w:sz w:val="20"/>
                <w:szCs w:val="20"/>
                <w:lang w:val="fr-CA"/>
              </w:rPr>
              <w:tab/>
            </w:r>
            <w:r w:rsidR="0078316A" w:rsidRPr="007418F5">
              <w:rPr>
                <w:sz w:val="20"/>
                <w:szCs w:val="20"/>
                <w:lang w:val="fr-CA"/>
              </w:rPr>
              <w:t>Corman Feiner LLP</w:t>
            </w:r>
          </w:p>
          <w:p w:rsidR="00F138C1" w:rsidRPr="007418F5" w:rsidRDefault="00F138C1" w:rsidP="00F138C1">
            <w:pPr>
              <w:tabs>
                <w:tab w:val="left" w:pos="-1440"/>
                <w:tab w:val="left" w:pos="-720"/>
              </w:tabs>
              <w:rPr>
                <w:sz w:val="20"/>
                <w:szCs w:val="20"/>
                <w:lang w:val="fr-CA"/>
              </w:rPr>
            </w:pPr>
          </w:p>
          <w:p w:rsidR="0078316A" w:rsidRPr="007418F5" w:rsidRDefault="0078316A" w:rsidP="0078316A">
            <w:pPr>
              <w:rPr>
                <w:sz w:val="20"/>
                <w:szCs w:val="20"/>
                <w:lang w:val="en-US"/>
              </w:rPr>
            </w:pPr>
            <w:r w:rsidRPr="007418F5">
              <w:rPr>
                <w:sz w:val="20"/>
                <w:szCs w:val="20"/>
                <w:lang w:val="en-US"/>
              </w:rPr>
              <w:t>FILING DATE: May 9, 2022</w:t>
            </w:r>
          </w:p>
          <w:p w:rsidR="004B2E86" w:rsidRPr="007418F5" w:rsidRDefault="004B2E86" w:rsidP="00F138C1">
            <w:pPr>
              <w:rPr>
                <w:sz w:val="20"/>
                <w:szCs w:val="20"/>
                <w:lang w:val="fr-CA"/>
              </w:rPr>
            </w:pPr>
          </w:p>
          <w:p w:rsidR="00F138C1" w:rsidRPr="007418F5" w:rsidRDefault="00E819EB"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7418F5" w:rsidTr="00F138C1">
        <w:tc>
          <w:tcPr>
            <w:tcW w:w="4239" w:type="dxa"/>
            <w:shd w:val="clear" w:color="auto" w:fill="auto"/>
          </w:tcPr>
          <w:p w:rsidR="00DA1D48" w:rsidRPr="007418F5" w:rsidRDefault="001E05A7" w:rsidP="00DA1D48">
            <w:pPr>
              <w:rPr>
                <w:sz w:val="20"/>
                <w:szCs w:val="20"/>
                <w:lang w:val="en-US"/>
              </w:rPr>
            </w:pPr>
            <w:r w:rsidRPr="007418F5">
              <w:rPr>
                <w:b/>
                <w:sz w:val="20"/>
                <w:szCs w:val="20"/>
                <w:lang w:val="en-US"/>
              </w:rPr>
              <w:t>Piikani Nation</w:t>
            </w:r>
          </w:p>
          <w:p w:rsidR="00DA1D48" w:rsidRPr="007418F5" w:rsidRDefault="00DA1D48" w:rsidP="00DA1D48">
            <w:pPr>
              <w:tabs>
                <w:tab w:val="left" w:pos="-1440"/>
                <w:tab w:val="left" w:pos="-720"/>
              </w:tabs>
              <w:rPr>
                <w:sz w:val="20"/>
                <w:szCs w:val="20"/>
                <w:lang w:val="en-US"/>
              </w:rPr>
            </w:pPr>
            <w:r w:rsidRPr="007418F5">
              <w:rPr>
                <w:sz w:val="20"/>
                <w:szCs w:val="20"/>
                <w:lang w:val="en-US"/>
              </w:rPr>
              <w:tab/>
            </w:r>
            <w:r w:rsidR="001E05A7" w:rsidRPr="007418F5">
              <w:rPr>
                <w:sz w:val="20"/>
                <w:szCs w:val="20"/>
                <w:lang w:val="en-US"/>
              </w:rPr>
              <w:t>Hanert, Caireen E.</w:t>
            </w:r>
          </w:p>
          <w:p w:rsidR="00DA1D48" w:rsidRPr="007418F5" w:rsidRDefault="00EC6816" w:rsidP="00DA1D48">
            <w:pPr>
              <w:tabs>
                <w:tab w:val="left" w:pos="-1440"/>
                <w:tab w:val="left" w:pos="-720"/>
              </w:tabs>
              <w:rPr>
                <w:sz w:val="20"/>
                <w:szCs w:val="20"/>
                <w:lang w:val="en-US"/>
              </w:rPr>
            </w:pPr>
            <w:r w:rsidRPr="007418F5">
              <w:rPr>
                <w:sz w:val="20"/>
                <w:szCs w:val="20"/>
                <w:lang w:val="en-US"/>
              </w:rPr>
              <w:tab/>
            </w:r>
            <w:r w:rsidR="001E05A7" w:rsidRPr="007418F5">
              <w:rPr>
                <w:sz w:val="20"/>
                <w:szCs w:val="20"/>
                <w:lang w:val="en-US"/>
              </w:rPr>
              <w:t>Gowling WLG (Canada) LLP</w:t>
            </w:r>
          </w:p>
          <w:p w:rsidR="00EC6816" w:rsidRPr="007418F5" w:rsidRDefault="00EC6816" w:rsidP="00DA1D48">
            <w:pPr>
              <w:tabs>
                <w:tab w:val="left" w:pos="-1440"/>
                <w:tab w:val="left" w:pos="-720"/>
              </w:tabs>
              <w:rPr>
                <w:sz w:val="20"/>
                <w:szCs w:val="20"/>
                <w:lang w:val="en-US"/>
              </w:rPr>
            </w:pPr>
          </w:p>
          <w:p w:rsidR="001E05A7" w:rsidRPr="007418F5" w:rsidRDefault="001E05A7" w:rsidP="001E05A7">
            <w:pPr>
              <w:keepNext/>
              <w:keepLines/>
              <w:tabs>
                <w:tab w:val="left" w:pos="-1440"/>
                <w:tab w:val="left" w:pos="-720"/>
              </w:tabs>
              <w:rPr>
                <w:sz w:val="20"/>
                <w:szCs w:val="20"/>
                <w:lang w:val="en-US"/>
              </w:rPr>
            </w:pPr>
            <w:r w:rsidRPr="007418F5">
              <w:rPr>
                <w:sz w:val="20"/>
                <w:szCs w:val="20"/>
                <w:lang w:val="en-US"/>
              </w:rPr>
              <w:tab/>
              <w:t>v. (40119)</w:t>
            </w:r>
          </w:p>
          <w:p w:rsidR="00DA1D48" w:rsidRPr="007418F5" w:rsidRDefault="00DA1D48" w:rsidP="00DA1D48">
            <w:pPr>
              <w:tabs>
                <w:tab w:val="left" w:pos="-1440"/>
                <w:tab w:val="left" w:pos="-720"/>
              </w:tabs>
              <w:rPr>
                <w:sz w:val="20"/>
                <w:szCs w:val="20"/>
                <w:lang w:val="en-US"/>
              </w:rPr>
            </w:pPr>
          </w:p>
          <w:p w:rsidR="00DA1D48" w:rsidRPr="007418F5" w:rsidRDefault="001E05A7" w:rsidP="00DA1D48">
            <w:pPr>
              <w:tabs>
                <w:tab w:val="left" w:pos="-1440"/>
                <w:tab w:val="left" w:pos="-720"/>
              </w:tabs>
              <w:rPr>
                <w:b/>
                <w:sz w:val="20"/>
                <w:szCs w:val="20"/>
                <w:lang w:val="en-US"/>
              </w:rPr>
            </w:pPr>
            <w:r w:rsidRPr="007418F5">
              <w:rPr>
                <w:b/>
                <w:sz w:val="20"/>
                <w:szCs w:val="20"/>
                <w:lang w:val="en-US"/>
              </w:rPr>
              <w:t>Alberta Energy Regulator</w:t>
            </w:r>
            <w:r w:rsidR="00DA1D48" w:rsidRPr="007418F5">
              <w:rPr>
                <w:b/>
                <w:sz w:val="20"/>
                <w:szCs w:val="20"/>
                <w:lang w:val="en-US"/>
              </w:rPr>
              <w:t xml:space="preserve"> (</w:t>
            </w:r>
            <w:r w:rsidRPr="007418F5">
              <w:rPr>
                <w:b/>
                <w:sz w:val="20"/>
                <w:szCs w:val="20"/>
                <w:lang w:val="en-US"/>
              </w:rPr>
              <w:t>Alta</w:t>
            </w:r>
            <w:r w:rsidR="00DA1D48" w:rsidRPr="007418F5">
              <w:rPr>
                <w:b/>
                <w:sz w:val="20"/>
                <w:szCs w:val="20"/>
                <w:lang w:val="en-US"/>
              </w:rPr>
              <w:t>.)</w:t>
            </w:r>
          </w:p>
          <w:p w:rsidR="00DA1D48" w:rsidRPr="007418F5" w:rsidRDefault="00DA1D48" w:rsidP="00DA1D48">
            <w:pPr>
              <w:tabs>
                <w:tab w:val="left" w:pos="-1440"/>
                <w:tab w:val="left" w:pos="-720"/>
              </w:tabs>
              <w:rPr>
                <w:sz w:val="20"/>
                <w:szCs w:val="20"/>
                <w:lang w:val="en-US"/>
              </w:rPr>
            </w:pPr>
            <w:r w:rsidRPr="007418F5">
              <w:rPr>
                <w:sz w:val="20"/>
                <w:szCs w:val="20"/>
                <w:lang w:val="en-US"/>
              </w:rPr>
              <w:tab/>
            </w:r>
            <w:r w:rsidR="001E05A7" w:rsidRPr="007418F5">
              <w:rPr>
                <w:sz w:val="20"/>
                <w:szCs w:val="20"/>
                <w:lang w:val="en-US"/>
              </w:rPr>
              <w:t>LaCasse, Meighan G.</w:t>
            </w:r>
          </w:p>
          <w:p w:rsidR="00DA1D48" w:rsidRPr="007418F5" w:rsidRDefault="00DA1D48" w:rsidP="00DA1D48">
            <w:pPr>
              <w:tabs>
                <w:tab w:val="left" w:pos="-1440"/>
                <w:tab w:val="left" w:pos="-720"/>
              </w:tabs>
              <w:rPr>
                <w:sz w:val="20"/>
                <w:szCs w:val="20"/>
              </w:rPr>
            </w:pPr>
            <w:r w:rsidRPr="007418F5">
              <w:rPr>
                <w:sz w:val="20"/>
                <w:szCs w:val="20"/>
                <w:lang w:val="en-US"/>
              </w:rPr>
              <w:tab/>
            </w:r>
            <w:r w:rsidR="001E05A7" w:rsidRPr="007418F5">
              <w:rPr>
                <w:sz w:val="20"/>
                <w:szCs w:val="20"/>
              </w:rPr>
              <w:t>Alberta Energy Regulator</w:t>
            </w:r>
          </w:p>
          <w:p w:rsidR="00DA1D48" w:rsidRPr="007418F5" w:rsidRDefault="00DA1D48" w:rsidP="00DA1D48">
            <w:pPr>
              <w:tabs>
                <w:tab w:val="left" w:pos="-1440"/>
                <w:tab w:val="left" w:pos="-720"/>
              </w:tabs>
              <w:rPr>
                <w:sz w:val="20"/>
                <w:szCs w:val="20"/>
              </w:rPr>
            </w:pPr>
          </w:p>
          <w:p w:rsidR="001E05A7" w:rsidRPr="007418F5" w:rsidRDefault="001E05A7" w:rsidP="001E05A7">
            <w:pPr>
              <w:rPr>
                <w:sz w:val="20"/>
                <w:szCs w:val="20"/>
                <w:lang w:val="en-US"/>
              </w:rPr>
            </w:pPr>
            <w:r w:rsidRPr="007418F5">
              <w:rPr>
                <w:sz w:val="20"/>
                <w:szCs w:val="20"/>
                <w:lang w:val="en-US"/>
              </w:rPr>
              <w:t>FILING DATE: May 10, 2022</w:t>
            </w:r>
          </w:p>
          <w:p w:rsidR="00DA1D48" w:rsidRPr="007418F5" w:rsidRDefault="00DA1D48" w:rsidP="00DA1D48">
            <w:pPr>
              <w:rPr>
                <w:sz w:val="20"/>
                <w:szCs w:val="20"/>
              </w:rPr>
            </w:pPr>
          </w:p>
          <w:p w:rsidR="00F138C1" w:rsidRPr="007418F5" w:rsidRDefault="00E819EB"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7418F5" w:rsidRDefault="00F138C1" w:rsidP="00F138C1">
            <w:pPr>
              <w:jc w:val="center"/>
              <w:rPr>
                <w:sz w:val="20"/>
                <w:szCs w:val="20"/>
                <w:lang w:val="en-US"/>
              </w:rPr>
            </w:pPr>
          </w:p>
          <w:p w:rsidR="00DA1D48" w:rsidRPr="007418F5" w:rsidRDefault="00DA1D48" w:rsidP="00F138C1">
            <w:pPr>
              <w:jc w:val="center"/>
              <w:rPr>
                <w:sz w:val="20"/>
                <w:szCs w:val="20"/>
                <w:lang w:val="en-US"/>
              </w:rPr>
            </w:pPr>
          </w:p>
          <w:p w:rsidR="00DA1D48" w:rsidRPr="007418F5" w:rsidRDefault="00DA1D48" w:rsidP="00F138C1">
            <w:pPr>
              <w:jc w:val="center"/>
              <w:rPr>
                <w:sz w:val="20"/>
                <w:szCs w:val="20"/>
                <w:lang w:val="en-US"/>
              </w:rPr>
            </w:pPr>
          </w:p>
          <w:p w:rsidR="00DA1D48" w:rsidRPr="007418F5" w:rsidRDefault="00DA1D48" w:rsidP="00F138C1">
            <w:pPr>
              <w:jc w:val="center"/>
              <w:rPr>
                <w:sz w:val="20"/>
                <w:szCs w:val="20"/>
                <w:lang w:val="en-US"/>
              </w:rPr>
            </w:pPr>
          </w:p>
          <w:p w:rsidR="00DA1D48" w:rsidRPr="007418F5" w:rsidRDefault="00DA1D48" w:rsidP="00F138C1">
            <w:pPr>
              <w:jc w:val="center"/>
              <w:rPr>
                <w:sz w:val="20"/>
                <w:szCs w:val="20"/>
                <w:lang w:val="en-US"/>
              </w:rPr>
            </w:pPr>
          </w:p>
          <w:p w:rsidR="00DA1D48" w:rsidRPr="007418F5" w:rsidRDefault="00DA1D48" w:rsidP="00F138C1">
            <w:pPr>
              <w:jc w:val="center"/>
              <w:rPr>
                <w:sz w:val="20"/>
                <w:szCs w:val="20"/>
                <w:lang w:val="en-US"/>
              </w:rPr>
            </w:pPr>
          </w:p>
          <w:p w:rsidR="00DA1D48" w:rsidRPr="007418F5" w:rsidRDefault="00DA1D48" w:rsidP="00F138C1">
            <w:pPr>
              <w:jc w:val="center"/>
              <w:rPr>
                <w:sz w:val="20"/>
                <w:szCs w:val="20"/>
                <w:lang w:val="en-US"/>
              </w:rPr>
            </w:pPr>
          </w:p>
          <w:p w:rsidR="00DA1D48" w:rsidRPr="007418F5" w:rsidRDefault="00DA1D48" w:rsidP="00F138C1">
            <w:pPr>
              <w:jc w:val="center"/>
              <w:rPr>
                <w:sz w:val="20"/>
                <w:szCs w:val="20"/>
                <w:lang w:val="en-US"/>
              </w:rPr>
            </w:pPr>
          </w:p>
          <w:p w:rsidR="00DA1D48" w:rsidRPr="007418F5" w:rsidRDefault="00DA1D48" w:rsidP="00F138C1">
            <w:pPr>
              <w:jc w:val="center"/>
              <w:rPr>
                <w:sz w:val="20"/>
                <w:szCs w:val="20"/>
                <w:lang w:val="en-US"/>
              </w:rPr>
            </w:pPr>
          </w:p>
          <w:p w:rsidR="00DA1D48" w:rsidRPr="007418F5" w:rsidRDefault="00DA1D48" w:rsidP="00F138C1">
            <w:pPr>
              <w:jc w:val="center"/>
              <w:rPr>
                <w:sz w:val="20"/>
                <w:szCs w:val="20"/>
                <w:lang w:val="en-US"/>
              </w:rPr>
            </w:pPr>
          </w:p>
          <w:p w:rsidR="00DA1D48" w:rsidRPr="007418F5" w:rsidRDefault="00DA1D48" w:rsidP="00F138C1">
            <w:pPr>
              <w:jc w:val="center"/>
              <w:rPr>
                <w:sz w:val="20"/>
                <w:szCs w:val="20"/>
                <w:lang w:val="en-US"/>
              </w:rPr>
            </w:pPr>
          </w:p>
          <w:p w:rsidR="00DA1D48" w:rsidRPr="007418F5" w:rsidRDefault="00DA1D48" w:rsidP="00F138C1">
            <w:pPr>
              <w:jc w:val="center"/>
              <w:rPr>
                <w:sz w:val="20"/>
                <w:szCs w:val="20"/>
                <w:lang w:val="en-US"/>
              </w:rPr>
            </w:pPr>
          </w:p>
          <w:p w:rsidR="00DA1D48" w:rsidRPr="007418F5" w:rsidRDefault="00DA1D48" w:rsidP="00F138C1">
            <w:pPr>
              <w:jc w:val="center"/>
              <w:rPr>
                <w:sz w:val="20"/>
                <w:szCs w:val="20"/>
                <w:lang w:val="en-US"/>
              </w:rPr>
            </w:pPr>
          </w:p>
          <w:p w:rsidR="00DA1D48" w:rsidRPr="007418F5" w:rsidRDefault="00DA1D48" w:rsidP="00F138C1">
            <w:pPr>
              <w:jc w:val="center"/>
              <w:rPr>
                <w:sz w:val="20"/>
                <w:szCs w:val="20"/>
                <w:lang w:val="en-US"/>
              </w:rPr>
            </w:pPr>
          </w:p>
        </w:tc>
        <w:tc>
          <w:tcPr>
            <w:tcW w:w="4239" w:type="dxa"/>
            <w:shd w:val="clear" w:color="auto" w:fill="auto"/>
          </w:tcPr>
          <w:p w:rsidR="00DA1D48" w:rsidRPr="007418F5" w:rsidRDefault="001E05A7" w:rsidP="00DA1D48">
            <w:pPr>
              <w:rPr>
                <w:b/>
                <w:sz w:val="20"/>
                <w:szCs w:val="20"/>
                <w:lang w:val="en-US"/>
              </w:rPr>
            </w:pPr>
            <w:r w:rsidRPr="007418F5">
              <w:rPr>
                <w:b/>
                <w:sz w:val="20"/>
                <w:szCs w:val="20"/>
                <w:lang w:val="en-US"/>
              </w:rPr>
              <w:t>Stoney Nakoda Nations</w:t>
            </w:r>
          </w:p>
          <w:p w:rsidR="00DA1D48" w:rsidRPr="007418F5" w:rsidRDefault="00DA1D48" w:rsidP="00DA1D48">
            <w:pPr>
              <w:tabs>
                <w:tab w:val="left" w:pos="-1440"/>
                <w:tab w:val="left" w:pos="-720"/>
              </w:tabs>
              <w:rPr>
                <w:sz w:val="20"/>
                <w:szCs w:val="20"/>
                <w:lang w:val="en-US"/>
              </w:rPr>
            </w:pPr>
            <w:r w:rsidRPr="007418F5">
              <w:rPr>
                <w:sz w:val="20"/>
                <w:szCs w:val="20"/>
                <w:lang w:val="en-US"/>
              </w:rPr>
              <w:tab/>
            </w:r>
            <w:r w:rsidR="001E05A7" w:rsidRPr="007418F5">
              <w:rPr>
                <w:sz w:val="20"/>
                <w:szCs w:val="20"/>
                <w:lang w:val="en-US"/>
              </w:rPr>
              <w:t>Barrett, Brooke</w:t>
            </w:r>
          </w:p>
          <w:p w:rsidR="00DA1D48" w:rsidRPr="007418F5" w:rsidRDefault="00DA1D48" w:rsidP="00DA1D48">
            <w:pPr>
              <w:tabs>
                <w:tab w:val="left" w:pos="-1440"/>
                <w:tab w:val="left" w:pos="-720"/>
              </w:tabs>
              <w:rPr>
                <w:sz w:val="20"/>
                <w:szCs w:val="20"/>
                <w:lang w:val="en-US"/>
              </w:rPr>
            </w:pPr>
            <w:r w:rsidRPr="007418F5">
              <w:rPr>
                <w:sz w:val="20"/>
                <w:szCs w:val="20"/>
                <w:lang w:val="en-US"/>
              </w:rPr>
              <w:tab/>
            </w:r>
            <w:r w:rsidR="001E05A7" w:rsidRPr="007418F5">
              <w:rPr>
                <w:sz w:val="20"/>
                <w:szCs w:val="20"/>
                <w:lang w:val="en-US"/>
              </w:rPr>
              <w:t>Rae and Company</w:t>
            </w:r>
          </w:p>
          <w:p w:rsidR="00DA1D48" w:rsidRPr="007418F5" w:rsidRDefault="00DA1D48" w:rsidP="00DA1D48">
            <w:pPr>
              <w:tabs>
                <w:tab w:val="left" w:pos="-1440"/>
                <w:tab w:val="left" w:pos="-720"/>
              </w:tabs>
              <w:rPr>
                <w:sz w:val="20"/>
                <w:szCs w:val="20"/>
                <w:lang w:val="en-US"/>
              </w:rPr>
            </w:pPr>
          </w:p>
          <w:p w:rsidR="001E05A7" w:rsidRPr="007418F5" w:rsidRDefault="001E05A7" w:rsidP="001E05A7">
            <w:pPr>
              <w:keepNext/>
              <w:keepLines/>
              <w:tabs>
                <w:tab w:val="left" w:pos="-1440"/>
                <w:tab w:val="left" w:pos="-720"/>
              </w:tabs>
              <w:rPr>
                <w:sz w:val="20"/>
                <w:szCs w:val="20"/>
                <w:lang w:val="en-US"/>
              </w:rPr>
            </w:pPr>
            <w:r w:rsidRPr="007418F5">
              <w:rPr>
                <w:sz w:val="20"/>
                <w:szCs w:val="20"/>
                <w:lang w:val="en-US"/>
              </w:rPr>
              <w:tab/>
              <w:t>v. (40120)</w:t>
            </w:r>
          </w:p>
          <w:p w:rsidR="00DA1D48" w:rsidRPr="007418F5" w:rsidRDefault="00DA1D48" w:rsidP="00DA1D48">
            <w:pPr>
              <w:tabs>
                <w:tab w:val="left" w:pos="-1440"/>
                <w:tab w:val="left" w:pos="-720"/>
              </w:tabs>
              <w:rPr>
                <w:sz w:val="20"/>
                <w:szCs w:val="20"/>
                <w:lang w:val="en-US"/>
              </w:rPr>
            </w:pPr>
          </w:p>
          <w:p w:rsidR="00DA1D48" w:rsidRPr="007418F5" w:rsidRDefault="001E05A7" w:rsidP="00DA1D48">
            <w:pPr>
              <w:tabs>
                <w:tab w:val="left" w:pos="-1440"/>
                <w:tab w:val="left" w:pos="-720"/>
              </w:tabs>
              <w:rPr>
                <w:b/>
                <w:sz w:val="20"/>
                <w:szCs w:val="20"/>
                <w:lang w:val="en-US"/>
              </w:rPr>
            </w:pPr>
            <w:r w:rsidRPr="007418F5">
              <w:rPr>
                <w:b/>
                <w:sz w:val="20"/>
                <w:szCs w:val="20"/>
                <w:lang w:val="en-US"/>
              </w:rPr>
              <w:t>Alberta Energy Regulator, et al.</w:t>
            </w:r>
            <w:r w:rsidR="00DA1D48" w:rsidRPr="007418F5">
              <w:rPr>
                <w:sz w:val="20"/>
                <w:szCs w:val="20"/>
                <w:lang w:val="en-US"/>
              </w:rPr>
              <w:t xml:space="preserve"> </w:t>
            </w:r>
            <w:r w:rsidR="00DA1D48" w:rsidRPr="007418F5">
              <w:rPr>
                <w:b/>
                <w:sz w:val="20"/>
                <w:szCs w:val="20"/>
                <w:lang w:val="en-US"/>
              </w:rPr>
              <w:t>(</w:t>
            </w:r>
            <w:r w:rsidRPr="007418F5">
              <w:rPr>
                <w:b/>
                <w:sz w:val="20"/>
                <w:szCs w:val="20"/>
                <w:lang w:val="en-US"/>
              </w:rPr>
              <w:t>Alta.</w:t>
            </w:r>
            <w:r w:rsidR="00DA1D48" w:rsidRPr="007418F5">
              <w:rPr>
                <w:b/>
                <w:sz w:val="20"/>
                <w:szCs w:val="20"/>
                <w:lang w:val="en-US"/>
              </w:rPr>
              <w:t>)</w:t>
            </w:r>
          </w:p>
          <w:p w:rsidR="00DA1D48" w:rsidRPr="007418F5" w:rsidRDefault="00DA1D48" w:rsidP="00DA1D48">
            <w:pPr>
              <w:tabs>
                <w:tab w:val="left" w:pos="-1440"/>
                <w:tab w:val="left" w:pos="-720"/>
              </w:tabs>
              <w:rPr>
                <w:sz w:val="20"/>
                <w:szCs w:val="20"/>
                <w:lang w:val="en-US"/>
              </w:rPr>
            </w:pPr>
            <w:r w:rsidRPr="007418F5">
              <w:rPr>
                <w:sz w:val="20"/>
                <w:szCs w:val="20"/>
                <w:lang w:val="en-US"/>
              </w:rPr>
              <w:tab/>
            </w:r>
            <w:r w:rsidR="001E05A7" w:rsidRPr="007418F5">
              <w:rPr>
                <w:sz w:val="20"/>
                <w:szCs w:val="20"/>
                <w:lang w:val="en-US"/>
              </w:rPr>
              <w:t>LaCasse, Meighan G.</w:t>
            </w:r>
          </w:p>
          <w:p w:rsidR="00DA1D48" w:rsidRPr="007418F5" w:rsidRDefault="00DA1D48" w:rsidP="00DA1D48">
            <w:pPr>
              <w:tabs>
                <w:tab w:val="left" w:pos="-1440"/>
                <w:tab w:val="left" w:pos="-720"/>
              </w:tabs>
              <w:rPr>
                <w:sz w:val="20"/>
                <w:szCs w:val="20"/>
                <w:lang w:val="en-US"/>
              </w:rPr>
            </w:pPr>
            <w:r w:rsidRPr="007418F5">
              <w:rPr>
                <w:sz w:val="20"/>
                <w:szCs w:val="20"/>
                <w:lang w:val="en-US"/>
              </w:rPr>
              <w:tab/>
            </w:r>
            <w:r w:rsidR="001E05A7" w:rsidRPr="007418F5">
              <w:rPr>
                <w:sz w:val="20"/>
                <w:szCs w:val="20"/>
                <w:lang w:val="en-US"/>
              </w:rPr>
              <w:t>Alberta Energy Regulator</w:t>
            </w:r>
          </w:p>
          <w:p w:rsidR="00DA1D48" w:rsidRPr="007418F5" w:rsidRDefault="00DA1D48" w:rsidP="00DA1D48">
            <w:pPr>
              <w:tabs>
                <w:tab w:val="left" w:pos="-1440"/>
                <w:tab w:val="left" w:pos="-720"/>
              </w:tabs>
              <w:rPr>
                <w:sz w:val="20"/>
                <w:szCs w:val="20"/>
                <w:lang w:val="en-US"/>
              </w:rPr>
            </w:pPr>
          </w:p>
          <w:p w:rsidR="001E05A7" w:rsidRPr="007418F5" w:rsidRDefault="001E05A7" w:rsidP="001E05A7">
            <w:pPr>
              <w:rPr>
                <w:sz w:val="20"/>
                <w:szCs w:val="20"/>
                <w:lang w:val="en-US"/>
              </w:rPr>
            </w:pPr>
            <w:r w:rsidRPr="007418F5">
              <w:rPr>
                <w:sz w:val="20"/>
                <w:szCs w:val="20"/>
                <w:lang w:val="en-US"/>
              </w:rPr>
              <w:t>FILING DATE: May 10, 2022</w:t>
            </w:r>
          </w:p>
          <w:p w:rsidR="00DA1D48" w:rsidRPr="007418F5" w:rsidRDefault="00DA1D48" w:rsidP="00DA1D48">
            <w:pPr>
              <w:rPr>
                <w:sz w:val="20"/>
                <w:szCs w:val="20"/>
                <w:lang w:val="fr-CA"/>
              </w:rPr>
            </w:pPr>
          </w:p>
          <w:p w:rsidR="00F138C1" w:rsidRPr="007418F5" w:rsidRDefault="00E819EB" w:rsidP="00DA1D48">
            <w:pPr>
              <w:rPr>
                <w:sz w:val="20"/>
                <w:szCs w:val="20"/>
                <w:lang w:val="fr-CA"/>
              </w:rPr>
            </w:pPr>
            <w:r>
              <w:rPr>
                <w:sz w:val="20"/>
                <w:szCs w:val="20"/>
                <w:lang w:val="fr-CA"/>
              </w:rPr>
              <w:pict>
                <v:rect id="_x0000_i1030" style="width:108pt;height:1pt" o:hrpct="0" o:hrstd="t" o:hrnoshade="t" o:hr="t" fillcolor="black [3213]" stroked="f"/>
              </w:pict>
            </w:r>
          </w:p>
        </w:tc>
      </w:tr>
    </w:tbl>
    <w:p w:rsidR="00B63781" w:rsidRPr="007418F5" w:rsidRDefault="00B63781">
      <w:r w:rsidRPr="007418F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B63781" w:rsidRPr="007418F5" w:rsidTr="00F138C1">
        <w:tc>
          <w:tcPr>
            <w:tcW w:w="4239" w:type="dxa"/>
            <w:shd w:val="clear" w:color="auto" w:fill="auto"/>
          </w:tcPr>
          <w:p w:rsidR="00B63781" w:rsidRPr="007418F5" w:rsidRDefault="001E05A7" w:rsidP="00B63781">
            <w:pPr>
              <w:rPr>
                <w:sz w:val="20"/>
                <w:szCs w:val="20"/>
                <w:lang w:val="en-US"/>
              </w:rPr>
            </w:pPr>
            <w:r w:rsidRPr="007418F5">
              <w:rPr>
                <w:b/>
                <w:sz w:val="20"/>
                <w:szCs w:val="20"/>
                <w:lang w:val="en-US"/>
              </w:rPr>
              <w:lastRenderedPageBreak/>
              <w:t>Benga Mining Limited</w:t>
            </w:r>
          </w:p>
          <w:p w:rsidR="00B63781" w:rsidRPr="007418F5" w:rsidRDefault="00B63781" w:rsidP="00B63781">
            <w:pPr>
              <w:tabs>
                <w:tab w:val="left" w:pos="-1440"/>
                <w:tab w:val="left" w:pos="-720"/>
              </w:tabs>
              <w:rPr>
                <w:sz w:val="20"/>
                <w:szCs w:val="20"/>
                <w:lang w:val="en-US"/>
              </w:rPr>
            </w:pPr>
            <w:r w:rsidRPr="007418F5">
              <w:rPr>
                <w:sz w:val="20"/>
                <w:szCs w:val="20"/>
                <w:lang w:val="en-US"/>
              </w:rPr>
              <w:tab/>
            </w:r>
            <w:r w:rsidR="001E05A7" w:rsidRPr="007418F5">
              <w:rPr>
                <w:sz w:val="20"/>
                <w:szCs w:val="20"/>
                <w:lang w:val="en-US"/>
              </w:rPr>
              <w:t>Ignasiak, Martin</w:t>
            </w:r>
          </w:p>
          <w:p w:rsidR="00B63781" w:rsidRPr="007418F5" w:rsidRDefault="00B63781" w:rsidP="00B63781">
            <w:pPr>
              <w:tabs>
                <w:tab w:val="left" w:pos="-1440"/>
                <w:tab w:val="left" w:pos="-720"/>
              </w:tabs>
              <w:rPr>
                <w:sz w:val="20"/>
                <w:szCs w:val="20"/>
                <w:lang w:val="en-US"/>
              </w:rPr>
            </w:pPr>
            <w:r w:rsidRPr="007418F5">
              <w:rPr>
                <w:sz w:val="20"/>
                <w:szCs w:val="20"/>
                <w:lang w:val="en-US"/>
              </w:rPr>
              <w:tab/>
            </w:r>
            <w:r w:rsidR="001E05A7" w:rsidRPr="007418F5">
              <w:rPr>
                <w:sz w:val="20"/>
                <w:szCs w:val="20"/>
                <w:lang w:val="en-US"/>
              </w:rPr>
              <w:t>Osler, Hoskin &amp; Harcourt LLP</w:t>
            </w:r>
          </w:p>
          <w:p w:rsidR="00B63781" w:rsidRPr="007418F5" w:rsidRDefault="00B63781" w:rsidP="00B63781">
            <w:pPr>
              <w:tabs>
                <w:tab w:val="left" w:pos="-1440"/>
                <w:tab w:val="left" w:pos="-720"/>
              </w:tabs>
              <w:rPr>
                <w:sz w:val="20"/>
                <w:szCs w:val="20"/>
                <w:lang w:val="en-US"/>
              </w:rPr>
            </w:pPr>
          </w:p>
          <w:p w:rsidR="00B63781" w:rsidRPr="007418F5" w:rsidRDefault="00B63781" w:rsidP="00B63781">
            <w:pPr>
              <w:tabs>
                <w:tab w:val="left" w:pos="-1440"/>
                <w:tab w:val="left" w:pos="-720"/>
              </w:tabs>
              <w:rPr>
                <w:sz w:val="20"/>
                <w:szCs w:val="20"/>
                <w:lang w:val="en-US"/>
              </w:rPr>
            </w:pPr>
            <w:r w:rsidRPr="007418F5">
              <w:rPr>
                <w:sz w:val="20"/>
                <w:szCs w:val="20"/>
                <w:lang w:val="en-US"/>
              </w:rPr>
              <w:tab/>
              <w:t>v. (4</w:t>
            </w:r>
            <w:r w:rsidR="001E05A7" w:rsidRPr="007418F5">
              <w:rPr>
                <w:sz w:val="20"/>
                <w:szCs w:val="20"/>
                <w:lang w:val="en-US"/>
              </w:rPr>
              <w:t>0121</w:t>
            </w:r>
            <w:r w:rsidRPr="007418F5">
              <w:rPr>
                <w:sz w:val="20"/>
                <w:szCs w:val="20"/>
                <w:lang w:val="en-US"/>
              </w:rPr>
              <w:t>)</w:t>
            </w:r>
          </w:p>
          <w:p w:rsidR="00B63781" w:rsidRPr="007418F5" w:rsidRDefault="00B63781" w:rsidP="00B63781">
            <w:pPr>
              <w:tabs>
                <w:tab w:val="left" w:pos="-1440"/>
                <w:tab w:val="left" w:pos="-720"/>
              </w:tabs>
              <w:rPr>
                <w:sz w:val="20"/>
                <w:szCs w:val="20"/>
                <w:lang w:val="en-US"/>
              </w:rPr>
            </w:pPr>
          </w:p>
          <w:p w:rsidR="00B63781" w:rsidRPr="007418F5" w:rsidRDefault="001E05A7" w:rsidP="00B63781">
            <w:pPr>
              <w:tabs>
                <w:tab w:val="left" w:pos="-1440"/>
                <w:tab w:val="left" w:pos="-720"/>
              </w:tabs>
              <w:rPr>
                <w:b/>
                <w:sz w:val="20"/>
                <w:szCs w:val="20"/>
                <w:lang w:val="en-US"/>
              </w:rPr>
            </w:pPr>
            <w:r w:rsidRPr="007418F5">
              <w:rPr>
                <w:b/>
                <w:sz w:val="20"/>
                <w:szCs w:val="20"/>
                <w:lang w:val="en-US"/>
              </w:rPr>
              <w:t>Alberta Energy Regulator, et al.</w:t>
            </w:r>
            <w:r w:rsidR="00B63781" w:rsidRPr="007418F5">
              <w:rPr>
                <w:b/>
                <w:sz w:val="20"/>
                <w:szCs w:val="20"/>
                <w:lang w:val="en-US"/>
              </w:rPr>
              <w:t xml:space="preserve"> (</w:t>
            </w:r>
            <w:r w:rsidRPr="007418F5">
              <w:rPr>
                <w:b/>
                <w:sz w:val="20"/>
                <w:szCs w:val="20"/>
                <w:lang w:val="en-US"/>
              </w:rPr>
              <w:t>Alta</w:t>
            </w:r>
            <w:r w:rsidR="00B63781" w:rsidRPr="007418F5">
              <w:rPr>
                <w:b/>
                <w:sz w:val="20"/>
                <w:szCs w:val="20"/>
                <w:lang w:val="en-US"/>
              </w:rPr>
              <w:t>.)</w:t>
            </w:r>
          </w:p>
          <w:p w:rsidR="00B63781" w:rsidRPr="007418F5" w:rsidRDefault="00B63781" w:rsidP="00B63781">
            <w:pPr>
              <w:tabs>
                <w:tab w:val="left" w:pos="-1440"/>
                <w:tab w:val="left" w:pos="-720"/>
              </w:tabs>
              <w:rPr>
                <w:sz w:val="20"/>
                <w:szCs w:val="20"/>
                <w:lang w:val="en-US"/>
              </w:rPr>
            </w:pPr>
            <w:r w:rsidRPr="007418F5">
              <w:rPr>
                <w:sz w:val="20"/>
                <w:szCs w:val="20"/>
                <w:lang w:val="en-US"/>
              </w:rPr>
              <w:tab/>
            </w:r>
            <w:r w:rsidR="001E05A7" w:rsidRPr="007418F5">
              <w:rPr>
                <w:sz w:val="20"/>
                <w:szCs w:val="20"/>
                <w:lang w:val="en-US"/>
              </w:rPr>
              <w:t>LaCasse, Meighan G.</w:t>
            </w:r>
          </w:p>
          <w:p w:rsidR="00B63781" w:rsidRPr="007418F5" w:rsidRDefault="00B63781" w:rsidP="00B63781">
            <w:pPr>
              <w:tabs>
                <w:tab w:val="left" w:pos="-1440"/>
                <w:tab w:val="left" w:pos="-720"/>
              </w:tabs>
              <w:rPr>
                <w:sz w:val="20"/>
                <w:szCs w:val="20"/>
              </w:rPr>
            </w:pPr>
            <w:r w:rsidRPr="007418F5">
              <w:rPr>
                <w:sz w:val="20"/>
                <w:szCs w:val="20"/>
                <w:lang w:val="en-US"/>
              </w:rPr>
              <w:tab/>
            </w:r>
            <w:r w:rsidR="001E05A7" w:rsidRPr="007418F5">
              <w:rPr>
                <w:sz w:val="20"/>
                <w:szCs w:val="20"/>
              </w:rPr>
              <w:t>Alberta Energy Regulator</w:t>
            </w:r>
          </w:p>
          <w:p w:rsidR="00B63781" w:rsidRPr="007418F5" w:rsidRDefault="00B63781" w:rsidP="00B63781">
            <w:pPr>
              <w:tabs>
                <w:tab w:val="left" w:pos="-1440"/>
                <w:tab w:val="left" w:pos="-720"/>
              </w:tabs>
              <w:rPr>
                <w:sz w:val="20"/>
                <w:szCs w:val="20"/>
              </w:rPr>
            </w:pPr>
          </w:p>
          <w:p w:rsidR="00B63781" w:rsidRPr="007418F5" w:rsidRDefault="00B63781" w:rsidP="00B63781">
            <w:pPr>
              <w:rPr>
                <w:sz w:val="20"/>
                <w:szCs w:val="20"/>
              </w:rPr>
            </w:pPr>
            <w:r w:rsidRPr="007418F5">
              <w:rPr>
                <w:sz w:val="20"/>
                <w:szCs w:val="20"/>
              </w:rPr>
              <w:t xml:space="preserve">FILING DATE: </w:t>
            </w:r>
            <w:r w:rsidR="001E05A7" w:rsidRPr="007418F5">
              <w:rPr>
                <w:sz w:val="20"/>
                <w:szCs w:val="20"/>
              </w:rPr>
              <w:t>May</w:t>
            </w:r>
            <w:r w:rsidRPr="007418F5">
              <w:rPr>
                <w:sz w:val="20"/>
                <w:szCs w:val="20"/>
              </w:rPr>
              <w:t xml:space="preserve"> </w:t>
            </w:r>
            <w:r w:rsidR="001E05A7" w:rsidRPr="007418F5">
              <w:rPr>
                <w:sz w:val="20"/>
                <w:szCs w:val="20"/>
              </w:rPr>
              <w:t>10</w:t>
            </w:r>
            <w:r w:rsidRPr="007418F5">
              <w:rPr>
                <w:sz w:val="20"/>
                <w:szCs w:val="20"/>
              </w:rPr>
              <w:t>, 2022</w:t>
            </w:r>
          </w:p>
          <w:p w:rsidR="00B63781" w:rsidRPr="007418F5" w:rsidRDefault="00B63781" w:rsidP="00B63781">
            <w:pPr>
              <w:rPr>
                <w:sz w:val="20"/>
                <w:szCs w:val="20"/>
              </w:rPr>
            </w:pPr>
          </w:p>
          <w:p w:rsidR="00B63781" w:rsidRPr="007418F5" w:rsidRDefault="00E819EB" w:rsidP="00B63781">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DA547F" w:rsidRPr="007418F5" w:rsidRDefault="00DA547F"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tc>
        <w:tc>
          <w:tcPr>
            <w:tcW w:w="4239" w:type="dxa"/>
            <w:shd w:val="clear" w:color="auto" w:fill="auto"/>
          </w:tcPr>
          <w:p w:rsidR="00B63781" w:rsidRPr="007418F5" w:rsidRDefault="00DA547F" w:rsidP="00B63781">
            <w:pPr>
              <w:rPr>
                <w:sz w:val="20"/>
                <w:szCs w:val="20"/>
                <w:lang w:val="fr-CA"/>
              </w:rPr>
            </w:pPr>
            <w:r w:rsidRPr="007418F5">
              <w:rPr>
                <w:b/>
                <w:sz w:val="20"/>
                <w:szCs w:val="20"/>
                <w:lang w:val="fr-CA"/>
              </w:rPr>
              <w:t>Société des casinos du Québec inc.</w:t>
            </w:r>
          </w:p>
          <w:p w:rsidR="00B63781" w:rsidRPr="007418F5" w:rsidRDefault="00B63781" w:rsidP="00B63781">
            <w:pPr>
              <w:tabs>
                <w:tab w:val="left" w:pos="-1440"/>
                <w:tab w:val="left" w:pos="-720"/>
              </w:tabs>
              <w:rPr>
                <w:sz w:val="20"/>
                <w:szCs w:val="20"/>
                <w:lang w:val="fr-CA"/>
              </w:rPr>
            </w:pPr>
            <w:r w:rsidRPr="007418F5">
              <w:rPr>
                <w:sz w:val="20"/>
                <w:szCs w:val="20"/>
                <w:lang w:val="fr-CA"/>
              </w:rPr>
              <w:tab/>
            </w:r>
            <w:r w:rsidR="00DA547F" w:rsidRPr="007418F5">
              <w:rPr>
                <w:sz w:val="20"/>
                <w:szCs w:val="20"/>
                <w:lang w:val="fr-CA"/>
              </w:rPr>
              <w:t>Leduc, Jean</w:t>
            </w:r>
          </w:p>
          <w:p w:rsidR="00B63781" w:rsidRPr="007418F5" w:rsidRDefault="00B63781" w:rsidP="00B63781">
            <w:pPr>
              <w:tabs>
                <w:tab w:val="left" w:pos="-1440"/>
                <w:tab w:val="left" w:pos="-720"/>
              </w:tabs>
              <w:rPr>
                <w:sz w:val="20"/>
                <w:szCs w:val="20"/>
                <w:lang w:val="fr-CA"/>
              </w:rPr>
            </w:pPr>
            <w:r w:rsidRPr="007418F5">
              <w:rPr>
                <w:sz w:val="20"/>
                <w:szCs w:val="20"/>
                <w:lang w:val="fr-CA"/>
              </w:rPr>
              <w:tab/>
            </w:r>
            <w:r w:rsidR="00DA547F" w:rsidRPr="007418F5">
              <w:rPr>
                <w:sz w:val="20"/>
                <w:szCs w:val="20"/>
                <w:lang w:val="fr-CA"/>
              </w:rPr>
              <w:t>Loranger Marcoux</w:t>
            </w:r>
          </w:p>
          <w:p w:rsidR="00B63781" w:rsidRPr="007418F5" w:rsidRDefault="00B63781" w:rsidP="00B63781">
            <w:pPr>
              <w:tabs>
                <w:tab w:val="left" w:pos="-1440"/>
                <w:tab w:val="left" w:pos="-720"/>
              </w:tabs>
              <w:rPr>
                <w:sz w:val="20"/>
                <w:szCs w:val="20"/>
                <w:lang w:val="fr-CA"/>
              </w:rPr>
            </w:pPr>
          </w:p>
          <w:p w:rsidR="00DA547F" w:rsidRPr="007418F5" w:rsidRDefault="00DA547F" w:rsidP="00DA547F">
            <w:pPr>
              <w:tabs>
                <w:tab w:val="left" w:pos="-1440"/>
                <w:tab w:val="left" w:pos="-720"/>
              </w:tabs>
              <w:rPr>
                <w:sz w:val="20"/>
                <w:szCs w:val="20"/>
                <w:lang w:val="fr-CA"/>
              </w:rPr>
            </w:pPr>
            <w:r w:rsidRPr="007418F5">
              <w:rPr>
                <w:sz w:val="20"/>
                <w:szCs w:val="20"/>
                <w:lang w:val="fr-CA"/>
              </w:rPr>
              <w:tab/>
              <w:t>c. (40123)</w:t>
            </w:r>
          </w:p>
          <w:p w:rsidR="00B63781" w:rsidRPr="007418F5" w:rsidRDefault="00B63781" w:rsidP="00B63781">
            <w:pPr>
              <w:tabs>
                <w:tab w:val="left" w:pos="-1440"/>
                <w:tab w:val="left" w:pos="-720"/>
              </w:tabs>
              <w:rPr>
                <w:sz w:val="20"/>
                <w:szCs w:val="20"/>
                <w:lang w:val="fr-CA"/>
              </w:rPr>
            </w:pPr>
          </w:p>
          <w:p w:rsidR="00B63781" w:rsidRPr="007418F5" w:rsidRDefault="00DA547F" w:rsidP="00B63781">
            <w:pPr>
              <w:tabs>
                <w:tab w:val="left" w:pos="-1440"/>
                <w:tab w:val="left" w:pos="-720"/>
              </w:tabs>
              <w:rPr>
                <w:b/>
                <w:sz w:val="20"/>
                <w:szCs w:val="20"/>
                <w:lang w:val="fr-CA"/>
              </w:rPr>
            </w:pPr>
            <w:r w:rsidRPr="007418F5">
              <w:rPr>
                <w:b/>
                <w:sz w:val="20"/>
                <w:szCs w:val="20"/>
                <w:lang w:val="fr-CA"/>
              </w:rPr>
              <w:t>Association des Cadres de la Société des Casinos du Québec, et al.</w:t>
            </w:r>
            <w:r w:rsidR="00B63781" w:rsidRPr="007418F5">
              <w:rPr>
                <w:b/>
                <w:sz w:val="20"/>
                <w:szCs w:val="20"/>
                <w:lang w:val="fr-CA"/>
              </w:rPr>
              <w:t xml:space="preserve"> (</w:t>
            </w:r>
            <w:r w:rsidRPr="007418F5">
              <w:rPr>
                <w:b/>
                <w:sz w:val="20"/>
                <w:szCs w:val="20"/>
                <w:lang w:val="fr-CA"/>
              </w:rPr>
              <w:t>Qc</w:t>
            </w:r>
            <w:r w:rsidR="00B63781" w:rsidRPr="007418F5">
              <w:rPr>
                <w:b/>
                <w:sz w:val="20"/>
                <w:szCs w:val="20"/>
                <w:lang w:val="fr-CA"/>
              </w:rPr>
              <w:t>)</w:t>
            </w:r>
          </w:p>
          <w:p w:rsidR="00B63781" w:rsidRPr="007418F5" w:rsidRDefault="00B63781" w:rsidP="00B63781">
            <w:pPr>
              <w:tabs>
                <w:tab w:val="left" w:pos="-1440"/>
                <w:tab w:val="left" w:pos="-720"/>
              </w:tabs>
              <w:rPr>
                <w:sz w:val="20"/>
                <w:szCs w:val="20"/>
                <w:lang w:val="fr-CA"/>
              </w:rPr>
            </w:pPr>
            <w:r w:rsidRPr="007418F5">
              <w:rPr>
                <w:sz w:val="20"/>
                <w:szCs w:val="20"/>
                <w:lang w:val="fr-CA"/>
              </w:rPr>
              <w:tab/>
            </w:r>
            <w:r w:rsidR="00DA547F" w:rsidRPr="007418F5">
              <w:rPr>
                <w:sz w:val="20"/>
                <w:szCs w:val="20"/>
                <w:lang w:val="fr-CA"/>
              </w:rPr>
              <w:t>Tremblay, Frédéric Antoine</w:t>
            </w:r>
          </w:p>
          <w:p w:rsidR="00B63781" w:rsidRPr="007418F5" w:rsidRDefault="00B63781" w:rsidP="00B63781">
            <w:pPr>
              <w:tabs>
                <w:tab w:val="left" w:pos="-1440"/>
                <w:tab w:val="left" w:pos="-720"/>
              </w:tabs>
              <w:rPr>
                <w:sz w:val="20"/>
                <w:szCs w:val="20"/>
                <w:lang w:val="fr-CA"/>
              </w:rPr>
            </w:pPr>
            <w:r w:rsidRPr="007418F5">
              <w:rPr>
                <w:sz w:val="20"/>
                <w:szCs w:val="20"/>
                <w:lang w:val="fr-CA"/>
              </w:rPr>
              <w:tab/>
            </w:r>
            <w:r w:rsidR="00DA547F" w:rsidRPr="007418F5">
              <w:rPr>
                <w:sz w:val="20"/>
                <w:szCs w:val="20"/>
                <w:lang w:val="fr-CA"/>
              </w:rPr>
              <w:t>Poudrier Bradet Avocats S.E.N.C.</w:t>
            </w:r>
          </w:p>
          <w:p w:rsidR="00B63781" w:rsidRPr="007418F5" w:rsidRDefault="00B63781" w:rsidP="00B63781">
            <w:pPr>
              <w:tabs>
                <w:tab w:val="left" w:pos="-1440"/>
                <w:tab w:val="left" w:pos="-720"/>
              </w:tabs>
              <w:rPr>
                <w:sz w:val="20"/>
                <w:szCs w:val="20"/>
                <w:lang w:val="fr-CA"/>
              </w:rPr>
            </w:pPr>
          </w:p>
          <w:p w:rsidR="00B63781" w:rsidRPr="007418F5" w:rsidRDefault="00B63781" w:rsidP="00B63781">
            <w:pPr>
              <w:rPr>
                <w:sz w:val="20"/>
                <w:szCs w:val="20"/>
                <w:lang w:val="fr-CA"/>
              </w:rPr>
            </w:pPr>
            <w:r w:rsidRPr="007418F5">
              <w:rPr>
                <w:sz w:val="20"/>
                <w:szCs w:val="20"/>
                <w:lang w:val="fr-CA"/>
              </w:rPr>
              <w:t>DATE</w:t>
            </w:r>
            <w:r w:rsidR="00DA547F" w:rsidRPr="007418F5">
              <w:rPr>
                <w:sz w:val="20"/>
                <w:szCs w:val="20"/>
                <w:lang w:val="fr-CA"/>
              </w:rPr>
              <w:t xml:space="preserve"> DE PRODUCTION</w:t>
            </w:r>
            <w:r w:rsidRPr="007418F5">
              <w:rPr>
                <w:sz w:val="20"/>
                <w:szCs w:val="20"/>
                <w:lang w:val="fr-CA"/>
              </w:rPr>
              <w:t xml:space="preserve">: </w:t>
            </w:r>
            <w:r w:rsidR="00DA547F" w:rsidRPr="007418F5">
              <w:rPr>
                <w:sz w:val="20"/>
                <w:szCs w:val="20"/>
                <w:lang w:val="fr-CA"/>
              </w:rPr>
              <w:t>le 11 mai</w:t>
            </w:r>
            <w:r w:rsidRPr="007418F5">
              <w:rPr>
                <w:sz w:val="20"/>
                <w:szCs w:val="20"/>
                <w:lang w:val="fr-CA"/>
              </w:rPr>
              <w:t xml:space="preserve"> 2022</w:t>
            </w:r>
          </w:p>
          <w:p w:rsidR="00B63781" w:rsidRPr="007418F5" w:rsidRDefault="00B63781" w:rsidP="00B63781">
            <w:pPr>
              <w:rPr>
                <w:sz w:val="20"/>
                <w:szCs w:val="20"/>
                <w:lang w:val="fr-CA"/>
              </w:rPr>
            </w:pPr>
          </w:p>
          <w:p w:rsidR="00B63781" w:rsidRPr="007418F5" w:rsidRDefault="00E819EB" w:rsidP="00B63781">
            <w:pPr>
              <w:rPr>
                <w:b/>
                <w:sz w:val="20"/>
                <w:szCs w:val="20"/>
                <w:lang w:val="fr-CA"/>
              </w:rPr>
            </w:pPr>
            <w:r>
              <w:rPr>
                <w:sz w:val="20"/>
                <w:szCs w:val="20"/>
                <w:lang w:val="fr-CA"/>
              </w:rPr>
              <w:pict>
                <v:rect id="_x0000_i1032" style="width:108pt;height:1pt" o:hrpct="0" o:hrstd="t" o:hrnoshade="t" o:hr="t" fillcolor="black [3213]" stroked="f"/>
              </w:pict>
            </w:r>
          </w:p>
        </w:tc>
      </w:tr>
      <w:tr w:rsidR="00B63781" w:rsidRPr="007418F5" w:rsidTr="00F138C1">
        <w:tc>
          <w:tcPr>
            <w:tcW w:w="4239" w:type="dxa"/>
            <w:shd w:val="clear" w:color="auto" w:fill="auto"/>
          </w:tcPr>
          <w:p w:rsidR="00B63781" w:rsidRPr="007418F5" w:rsidRDefault="00DA547F" w:rsidP="00B63781">
            <w:pPr>
              <w:rPr>
                <w:sz w:val="20"/>
                <w:szCs w:val="20"/>
                <w:lang w:val="fr-CA"/>
              </w:rPr>
            </w:pPr>
            <w:r w:rsidRPr="007418F5">
              <w:rPr>
                <w:b/>
                <w:sz w:val="20"/>
                <w:szCs w:val="20"/>
                <w:lang w:val="fr-CA"/>
              </w:rPr>
              <w:t>Procureur Général du Québec</w:t>
            </w:r>
          </w:p>
          <w:p w:rsidR="00B63781" w:rsidRPr="007418F5" w:rsidRDefault="00B63781" w:rsidP="00B63781">
            <w:pPr>
              <w:tabs>
                <w:tab w:val="left" w:pos="-1440"/>
                <w:tab w:val="left" w:pos="-720"/>
              </w:tabs>
              <w:rPr>
                <w:sz w:val="20"/>
                <w:szCs w:val="20"/>
                <w:lang w:val="fr-CA"/>
              </w:rPr>
            </w:pPr>
            <w:r w:rsidRPr="007418F5">
              <w:rPr>
                <w:sz w:val="20"/>
                <w:szCs w:val="20"/>
                <w:lang w:val="fr-CA"/>
              </w:rPr>
              <w:tab/>
            </w:r>
            <w:r w:rsidR="00DA547F" w:rsidRPr="007418F5">
              <w:rPr>
                <w:sz w:val="20"/>
                <w:szCs w:val="20"/>
                <w:lang w:val="fr-CA"/>
              </w:rPr>
              <w:t>Déom, Michel</w:t>
            </w:r>
          </w:p>
          <w:p w:rsidR="00B63781" w:rsidRPr="007418F5" w:rsidRDefault="00B63781" w:rsidP="00B63781">
            <w:pPr>
              <w:tabs>
                <w:tab w:val="left" w:pos="-1440"/>
                <w:tab w:val="left" w:pos="-720"/>
              </w:tabs>
              <w:rPr>
                <w:sz w:val="20"/>
                <w:szCs w:val="20"/>
                <w:lang w:val="fr-CA"/>
              </w:rPr>
            </w:pPr>
            <w:r w:rsidRPr="007418F5">
              <w:rPr>
                <w:sz w:val="20"/>
                <w:szCs w:val="20"/>
                <w:lang w:val="fr-CA"/>
              </w:rPr>
              <w:tab/>
            </w:r>
            <w:r w:rsidR="00DA547F" w:rsidRPr="007418F5">
              <w:rPr>
                <w:sz w:val="20"/>
                <w:szCs w:val="20"/>
                <w:lang w:val="fr-CA"/>
              </w:rPr>
              <w:t>Procureur général du Québec</w:t>
            </w:r>
          </w:p>
          <w:p w:rsidR="00B63781" w:rsidRPr="007418F5" w:rsidRDefault="00B63781" w:rsidP="00B63781">
            <w:pPr>
              <w:tabs>
                <w:tab w:val="left" w:pos="-1440"/>
                <w:tab w:val="left" w:pos="-720"/>
              </w:tabs>
              <w:rPr>
                <w:sz w:val="20"/>
                <w:szCs w:val="20"/>
                <w:lang w:val="fr-CA"/>
              </w:rPr>
            </w:pPr>
          </w:p>
          <w:p w:rsidR="00DA547F" w:rsidRPr="007418F5" w:rsidRDefault="00DA547F" w:rsidP="00DA547F">
            <w:pPr>
              <w:tabs>
                <w:tab w:val="left" w:pos="-1440"/>
                <w:tab w:val="left" w:pos="-720"/>
              </w:tabs>
              <w:rPr>
                <w:sz w:val="20"/>
                <w:szCs w:val="20"/>
                <w:lang w:val="fr-CA"/>
              </w:rPr>
            </w:pPr>
            <w:r w:rsidRPr="007418F5">
              <w:rPr>
                <w:sz w:val="20"/>
                <w:szCs w:val="20"/>
                <w:lang w:val="fr-CA"/>
              </w:rPr>
              <w:tab/>
              <w:t>c. (40123)</w:t>
            </w:r>
          </w:p>
          <w:p w:rsidR="00B63781" w:rsidRPr="007418F5" w:rsidRDefault="00B63781" w:rsidP="00B63781">
            <w:pPr>
              <w:tabs>
                <w:tab w:val="left" w:pos="-1440"/>
                <w:tab w:val="left" w:pos="-720"/>
              </w:tabs>
              <w:rPr>
                <w:sz w:val="20"/>
                <w:szCs w:val="20"/>
                <w:lang w:val="fr-CA"/>
              </w:rPr>
            </w:pPr>
          </w:p>
          <w:p w:rsidR="00B63781" w:rsidRPr="007418F5" w:rsidRDefault="00DA547F" w:rsidP="00B63781">
            <w:pPr>
              <w:tabs>
                <w:tab w:val="left" w:pos="-1440"/>
                <w:tab w:val="left" w:pos="-720"/>
              </w:tabs>
              <w:rPr>
                <w:b/>
                <w:sz w:val="20"/>
                <w:szCs w:val="20"/>
                <w:lang w:val="fr-CA"/>
              </w:rPr>
            </w:pPr>
            <w:r w:rsidRPr="007418F5">
              <w:rPr>
                <w:b/>
                <w:sz w:val="20"/>
                <w:szCs w:val="20"/>
                <w:lang w:val="fr-CA"/>
              </w:rPr>
              <w:t>Association des Cadres de la Société des Casinos du Québec, et al.</w:t>
            </w:r>
            <w:r w:rsidR="00B63781" w:rsidRPr="007418F5">
              <w:rPr>
                <w:b/>
                <w:sz w:val="20"/>
                <w:szCs w:val="20"/>
                <w:lang w:val="fr-CA"/>
              </w:rPr>
              <w:t xml:space="preserve"> (</w:t>
            </w:r>
            <w:r w:rsidRPr="007418F5">
              <w:rPr>
                <w:b/>
                <w:sz w:val="20"/>
                <w:szCs w:val="20"/>
                <w:lang w:val="fr-CA"/>
              </w:rPr>
              <w:t>Qc</w:t>
            </w:r>
            <w:r w:rsidR="00B63781" w:rsidRPr="007418F5">
              <w:rPr>
                <w:b/>
                <w:sz w:val="20"/>
                <w:szCs w:val="20"/>
                <w:lang w:val="fr-CA"/>
              </w:rPr>
              <w:t>)</w:t>
            </w:r>
          </w:p>
          <w:p w:rsidR="00B63781" w:rsidRPr="007418F5" w:rsidRDefault="00B63781" w:rsidP="00B63781">
            <w:pPr>
              <w:tabs>
                <w:tab w:val="left" w:pos="-1440"/>
                <w:tab w:val="left" w:pos="-720"/>
              </w:tabs>
              <w:rPr>
                <w:sz w:val="20"/>
                <w:szCs w:val="20"/>
                <w:lang w:val="fr-CA"/>
              </w:rPr>
            </w:pPr>
            <w:r w:rsidRPr="007418F5">
              <w:rPr>
                <w:sz w:val="20"/>
                <w:szCs w:val="20"/>
                <w:lang w:val="fr-CA"/>
              </w:rPr>
              <w:tab/>
            </w:r>
            <w:r w:rsidR="00DA547F" w:rsidRPr="007418F5">
              <w:rPr>
                <w:sz w:val="20"/>
                <w:szCs w:val="20"/>
                <w:lang w:val="fr-CA"/>
              </w:rPr>
              <w:t>Tremblay, Frédéric Antoine</w:t>
            </w:r>
          </w:p>
          <w:p w:rsidR="00B63781" w:rsidRPr="007418F5" w:rsidRDefault="00B63781" w:rsidP="00B63781">
            <w:pPr>
              <w:tabs>
                <w:tab w:val="left" w:pos="-1440"/>
                <w:tab w:val="left" w:pos="-720"/>
              </w:tabs>
              <w:rPr>
                <w:sz w:val="20"/>
                <w:szCs w:val="20"/>
                <w:lang w:val="fr-CA"/>
              </w:rPr>
            </w:pPr>
            <w:r w:rsidRPr="007418F5">
              <w:rPr>
                <w:sz w:val="20"/>
                <w:szCs w:val="20"/>
                <w:lang w:val="fr-CA"/>
              </w:rPr>
              <w:tab/>
            </w:r>
            <w:r w:rsidR="00DA547F" w:rsidRPr="007418F5">
              <w:rPr>
                <w:sz w:val="20"/>
                <w:szCs w:val="20"/>
                <w:lang w:val="fr-CA"/>
              </w:rPr>
              <w:t>Poudrier Bradet Avocats S.E.N.C.</w:t>
            </w:r>
          </w:p>
          <w:p w:rsidR="00B63781" w:rsidRPr="007418F5" w:rsidRDefault="00B63781" w:rsidP="00B63781">
            <w:pPr>
              <w:tabs>
                <w:tab w:val="left" w:pos="-1440"/>
                <w:tab w:val="left" w:pos="-720"/>
              </w:tabs>
              <w:rPr>
                <w:sz w:val="20"/>
                <w:szCs w:val="20"/>
                <w:lang w:val="fr-CA"/>
              </w:rPr>
            </w:pPr>
          </w:p>
          <w:p w:rsidR="00DA547F" w:rsidRPr="007418F5" w:rsidRDefault="00DA547F" w:rsidP="00DA547F">
            <w:pPr>
              <w:rPr>
                <w:sz w:val="20"/>
                <w:szCs w:val="20"/>
                <w:lang w:val="fr-CA"/>
              </w:rPr>
            </w:pPr>
            <w:r w:rsidRPr="007418F5">
              <w:rPr>
                <w:sz w:val="20"/>
                <w:szCs w:val="20"/>
                <w:lang w:val="fr-CA"/>
              </w:rPr>
              <w:t>DATE DE PRODUCTION: le 11 mai 2022</w:t>
            </w:r>
          </w:p>
          <w:p w:rsidR="00B63781" w:rsidRPr="007418F5" w:rsidRDefault="00B63781" w:rsidP="00B63781">
            <w:pPr>
              <w:rPr>
                <w:sz w:val="20"/>
                <w:szCs w:val="20"/>
                <w:lang w:val="fr-CA"/>
              </w:rPr>
            </w:pPr>
          </w:p>
          <w:p w:rsidR="00B63781" w:rsidRPr="007418F5" w:rsidRDefault="00E819EB" w:rsidP="00B63781">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DA547F" w:rsidRPr="007418F5" w:rsidRDefault="00DA547F"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tc>
        <w:tc>
          <w:tcPr>
            <w:tcW w:w="4239" w:type="dxa"/>
            <w:shd w:val="clear" w:color="auto" w:fill="auto"/>
          </w:tcPr>
          <w:p w:rsidR="00B63781" w:rsidRPr="007418F5" w:rsidRDefault="00DA547F" w:rsidP="00B63781">
            <w:pPr>
              <w:rPr>
                <w:sz w:val="20"/>
                <w:szCs w:val="20"/>
                <w:lang w:val="fr-CA"/>
              </w:rPr>
            </w:pPr>
            <w:r w:rsidRPr="007418F5">
              <w:rPr>
                <w:b/>
                <w:sz w:val="20"/>
                <w:szCs w:val="20"/>
                <w:lang w:val="fr-CA"/>
              </w:rPr>
              <w:t>Michele Jacqueline Bowes</w:t>
            </w:r>
          </w:p>
          <w:p w:rsidR="00B63781" w:rsidRPr="007418F5" w:rsidRDefault="00B63781" w:rsidP="00B63781">
            <w:pPr>
              <w:tabs>
                <w:tab w:val="left" w:pos="-1440"/>
                <w:tab w:val="left" w:pos="-720"/>
              </w:tabs>
              <w:rPr>
                <w:sz w:val="20"/>
                <w:szCs w:val="20"/>
                <w:lang w:val="fr-CA"/>
              </w:rPr>
            </w:pPr>
            <w:r w:rsidRPr="007418F5">
              <w:rPr>
                <w:sz w:val="20"/>
                <w:szCs w:val="20"/>
                <w:lang w:val="fr-CA"/>
              </w:rPr>
              <w:tab/>
            </w:r>
            <w:r w:rsidR="00DA547F" w:rsidRPr="007418F5">
              <w:rPr>
                <w:sz w:val="20"/>
                <w:szCs w:val="20"/>
                <w:lang w:val="fr-CA"/>
              </w:rPr>
              <w:t>Michele Jacqueline Bowes</w:t>
            </w:r>
          </w:p>
          <w:p w:rsidR="00B63781" w:rsidRPr="007418F5" w:rsidRDefault="00B63781" w:rsidP="00B63781">
            <w:pPr>
              <w:tabs>
                <w:tab w:val="left" w:pos="-1440"/>
                <w:tab w:val="left" w:pos="-720"/>
              </w:tabs>
              <w:rPr>
                <w:sz w:val="20"/>
                <w:szCs w:val="20"/>
                <w:lang w:val="fr-CA"/>
              </w:rPr>
            </w:pPr>
          </w:p>
          <w:p w:rsidR="00B63781" w:rsidRPr="007418F5" w:rsidRDefault="00B63781" w:rsidP="00B63781">
            <w:pPr>
              <w:tabs>
                <w:tab w:val="left" w:pos="-1440"/>
                <w:tab w:val="left" w:pos="-720"/>
              </w:tabs>
              <w:rPr>
                <w:sz w:val="20"/>
                <w:szCs w:val="20"/>
                <w:lang w:val="en-US"/>
              </w:rPr>
            </w:pPr>
            <w:r w:rsidRPr="007418F5">
              <w:rPr>
                <w:sz w:val="20"/>
                <w:szCs w:val="20"/>
                <w:lang w:val="fr-CA"/>
              </w:rPr>
              <w:tab/>
            </w:r>
            <w:r w:rsidRPr="007418F5">
              <w:rPr>
                <w:sz w:val="20"/>
                <w:szCs w:val="20"/>
                <w:lang w:val="en-US"/>
              </w:rPr>
              <w:t>v. (</w:t>
            </w:r>
            <w:r w:rsidR="00DA547F" w:rsidRPr="007418F5">
              <w:rPr>
                <w:sz w:val="20"/>
                <w:szCs w:val="20"/>
                <w:lang w:val="en-US"/>
              </w:rPr>
              <w:t>40124</w:t>
            </w:r>
            <w:r w:rsidRPr="007418F5">
              <w:rPr>
                <w:sz w:val="20"/>
                <w:szCs w:val="20"/>
                <w:lang w:val="en-US"/>
              </w:rPr>
              <w:t>)</w:t>
            </w:r>
          </w:p>
          <w:p w:rsidR="00B63781" w:rsidRPr="007418F5" w:rsidRDefault="00B63781" w:rsidP="00B63781">
            <w:pPr>
              <w:tabs>
                <w:tab w:val="left" w:pos="-1440"/>
                <w:tab w:val="left" w:pos="-720"/>
              </w:tabs>
              <w:rPr>
                <w:sz w:val="20"/>
                <w:szCs w:val="20"/>
                <w:lang w:val="en-US"/>
              </w:rPr>
            </w:pPr>
          </w:p>
          <w:p w:rsidR="00B63781" w:rsidRPr="007418F5" w:rsidRDefault="00DA547F" w:rsidP="00B63781">
            <w:pPr>
              <w:tabs>
                <w:tab w:val="left" w:pos="-1440"/>
                <w:tab w:val="left" w:pos="-720"/>
              </w:tabs>
              <w:rPr>
                <w:b/>
                <w:sz w:val="20"/>
                <w:szCs w:val="20"/>
                <w:lang w:val="en-US"/>
              </w:rPr>
            </w:pPr>
            <w:r w:rsidRPr="007418F5">
              <w:rPr>
                <w:b/>
                <w:sz w:val="20"/>
                <w:szCs w:val="20"/>
                <w:lang w:val="en-US"/>
              </w:rPr>
              <w:t xml:space="preserve">Christopher Allan Bowes </w:t>
            </w:r>
            <w:r w:rsidR="00B63781" w:rsidRPr="007418F5">
              <w:rPr>
                <w:b/>
                <w:sz w:val="20"/>
                <w:szCs w:val="20"/>
                <w:lang w:val="en-US"/>
              </w:rPr>
              <w:t>(</w:t>
            </w:r>
            <w:r w:rsidRPr="007418F5">
              <w:rPr>
                <w:b/>
                <w:sz w:val="20"/>
                <w:szCs w:val="20"/>
                <w:lang w:val="en-US"/>
              </w:rPr>
              <w:t>N.L.</w:t>
            </w:r>
            <w:r w:rsidR="00B63781" w:rsidRPr="007418F5">
              <w:rPr>
                <w:b/>
                <w:sz w:val="20"/>
                <w:szCs w:val="20"/>
                <w:lang w:val="en-US"/>
              </w:rPr>
              <w:t>)</w:t>
            </w:r>
          </w:p>
          <w:p w:rsidR="00B63781" w:rsidRPr="007418F5" w:rsidRDefault="00B63781" w:rsidP="00B63781">
            <w:pPr>
              <w:tabs>
                <w:tab w:val="left" w:pos="-1440"/>
                <w:tab w:val="left" w:pos="-720"/>
              </w:tabs>
              <w:rPr>
                <w:sz w:val="20"/>
                <w:szCs w:val="20"/>
                <w:lang w:val="en-US"/>
              </w:rPr>
            </w:pPr>
            <w:r w:rsidRPr="007418F5">
              <w:rPr>
                <w:sz w:val="20"/>
                <w:szCs w:val="20"/>
                <w:lang w:val="en-US"/>
              </w:rPr>
              <w:tab/>
            </w:r>
            <w:r w:rsidR="00DA547F" w:rsidRPr="007418F5">
              <w:rPr>
                <w:sz w:val="20"/>
                <w:szCs w:val="20"/>
                <w:lang w:val="en-US"/>
              </w:rPr>
              <w:t>Gittens, Ernest L.</w:t>
            </w:r>
          </w:p>
          <w:p w:rsidR="00B63781" w:rsidRPr="007418F5" w:rsidRDefault="00B63781" w:rsidP="00B63781">
            <w:pPr>
              <w:tabs>
                <w:tab w:val="left" w:pos="-1440"/>
                <w:tab w:val="left" w:pos="-720"/>
              </w:tabs>
              <w:rPr>
                <w:sz w:val="20"/>
                <w:szCs w:val="20"/>
              </w:rPr>
            </w:pPr>
            <w:r w:rsidRPr="007418F5">
              <w:rPr>
                <w:sz w:val="20"/>
                <w:szCs w:val="20"/>
                <w:lang w:val="en-US"/>
              </w:rPr>
              <w:tab/>
            </w:r>
            <w:r w:rsidR="00DA547F" w:rsidRPr="007418F5">
              <w:rPr>
                <w:sz w:val="20"/>
                <w:szCs w:val="20"/>
              </w:rPr>
              <w:t>Gittens &amp; Associates</w:t>
            </w:r>
          </w:p>
          <w:p w:rsidR="00B63781" w:rsidRPr="007418F5" w:rsidRDefault="00B63781" w:rsidP="00B63781">
            <w:pPr>
              <w:tabs>
                <w:tab w:val="left" w:pos="-1440"/>
                <w:tab w:val="left" w:pos="-720"/>
              </w:tabs>
              <w:rPr>
                <w:sz w:val="20"/>
                <w:szCs w:val="20"/>
              </w:rPr>
            </w:pPr>
          </w:p>
          <w:p w:rsidR="00B63781" w:rsidRPr="007418F5" w:rsidRDefault="00B63781" w:rsidP="00B63781">
            <w:pPr>
              <w:rPr>
                <w:sz w:val="20"/>
                <w:szCs w:val="20"/>
              </w:rPr>
            </w:pPr>
            <w:r w:rsidRPr="007418F5">
              <w:rPr>
                <w:sz w:val="20"/>
                <w:szCs w:val="20"/>
              </w:rPr>
              <w:t xml:space="preserve">FILING DATE: </w:t>
            </w:r>
            <w:r w:rsidR="00DA547F" w:rsidRPr="007418F5">
              <w:rPr>
                <w:sz w:val="20"/>
                <w:szCs w:val="20"/>
              </w:rPr>
              <w:t>May</w:t>
            </w:r>
            <w:r w:rsidRPr="007418F5">
              <w:rPr>
                <w:sz w:val="20"/>
                <w:szCs w:val="20"/>
              </w:rPr>
              <w:t xml:space="preserve"> </w:t>
            </w:r>
            <w:r w:rsidR="00DA547F" w:rsidRPr="007418F5">
              <w:rPr>
                <w:sz w:val="20"/>
                <w:szCs w:val="20"/>
              </w:rPr>
              <w:t>11</w:t>
            </w:r>
            <w:r w:rsidRPr="007418F5">
              <w:rPr>
                <w:sz w:val="20"/>
                <w:szCs w:val="20"/>
              </w:rPr>
              <w:t>, 2022</w:t>
            </w:r>
          </w:p>
          <w:p w:rsidR="00B63781" w:rsidRPr="007418F5" w:rsidRDefault="00B63781" w:rsidP="00B63781">
            <w:pPr>
              <w:rPr>
                <w:sz w:val="20"/>
                <w:szCs w:val="20"/>
              </w:rPr>
            </w:pPr>
          </w:p>
          <w:p w:rsidR="00B63781" w:rsidRPr="007418F5" w:rsidRDefault="00E819EB" w:rsidP="00B63781">
            <w:pPr>
              <w:rPr>
                <w:b/>
                <w:sz w:val="20"/>
                <w:szCs w:val="20"/>
                <w:lang w:val="fr-CA"/>
              </w:rPr>
            </w:pPr>
            <w:r>
              <w:rPr>
                <w:sz w:val="20"/>
                <w:szCs w:val="20"/>
                <w:lang w:val="fr-CA"/>
              </w:rPr>
              <w:pict>
                <v:rect id="_x0000_i1034" style="width:108pt;height:1pt" o:hrpct="0" o:hrstd="t" o:hrnoshade="t" o:hr="t" fillcolor="black [3213]" stroked="f"/>
              </w:pict>
            </w:r>
          </w:p>
        </w:tc>
      </w:tr>
      <w:tr w:rsidR="00B63781" w:rsidRPr="007418F5" w:rsidTr="00F138C1">
        <w:tc>
          <w:tcPr>
            <w:tcW w:w="4239" w:type="dxa"/>
            <w:shd w:val="clear" w:color="auto" w:fill="auto"/>
          </w:tcPr>
          <w:p w:rsidR="00B63781" w:rsidRPr="007418F5" w:rsidRDefault="00DA547F" w:rsidP="00B63781">
            <w:pPr>
              <w:rPr>
                <w:sz w:val="20"/>
                <w:szCs w:val="20"/>
                <w:lang w:val="fr-CA"/>
              </w:rPr>
            </w:pPr>
            <w:r w:rsidRPr="007418F5">
              <w:rPr>
                <w:b/>
                <w:sz w:val="20"/>
                <w:szCs w:val="20"/>
                <w:lang w:val="fr-CA"/>
              </w:rPr>
              <w:t>Alexander Davidoff, et al.</w:t>
            </w:r>
          </w:p>
          <w:p w:rsidR="00B63781" w:rsidRPr="007418F5" w:rsidRDefault="00B63781" w:rsidP="00B63781">
            <w:pPr>
              <w:tabs>
                <w:tab w:val="left" w:pos="-1440"/>
                <w:tab w:val="left" w:pos="-720"/>
              </w:tabs>
              <w:rPr>
                <w:sz w:val="20"/>
                <w:szCs w:val="20"/>
                <w:lang w:val="fr-CA"/>
              </w:rPr>
            </w:pPr>
            <w:r w:rsidRPr="007418F5">
              <w:rPr>
                <w:sz w:val="20"/>
                <w:szCs w:val="20"/>
                <w:lang w:val="fr-CA"/>
              </w:rPr>
              <w:tab/>
            </w:r>
            <w:r w:rsidR="00DA547F" w:rsidRPr="007418F5">
              <w:rPr>
                <w:sz w:val="20"/>
                <w:szCs w:val="20"/>
                <w:lang w:val="fr-CA"/>
              </w:rPr>
              <w:t>Alexander Davidoff, et al.</w:t>
            </w:r>
          </w:p>
          <w:p w:rsidR="00B63781" w:rsidRPr="007418F5" w:rsidRDefault="00B63781" w:rsidP="00B63781">
            <w:pPr>
              <w:tabs>
                <w:tab w:val="left" w:pos="-1440"/>
                <w:tab w:val="left" w:pos="-720"/>
              </w:tabs>
              <w:rPr>
                <w:sz w:val="20"/>
                <w:szCs w:val="20"/>
                <w:lang w:val="fr-CA"/>
              </w:rPr>
            </w:pPr>
          </w:p>
          <w:p w:rsidR="00DA547F" w:rsidRPr="007418F5" w:rsidRDefault="00DA547F" w:rsidP="00DA547F">
            <w:pPr>
              <w:tabs>
                <w:tab w:val="left" w:pos="-1440"/>
                <w:tab w:val="left" w:pos="-720"/>
              </w:tabs>
              <w:rPr>
                <w:sz w:val="20"/>
                <w:szCs w:val="20"/>
                <w:lang w:val="fr-CA"/>
              </w:rPr>
            </w:pPr>
            <w:r w:rsidRPr="007418F5">
              <w:rPr>
                <w:sz w:val="20"/>
                <w:szCs w:val="20"/>
                <w:lang w:val="fr-CA"/>
              </w:rPr>
              <w:tab/>
              <w:t>v. (40125)</w:t>
            </w:r>
          </w:p>
          <w:p w:rsidR="00B63781" w:rsidRPr="007418F5" w:rsidRDefault="00B63781" w:rsidP="00B63781">
            <w:pPr>
              <w:tabs>
                <w:tab w:val="left" w:pos="-1440"/>
                <w:tab w:val="left" w:pos="-720"/>
              </w:tabs>
              <w:rPr>
                <w:sz w:val="20"/>
                <w:szCs w:val="20"/>
                <w:lang w:val="fr-CA"/>
              </w:rPr>
            </w:pPr>
          </w:p>
          <w:p w:rsidR="00B63781" w:rsidRPr="007418F5" w:rsidRDefault="00DA547F" w:rsidP="00B63781">
            <w:pPr>
              <w:tabs>
                <w:tab w:val="left" w:pos="-1440"/>
                <w:tab w:val="left" w:pos="-720"/>
              </w:tabs>
              <w:rPr>
                <w:b/>
                <w:sz w:val="20"/>
                <w:szCs w:val="20"/>
                <w:lang w:val="en-US"/>
              </w:rPr>
            </w:pPr>
            <w:r w:rsidRPr="007418F5">
              <w:rPr>
                <w:b/>
                <w:sz w:val="20"/>
                <w:szCs w:val="20"/>
                <w:lang w:val="fr-CA"/>
              </w:rPr>
              <w:t>Rachel Goerz, et al.</w:t>
            </w:r>
            <w:r w:rsidR="00B63781" w:rsidRPr="007418F5">
              <w:rPr>
                <w:b/>
                <w:sz w:val="20"/>
                <w:szCs w:val="20"/>
                <w:lang w:val="fr-CA"/>
              </w:rPr>
              <w:t xml:space="preserve"> </w:t>
            </w:r>
            <w:r w:rsidR="00B63781" w:rsidRPr="007418F5">
              <w:rPr>
                <w:b/>
                <w:sz w:val="20"/>
                <w:szCs w:val="20"/>
                <w:lang w:val="en-US"/>
              </w:rPr>
              <w:t>(</w:t>
            </w:r>
            <w:r w:rsidRPr="007418F5">
              <w:rPr>
                <w:b/>
                <w:sz w:val="20"/>
                <w:szCs w:val="20"/>
                <w:lang w:val="en-US"/>
              </w:rPr>
              <w:t>Ont</w:t>
            </w:r>
            <w:r w:rsidR="00B63781" w:rsidRPr="007418F5">
              <w:rPr>
                <w:b/>
                <w:sz w:val="20"/>
                <w:szCs w:val="20"/>
                <w:lang w:val="en-US"/>
              </w:rPr>
              <w:t>.)</w:t>
            </w:r>
          </w:p>
          <w:p w:rsidR="00B63781" w:rsidRPr="007418F5" w:rsidRDefault="00B63781" w:rsidP="00B63781">
            <w:pPr>
              <w:tabs>
                <w:tab w:val="left" w:pos="-1440"/>
                <w:tab w:val="left" w:pos="-720"/>
              </w:tabs>
              <w:rPr>
                <w:sz w:val="20"/>
                <w:szCs w:val="20"/>
                <w:lang w:val="en-US"/>
              </w:rPr>
            </w:pPr>
            <w:r w:rsidRPr="007418F5">
              <w:rPr>
                <w:sz w:val="20"/>
                <w:szCs w:val="20"/>
                <w:lang w:val="en-US"/>
              </w:rPr>
              <w:tab/>
            </w:r>
            <w:r w:rsidR="00DA547F" w:rsidRPr="007418F5">
              <w:rPr>
                <w:sz w:val="20"/>
                <w:szCs w:val="20"/>
                <w:lang w:val="en-US"/>
              </w:rPr>
              <w:t>Kestenberg, Michael</w:t>
            </w:r>
          </w:p>
          <w:p w:rsidR="00B63781" w:rsidRPr="007418F5" w:rsidRDefault="00B63781" w:rsidP="00B63781">
            <w:pPr>
              <w:tabs>
                <w:tab w:val="left" w:pos="-1440"/>
                <w:tab w:val="left" w:pos="-720"/>
              </w:tabs>
              <w:rPr>
                <w:sz w:val="20"/>
                <w:szCs w:val="20"/>
              </w:rPr>
            </w:pPr>
            <w:r w:rsidRPr="007418F5">
              <w:rPr>
                <w:sz w:val="20"/>
                <w:szCs w:val="20"/>
                <w:lang w:val="en-US"/>
              </w:rPr>
              <w:tab/>
            </w:r>
            <w:r w:rsidR="00DA547F" w:rsidRPr="007418F5">
              <w:rPr>
                <w:sz w:val="20"/>
                <w:szCs w:val="20"/>
              </w:rPr>
              <w:t>Kestenberg Siegal Lipkus LLP</w:t>
            </w:r>
          </w:p>
          <w:p w:rsidR="00B63781" w:rsidRPr="007418F5" w:rsidRDefault="00B63781" w:rsidP="00B63781">
            <w:pPr>
              <w:tabs>
                <w:tab w:val="left" w:pos="-1440"/>
                <w:tab w:val="left" w:pos="-720"/>
              </w:tabs>
              <w:rPr>
                <w:sz w:val="20"/>
                <w:szCs w:val="20"/>
              </w:rPr>
            </w:pPr>
          </w:p>
          <w:p w:rsidR="00B63781" w:rsidRPr="007418F5" w:rsidRDefault="00B63781" w:rsidP="00B63781">
            <w:pPr>
              <w:rPr>
                <w:sz w:val="20"/>
                <w:szCs w:val="20"/>
              </w:rPr>
            </w:pPr>
            <w:r w:rsidRPr="007418F5">
              <w:rPr>
                <w:sz w:val="20"/>
                <w:szCs w:val="20"/>
              </w:rPr>
              <w:t xml:space="preserve">FILING DATE: </w:t>
            </w:r>
            <w:r w:rsidR="00DA547F" w:rsidRPr="007418F5">
              <w:rPr>
                <w:sz w:val="20"/>
                <w:szCs w:val="20"/>
              </w:rPr>
              <w:t>May</w:t>
            </w:r>
            <w:r w:rsidRPr="007418F5">
              <w:rPr>
                <w:sz w:val="20"/>
                <w:szCs w:val="20"/>
              </w:rPr>
              <w:t xml:space="preserve"> </w:t>
            </w:r>
            <w:r w:rsidR="00DA547F" w:rsidRPr="007418F5">
              <w:rPr>
                <w:sz w:val="20"/>
                <w:szCs w:val="20"/>
              </w:rPr>
              <w:t>11</w:t>
            </w:r>
            <w:r w:rsidRPr="007418F5">
              <w:rPr>
                <w:sz w:val="20"/>
                <w:szCs w:val="20"/>
              </w:rPr>
              <w:t>, 2022</w:t>
            </w:r>
          </w:p>
          <w:p w:rsidR="00B63781" w:rsidRPr="007418F5" w:rsidRDefault="00B63781" w:rsidP="00B63781">
            <w:pPr>
              <w:rPr>
                <w:sz w:val="20"/>
                <w:szCs w:val="20"/>
              </w:rPr>
            </w:pPr>
          </w:p>
          <w:p w:rsidR="00B63781" w:rsidRPr="007418F5" w:rsidRDefault="00E819EB" w:rsidP="00B63781">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77720A" w:rsidRPr="007418F5" w:rsidRDefault="0077720A"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p w:rsidR="00B63781" w:rsidRPr="007418F5" w:rsidRDefault="00B63781" w:rsidP="00F138C1">
            <w:pPr>
              <w:jc w:val="center"/>
              <w:rPr>
                <w:sz w:val="20"/>
                <w:szCs w:val="20"/>
                <w:lang w:val="en-US"/>
              </w:rPr>
            </w:pPr>
          </w:p>
        </w:tc>
        <w:tc>
          <w:tcPr>
            <w:tcW w:w="4239" w:type="dxa"/>
            <w:shd w:val="clear" w:color="auto" w:fill="auto"/>
          </w:tcPr>
          <w:p w:rsidR="00B63781" w:rsidRPr="007418F5" w:rsidRDefault="0077720A" w:rsidP="00B63781">
            <w:pPr>
              <w:rPr>
                <w:sz w:val="20"/>
                <w:szCs w:val="20"/>
                <w:lang w:val="en-US"/>
              </w:rPr>
            </w:pPr>
            <w:r w:rsidRPr="007418F5">
              <w:rPr>
                <w:b/>
                <w:sz w:val="20"/>
                <w:szCs w:val="20"/>
                <w:lang w:val="en-US"/>
              </w:rPr>
              <w:t>Reva Landau</w:t>
            </w:r>
          </w:p>
          <w:p w:rsidR="00B63781" w:rsidRPr="007418F5" w:rsidRDefault="00B63781" w:rsidP="00B63781">
            <w:pPr>
              <w:tabs>
                <w:tab w:val="left" w:pos="-1440"/>
                <w:tab w:val="left" w:pos="-720"/>
              </w:tabs>
              <w:rPr>
                <w:sz w:val="20"/>
                <w:szCs w:val="20"/>
                <w:lang w:val="en-US"/>
              </w:rPr>
            </w:pPr>
            <w:r w:rsidRPr="007418F5">
              <w:rPr>
                <w:sz w:val="20"/>
                <w:szCs w:val="20"/>
                <w:lang w:val="en-US"/>
              </w:rPr>
              <w:tab/>
            </w:r>
            <w:r w:rsidR="0077720A" w:rsidRPr="007418F5">
              <w:rPr>
                <w:sz w:val="20"/>
                <w:szCs w:val="20"/>
                <w:lang w:val="en-US"/>
              </w:rPr>
              <w:t>Lie, Tina</w:t>
            </w:r>
          </w:p>
          <w:p w:rsidR="0077720A" w:rsidRPr="007418F5" w:rsidRDefault="00B63781" w:rsidP="00B63781">
            <w:pPr>
              <w:tabs>
                <w:tab w:val="left" w:pos="-1440"/>
                <w:tab w:val="left" w:pos="-720"/>
              </w:tabs>
              <w:rPr>
                <w:sz w:val="20"/>
                <w:szCs w:val="20"/>
                <w:lang w:val="en-US"/>
              </w:rPr>
            </w:pPr>
            <w:r w:rsidRPr="007418F5">
              <w:rPr>
                <w:sz w:val="20"/>
                <w:szCs w:val="20"/>
                <w:lang w:val="en-US"/>
              </w:rPr>
              <w:tab/>
            </w:r>
            <w:r w:rsidR="0077720A" w:rsidRPr="007418F5">
              <w:rPr>
                <w:sz w:val="20"/>
                <w:szCs w:val="20"/>
                <w:lang w:val="en-US"/>
              </w:rPr>
              <w:t xml:space="preserve">Paliare, Roland, Rosenberg, Rothstein, </w:t>
            </w:r>
          </w:p>
          <w:p w:rsidR="00B63781" w:rsidRPr="007418F5" w:rsidRDefault="0077720A" w:rsidP="00B63781">
            <w:pPr>
              <w:tabs>
                <w:tab w:val="left" w:pos="-1440"/>
                <w:tab w:val="left" w:pos="-720"/>
              </w:tabs>
              <w:rPr>
                <w:sz w:val="20"/>
                <w:szCs w:val="20"/>
                <w:lang w:val="en-US"/>
              </w:rPr>
            </w:pPr>
            <w:r w:rsidRPr="007418F5">
              <w:rPr>
                <w:sz w:val="20"/>
                <w:szCs w:val="20"/>
                <w:lang w:val="en-US"/>
              </w:rPr>
              <w:tab/>
              <w:t>LLP</w:t>
            </w:r>
          </w:p>
          <w:p w:rsidR="00B63781" w:rsidRPr="007418F5" w:rsidRDefault="00B63781" w:rsidP="00B63781">
            <w:pPr>
              <w:tabs>
                <w:tab w:val="left" w:pos="-1440"/>
                <w:tab w:val="left" w:pos="-720"/>
              </w:tabs>
              <w:rPr>
                <w:sz w:val="20"/>
                <w:szCs w:val="20"/>
                <w:lang w:val="en-US"/>
              </w:rPr>
            </w:pPr>
          </w:p>
          <w:p w:rsidR="0077720A" w:rsidRPr="007418F5" w:rsidRDefault="0077720A" w:rsidP="0077720A">
            <w:pPr>
              <w:tabs>
                <w:tab w:val="left" w:pos="-1440"/>
                <w:tab w:val="left" w:pos="-720"/>
              </w:tabs>
              <w:rPr>
                <w:sz w:val="20"/>
                <w:szCs w:val="20"/>
                <w:lang w:val="en-US"/>
              </w:rPr>
            </w:pPr>
            <w:r w:rsidRPr="007418F5">
              <w:rPr>
                <w:sz w:val="20"/>
                <w:szCs w:val="20"/>
                <w:lang w:val="en-US"/>
              </w:rPr>
              <w:tab/>
              <w:t>v. (40126)</w:t>
            </w:r>
          </w:p>
          <w:p w:rsidR="00B63781" w:rsidRPr="007418F5" w:rsidRDefault="00B63781" w:rsidP="00B63781">
            <w:pPr>
              <w:tabs>
                <w:tab w:val="left" w:pos="-1440"/>
                <w:tab w:val="left" w:pos="-720"/>
              </w:tabs>
              <w:rPr>
                <w:sz w:val="20"/>
                <w:szCs w:val="20"/>
                <w:lang w:val="en-US"/>
              </w:rPr>
            </w:pPr>
          </w:p>
          <w:p w:rsidR="00B63781" w:rsidRPr="007418F5" w:rsidRDefault="0077720A" w:rsidP="00B63781">
            <w:pPr>
              <w:tabs>
                <w:tab w:val="left" w:pos="-1440"/>
                <w:tab w:val="left" w:pos="-720"/>
              </w:tabs>
              <w:rPr>
                <w:b/>
                <w:sz w:val="20"/>
                <w:szCs w:val="20"/>
                <w:lang w:val="en-US"/>
              </w:rPr>
            </w:pPr>
            <w:r w:rsidRPr="007418F5">
              <w:rPr>
                <w:b/>
                <w:sz w:val="20"/>
                <w:szCs w:val="20"/>
                <w:lang w:val="en-US"/>
              </w:rPr>
              <w:t>Attorney General of Canada</w:t>
            </w:r>
            <w:r w:rsidR="00B63781" w:rsidRPr="007418F5">
              <w:rPr>
                <w:b/>
                <w:sz w:val="20"/>
                <w:szCs w:val="20"/>
                <w:lang w:val="en-US"/>
              </w:rPr>
              <w:t xml:space="preserve"> (</w:t>
            </w:r>
            <w:r w:rsidRPr="007418F5">
              <w:rPr>
                <w:b/>
                <w:sz w:val="20"/>
                <w:szCs w:val="20"/>
                <w:lang w:val="en-US"/>
              </w:rPr>
              <w:t>F.C</w:t>
            </w:r>
            <w:r w:rsidR="00B63781" w:rsidRPr="007418F5">
              <w:rPr>
                <w:b/>
                <w:sz w:val="20"/>
                <w:szCs w:val="20"/>
                <w:lang w:val="en-US"/>
              </w:rPr>
              <w:t>.)</w:t>
            </w:r>
          </w:p>
          <w:p w:rsidR="00B63781" w:rsidRPr="007418F5" w:rsidRDefault="00B63781" w:rsidP="00B63781">
            <w:pPr>
              <w:tabs>
                <w:tab w:val="left" w:pos="-1440"/>
                <w:tab w:val="left" w:pos="-720"/>
              </w:tabs>
              <w:rPr>
                <w:sz w:val="20"/>
                <w:szCs w:val="20"/>
                <w:lang w:val="en-US"/>
              </w:rPr>
            </w:pPr>
            <w:r w:rsidRPr="007418F5">
              <w:rPr>
                <w:sz w:val="20"/>
                <w:szCs w:val="20"/>
                <w:lang w:val="en-US"/>
              </w:rPr>
              <w:tab/>
            </w:r>
            <w:r w:rsidR="0077720A" w:rsidRPr="007418F5">
              <w:rPr>
                <w:sz w:val="20"/>
                <w:szCs w:val="20"/>
                <w:lang w:val="en-US"/>
              </w:rPr>
              <w:t>Glover, Tiffany</w:t>
            </w:r>
          </w:p>
          <w:p w:rsidR="00B63781" w:rsidRPr="007418F5" w:rsidRDefault="00B63781" w:rsidP="00B63781">
            <w:pPr>
              <w:tabs>
                <w:tab w:val="left" w:pos="-1440"/>
                <w:tab w:val="left" w:pos="-720"/>
              </w:tabs>
              <w:rPr>
                <w:sz w:val="20"/>
                <w:szCs w:val="20"/>
              </w:rPr>
            </w:pPr>
            <w:r w:rsidRPr="007418F5">
              <w:rPr>
                <w:sz w:val="20"/>
                <w:szCs w:val="20"/>
                <w:lang w:val="en-US"/>
              </w:rPr>
              <w:tab/>
            </w:r>
            <w:r w:rsidR="0077720A" w:rsidRPr="007418F5">
              <w:rPr>
                <w:sz w:val="20"/>
                <w:szCs w:val="20"/>
              </w:rPr>
              <w:t>Attorney General of Canada</w:t>
            </w:r>
          </w:p>
          <w:p w:rsidR="00B63781" w:rsidRPr="007418F5" w:rsidRDefault="00B63781" w:rsidP="00B63781">
            <w:pPr>
              <w:tabs>
                <w:tab w:val="left" w:pos="-1440"/>
                <w:tab w:val="left" w:pos="-720"/>
              </w:tabs>
              <w:rPr>
                <w:sz w:val="20"/>
                <w:szCs w:val="20"/>
              </w:rPr>
            </w:pPr>
          </w:p>
          <w:p w:rsidR="00B63781" w:rsidRPr="007418F5" w:rsidRDefault="00B63781" w:rsidP="00B63781">
            <w:pPr>
              <w:rPr>
                <w:sz w:val="20"/>
                <w:szCs w:val="20"/>
              </w:rPr>
            </w:pPr>
            <w:r w:rsidRPr="007418F5">
              <w:rPr>
                <w:sz w:val="20"/>
                <w:szCs w:val="20"/>
              </w:rPr>
              <w:t xml:space="preserve">FILING DATE: </w:t>
            </w:r>
            <w:r w:rsidR="0077720A" w:rsidRPr="007418F5">
              <w:rPr>
                <w:sz w:val="20"/>
                <w:szCs w:val="20"/>
              </w:rPr>
              <w:t>May</w:t>
            </w:r>
            <w:r w:rsidRPr="007418F5">
              <w:rPr>
                <w:sz w:val="20"/>
                <w:szCs w:val="20"/>
              </w:rPr>
              <w:t xml:space="preserve"> </w:t>
            </w:r>
            <w:r w:rsidR="0077720A" w:rsidRPr="007418F5">
              <w:rPr>
                <w:sz w:val="20"/>
                <w:szCs w:val="20"/>
              </w:rPr>
              <w:t>12</w:t>
            </w:r>
            <w:r w:rsidRPr="007418F5">
              <w:rPr>
                <w:sz w:val="20"/>
                <w:szCs w:val="20"/>
              </w:rPr>
              <w:t>, 2022</w:t>
            </w:r>
          </w:p>
          <w:p w:rsidR="00B63781" w:rsidRPr="007418F5" w:rsidRDefault="00B63781" w:rsidP="00B63781">
            <w:pPr>
              <w:rPr>
                <w:sz w:val="20"/>
                <w:szCs w:val="20"/>
              </w:rPr>
            </w:pPr>
          </w:p>
          <w:p w:rsidR="00B63781" w:rsidRPr="007418F5" w:rsidRDefault="00E819EB" w:rsidP="00B63781">
            <w:pPr>
              <w:rPr>
                <w:b/>
                <w:sz w:val="20"/>
                <w:szCs w:val="20"/>
                <w:lang w:val="en-US"/>
              </w:rPr>
            </w:pPr>
            <w:r>
              <w:rPr>
                <w:sz w:val="20"/>
                <w:szCs w:val="20"/>
                <w:lang w:val="fr-CA"/>
              </w:rPr>
              <w:pict>
                <v:rect id="_x0000_i1036" style="width:108pt;height:1pt" o:hrpct="0" o:hrstd="t" o:hrnoshade="t" o:hr="t" fillcolor="black [3213]" stroked="f"/>
              </w:pict>
            </w:r>
          </w:p>
        </w:tc>
      </w:tr>
    </w:tbl>
    <w:p w:rsidR="0077720A" w:rsidRPr="007418F5" w:rsidRDefault="0077720A">
      <w:r w:rsidRPr="007418F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B63781" w:rsidRPr="007418F5" w:rsidTr="00F138C1">
        <w:tc>
          <w:tcPr>
            <w:tcW w:w="4239" w:type="dxa"/>
            <w:shd w:val="clear" w:color="auto" w:fill="auto"/>
          </w:tcPr>
          <w:p w:rsidR="0077720A" w:rsidRPr="007418F5" w:rsidRDefault="002C7A74" w:rsidP="0077720A">
            <w:pPr>
              <w:rPr>
                <w:sz w:val="20"/>
                <w:szCs w:val="20"/>
                <w:lang w:val="fr-CA"/>
              </w:rPr>
            </w:pPr>
            <w:r w:rsidRPr="007418F5">
              <w:rPr>
                <w:b/>
                <w:sz w:val="20"/>
                <w:szCs w:val="20"/>
                <w:lang w:val="fr-CA"/>
              </w:rPr>
              <w:lastRenderedPageBreak/>
              <w:t>Patrice Gaudreault-Morin</w:t>
            </w:r>
          </w:p>
          <w:p w:rsidR="0077720A" w:rsidRPr="007418F5" w:rsidRDefault="0077720A" w:rsidP="0077720A">
            <w:pPr>
              <w:tabs>
                <w:tab w:val="left" w:pos="-1440"/>
                <w:tab w:val="left" w:pos="-720"/>
              </w:tabs>
              <w:rPr>
                <w:sz w:val="20"/>
                <w:szCs w:val="20"/>
                <w:lang w:val="fr-CA"/>
              </w:rPr>
            </w:pPr>
            <w:r w:rsidRPr="007418F5">
              <w:rPr>
                <w:sz w:val="20"/>
                <w:szCs w:val="20"/>
                <w:lang w:val="fr-CA"/>
              </w:rPr>
              <w:tab/>
            </w:r>
            <w:r w:rsidR="002C7A74" w:rsidRPr="007418F5">
              <w:rPr>
                <w:sz w:val="20"/>
                <w:szCs w:val="20"/>
                <w:lang w:val="fr-CA"/>
              </w:rPr>
              <w:t>Giroux, Marie-Hélène</w:t>
            </w:r>
          </w:p>
          <w:p w:rsidR="0077720A" w:rsidRPr="007418F5" w:rsidRDefault="0077720A" w:rsidP="0077720A">
            <w:pPr>
              <w:tabs>
                <w:tab w:val="left" w:pos="-1440"/>
                <w:tab w:val="left" w:pos="-720"/>
              </w:tabs>
              <w:rPr>
                <w:sz w:val="20"/>
                <w:szCs w:val="20"/>
                <w:lang w:val="fr-CA"/>
              </w:rPr>
            </w:pPr>
            <w:r w:rsidRPr="007418F5">
              <w:rPr>
                <w:sz w:val="20"/>
                <w:szCs w:val="20"/>
                <w:lang w:val="fr-CA"/>
              </w:rPr>
              <w:tab/>
            </w:r>
            <w:r w:rsidR="002C7A74" w:rsidRPr="007418F5">
              <w:rPr>
                <w:sz w:val="20"/>
                <w:szCs w:val="20"/>
                <w:lang w:val="fr-CA"/>
              </w:rPr>
              <w:t>Marie-Hélène Giroux Avocats</w:t>
            </w:r>
          </w:p>
          <w:p w:rsidR="0077720A" w:rsidRPr="007418F5" w:rsidRDefault="0077720A" w:rsidP="0077720A">
            <w:pPr>
              <w:tabs>
                <w:tab w:val="left" w:pos="-1440"/>
                <w:tab w:val="left" w:pos="-720"/>
              </w:tabs>
              <w:rPr>
                <w:sz w:val="20"/>
                <w:szCs w:val="20"/>
                <w:lang w:val="fr-CA"/>
              </w:rPr>
            </w:pPr>
          </w:p>
          <w:p w:rsidR="0077720A" w:rsidRPr="007418F5" w:rsidRDefault="0077720A" w:rsidP="0077720A">
            <w:pPr>
              <w:tabs>
                <w:tab w:val="left" w:pos="-1440"/>
                <w:tab w:val="left" w:pos="-720"/>
              </w:tabs>
              <w:rPr>
                <w:sz w:val="20"/>
                <w:szCs w:val="20"/>
                <w:lang w:val="fr-CA"/>
              </w:rPr>
            </w:pPr>
            <w:r w:rsidRPr="007418F5">
              <w:rPr>
                <w:sz w:val="20"/>
                <w:szCs w:val="20"/>
                <w:lang w:val="fr-CA"/>
              </w:rPr>
              <w:tab/>
              <w:t>v. (401</w:t>
            </w:r>
            <w:r w:rsidR="002C7A74" w:rsidRPr="007418F5">
              <w:rPr>
                <w:sz w:val="20"/>
                <w:szCs w:val="20"/>
                <w:lang w:val="fr-CA"/>
              </w:rPr>
              <w:t>96</w:t>
            </w:r>
            <w:r w:rsidRPr="007418F5">
              <w:rPr>
                <w:sz w:val="20"/>
                <w:szCs w:val="20"/>
                <w:lang w:val="fr-CA"/>
              </w:rPr>
              <w:t>)</w:t>
            </w:r>
          </w:p>
          <w:p w:rsidR="0077720A" w:rsidRPr="007418F5" w:rsidRDefault="0077720A" w:rsidP="0077720A">
            <w:pPr>
              <w:tabs>
                <w:tab w:val="left" w:pos="-1440"/>
                <w:tab w:val="left" w:pos="-720"/>
              </w:tabs>
              <w:rPr>
                <w:sz w:val="20"/>
                <w:szCs w:val="20"/>
                <w:lang w:val="fr-CA"/>
              </w:rPr>
            </w:pPr>
          </w:p>
          <w:p w:rsidR="0077720A" w:rsidRPr="007418F5" w:rsidRDefault="002C7A74" w:rsidP="0077720A">
            <w:pPr>
              <w:tabs>
                <w:tab w:val="left" w:pos="-1440"/>
                <w:tab w:val="left" w:pos="-720"/>
              </w:tabs>
              <w:rPr>
                <w:b/>
                <w:sz w:val="20"/>
                <w:szCs w:val="20"/>
                <w:lang w:val="en-US"/>
              </w:rPr>
            </w:pPr>
            <w:r w:rsidRPr="007418F5">
              <w:rPr>
                <w:b/>
                <w:sz w:val="20"/>
                <w:szCs w:val="20"/>
                <w:lang w:val="en-US"/>
              </w:rPr>
              <w:t>Her Majesty the Queen</w:t>
            </w:r>
            <w:r w:rsidR="0077720A" w:rsidRPr="007418F5">
              <w:rPr>
                <w:b/>
                <w:sz w:val="20"/>
                <w:szCs w:val="20"/>
                <w:lang w:val="en-US"/>
              </w:rPr>
              <w:t xml:space="preserve"> (</w:t>
            </w:r>
            <w:r w:rsidRPr="007418F5">
              <w:rPr>
                <w:b/>
                <w:sz w:val="20"/>
                <w:szCs w:val="20"/>
                <w:lang w:val="en-US"/>
              </w:rPr>
              <w:t>Que</w:t>
            </w:r>
            <w:r w:rsidR="0077720A" w:rsidRPr="007418F5">
              <w:rPr>
                <w:b/>
                <w:sz w:val="20"/>
                <w:szCs w:val="20"/>
                <w:lang w:val="en-US"/>
              </w:rPr>
              <w:t>.)</w:t>
            </w:r>
          </w:p>
          <w:p w:rsidR="0077720A" w:rsidRPr="007418F5" w:rsidRDefault="0077720A" w:rsidP="0077720A">
            <w:pPr>
              <w:tabs>
                <w:tab w:val="left" w:pos="-1440"/>
                <w:tab w:val="left" w:pos="-720"/>
              </w:tabs>
              <w:rPr>
                <w:sz w:val="20"/>
                <w:szCs w:val="20"/>
                <w:lang w:val="fr-CA"/>
              </w:rPr>
            </w:pPr>
            <w:r w:rsidRPr="007418F5">
              <w:rPr>
                <w:sz w:val="20"/>
                <w:szCs w:val="20"/>
                <w:lang w:val="en-US"/>
              </w:rPr>
              <w:tab/>
            </w:r>
            <w:r w:rsidR="002C7A74" w:rsidRPr="007418F5">
              <w:rPr>
                <w:sz w:val="20"/>
                <w:szCs w:val="20"/>
                <w:lang w:val="fr-CA"/>
              </w:rPr>
              <w:t>Campeau, Jean</w:t>
            </w:r>
          </w:p>
          <w:p w:rsidR="002C7A74" w:rsidRPr="007418F5" w:rsidRDefault="0077720A" w:rsidP="0077720A">
            <w:pPr>
              <w:tabs>
                <w:tab w:val="left" w:pos="-1440"/>
                <w:tab w:val="left" w:pos="-720"/>
              </w:tabs>
              <w:rPr>
                <w:sz w:val="20"/>
                <w:szCs w:val="20"/>
                <w:lang w:val="fr-CA"/>
              </w:rPr>
            </w:pPr>
            <w:r w:rsidRPr="007418F5">
              <w:rPr>
                <w:sz w:val="20"/>
                <w:szCs w:val="20"/>
                <w:lang w:val="fr-CA"/>
              </w:rPr>
              <w:tab/>
            </w:r>
            <w:r w:rsidR="002C7A74" w:rsidRPr="007418F5">
              <w:rPr>
                <w:sz w:val="20"/>
                <w:szCs w:val="20"/>
                <w:lang w:val="fr-CA"/>
              </w:rPr>
              <w:t xml:space="preserve">Directeur des poursuites criminelles et </w:t>
            </w:r>
          </w:p>
          <w:p w:rsidR="0077720A" w:rsidRPr="007418F5" w:rsidRDefault="002C7A74" w:rsidP="0077720A">
            <w:pPr>
              <w:tabs>
                <w:tab w:val="left" w:pos="-1440"/>
                <w:tab w:val="left" w:pos="-720"/>
              </w:tabs>
              <w:rPr>
                <w:sz w:val="20"/>
                <w:szCs w:val="20"/>
                <w:lang w:val="fr-CA"/>
              </w:rPr>
            </w:pPr>
            <w:r w:rsidRPr="007418F5">
              <w:rPr>
                <w:sz w:val="20"/>
                <w:szCs w:val="20"/>
                <w:lang w:val="fr-CA"/>
              </w:rPr>
              <w:tab/>
              <w:t>pénales du Québec</w:t>
            </w:r>
          </w:p>
          <w:p w:rsidR="0077720A" w:rsidRPr="007418F5" w:rsidRDefault="0077720A" w:rsidP="0077720A">
            <w:pPr>
              <w:tabs>
                <w:tab w:val="left" w:pos="-1440"/>
                <w:tab w:val="left" w:pos="-720"/>
              </w:tabs>
              <w:rPr>
                <w:sz w:val="20"/>
                <w:szCs w:val="20"/>
                <w:lang w:val="fr-CA"/>
              </w:rPr>
            </w:pPr>
          </w:p>
          <w:p w:rsidR="0077720A" w:rsidRPr="007418F5" w:rsidRDefault="0077720A" w:rsidP="0077720A">
            <w:pPr>
              <w:rPr>
                <w:sz w:val="20"/>
                <w:szCs w:val="20"/>
                <w:lang w:val="fr-CA"/>
              </w:rPr>
            </w:pPr>
            <w:r w:rsidRPr="007418F5">
              <w:rPr>
                <w:sz w:val="20"/>
                <w:szCs w:val="20"/>
                <w:lang w:val="fr-CA"/>
              </w:rPr>
              <w:t xml:space="preserve">FILING DATE: </w:t>
            </w:r>
            <w:r w:rsidR="002C7A74" w:rsidRPr="007418F5">
              <w:rPr>
                <w:sz w:val="20"/>
                <w:szCs w:val="20"/>
                <w:lang w:val="fr-CA"/>
              </w:rPr>
              <w:t>June</w:t>
            </w:r>
            <w:r w:rsidRPr="007418F5">
              <w:rPr>
                <w:sz w:val="20"/>
                <w:szCs w:val="20"/>
                <w:lang w:val="fr-CA"/>
              </w:rPr>
              <w:t xml:space="preserve"> 10, 2022</w:t>
            </w:r>
          </w:p>
          <w:p w:rsidR="0077720A" w:rsidRPr="007418F5" w:rsidRDefault="0077720A" w:rsidP="0077720A">
            <w:pPr>
              <w:rPr>
                <w:sz w:val="20"/>
                <w:szCs w:val="20"/>
                <w:lang w:val="fr-CA"/>
              </w:rPr>
            </w:pPr>
          </w:p>
          <w:p w:rsidR="00B63781" w:rsidRPr="007418F5" w:rsidRDefault="00E819EB" w:rsidP="0077720A">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B63781" w:rsidRPr="007418F5" w:rsidRDefault="00B63781" w:rsidP="00F138C1">
            <w:pPr>
              <w:jc w:val="center"/>
              <w:rPr>
                <w:sz w:val="20"/>
                <w:szCs w:val="20"/>
                <w:lang w:val="en-US"/>
              </w:rPr>
            </w:pPr>
          </w:p>
          <w:p w:rsidR="0077720A" w:rsidRPr="007418F5" w:rsidRDefault="0077720A" w:rsidP="00F138C1">
            <w:pPr>
              <w:jc w:val="center"/>
              <w:rPr>
                <w:sz w:val="20"/>
                <w:szCs w:val="20"/>
                <w:lang w:val="en-US"/>
              </w:rPr>
            </w:pPr>
          </w:p>
          <w:p w:rsidR="0077720A" w:rsidRPr="007418F5" w:rsidRDefault="0077720A" w:rsidP="00F138C1">
            <w:pPr>
              <w:jc w:val="center"/>
              <w:rPr>
                <w:sz w:val="20"/>
                <w:szCs w:val="20"/>
                <w:lang w:val="en-US"/>
              </w:rPr>
            </w:pPr>
          </w:p>
          <w:p w:rsidR="0077720A" w:rsidRPr="007418F5" w:rsidRDefault="0077720A" w:rsidP="00F138C1">
            <w:pPr>
              <w:jc w:val="center"/>
              <w:rPr>
                <w:sz w:val="20"/>
                <w:szCs w:val="20"/>
                <w:lang w:val="en-US"/>
              </w:rPr>
            </w:pPr>
          </w:p>
          <w:p w:rsidR="0077720A" w:rsidRPr="007418F5" w:rsidRDefault="0077720A" w:rsidP="00F138C1">
            <w:pPr>
              <w:jc w:val="center"/>
              <w:rPr>
                <w:sz w:val="20"/>
                <w:szCs w:val="20"/>
                <w:lang w:val="en-US"/>
              </w:rPr>
            </w:pPr>
          </w:p>
          <w:p w:rsidR="0077720A" w:rsidRPr="007418F5" w:rsidRDefault="0077720A" w:rsidP="00F138C1">
            <w:pPr>
              <w:jc w:val="center"/>
              <w:rPr>
                <w:sz w:val="20"/>
                <w:szCs w:val="20"/>
                <w:lang w:val="en-US"/>
              </w:rPr>
            </w:pPr>
          </w:p>
          <w:p w:rsidR="0077720A" w:rsidRPr="007418F5" w:rsidRDefault="0077720A" w:rsidP="00F138C1">
            <w:pPr>
              <w:jc w:val="center"/>
              <w:rPr>
                <w:sz w:val="20"/>
                <w:szCs w:val="20"/>
                <w:lang w:val="en-US"/>
              </w:rPr>
            </w:pPr>
          </w:p>
          <w:p w:rsidR="0077720A" w:rsidRPr="007418F5" w:rsidRDefault="0077720A" w:rsidP="00F138C1">
            <w:pPr>
              <w:jc w:val="center"/>
              <w:rPr>
                <w:sz w:val="20"/>
                <w:szCs w:val="20"/>
                <w:lang w:val="en-US"/>
              </w:rPr>
            </w:pPr>
          </w:p>
          <w:p w:rsidR="0077720A" w:rsidRPr="007418F5" w:rsidRDefault="0077720A" w:rsidP="00F138C1">
            <w:pPr>
              <w:jc w:val="center"/>
              <w:rPr>
                <w:sz w:val="20"/>
                <w:szCs w:val="20"/>
                <w:lang w:val="en-US"/>
              </w:rPr>
            </w:pPr>
          </w:p>
          <w:p w:rsidR="002C7A74" w:rsidRPr="007418F5" w:rsidRDefault="002C7A74" w:rsidP="00F138C1">
            <w:pPr>
              <w:jc w:val="center"/>
              <w:rPr>
                <w:sz w:val="20"/>
                <w:szCs w:val="20"/>
                <w:lang w:val="en-US"/>
              </w:rPr>
            </w:pPr>
          </w:p>
          <w:p w:rsidR="0077720A" w:rsidRPr="007418F5" w:rsidRDefault="0077720A" w:rsidP="00F138C1">
            <w:pPr>
              <w:jc w:val="center"/>
              <w:rPr>
                <w:sz w:val="20"/>
                <w:szCs w:val="20"/>
                <w:lang w:val="en-US"/>
              </w:rPr>
            </w:pPr>
          </w:p>
          <w:p w:rsidR="0077720A" w:rsidRPr="007418F5" w:rsidRDefault="0077720A" w:rsidP="00F138C1">
            <w:pPr>
              <w:jc w:val="center"/>
              <w:rPr>
                <w:sz w:val="20"/>
                <w:szCs w:val="20"/>
                <w:lang w:val="en-US"/>
              </w:rPr>
            </w:pPr>
          </w:p>
          <w:p w:rsidR="0077720A" w:rsidRPr="007418F5" w:rsidRDefault="0077720A" w:rsidP="00F138C1">
            <w:pPr>
              <w:jc w:val="center"/>
              <w:rPr>
                <w:sz w:val="20"/>
                <w:szCs w:val="20"/>
                <w:lang w:val="en-US"/>
              </w:rPr>
            </w:pPr>
          </w:p>
          <w:p w:rsidR="0077720A" w:rsidRPr="007418F5" w:rsidRDefault="0077720A" w:rsidP="00F138C1">
            <w:pPr>
              <w:jc w:val="center"/>
              <w:rPr>
                <w:sz w:val="20"/>
                <w:szCs w:val="20"/>
                <w:lang w:val="en-US"/>
              </w:rPr>
            </w:pPr>
          </w:p>
          <w:p w:rsidR="0077720A" w:rsidRPr="007418F5" w:rsidRDefault="0077720A" w:rsidP="00F138C1">
            <w:pPr>
              <w:jc w:val="center"/>
              <w:rPr>
                <w:sz w:val="20"/>
                <w:szCs w:val="20"/>
                <w:lang w:val="en-US"/>
              </w:rPr>
            </w:pPr>
          </w:p>
        </w:tc>
        <w:tc>
          <w:tcPr>
            <w:tcW w:w="4239" w:type="dxa"/>
            <w:shd w:val="clear" w:color="auto" w:fill="auto"/>
          </w:tcPr>
          <w:p w:rsidR="0077720A" w:rsidRPr="007418F5" w:rsidRDefault="002C7A74" w:rsidP="0077720A">
            <w:pPr>
              <w:rPr>
                <w:sz w:val="20"/>
                <w:szCs w:val="20"/>
                <w:lang w:val="en-US"/>
              </w:rPr>
            </w:pPr>
            <w:r w:rsidRPr="007418F5">
              <w:rPr>
                <w:b/>
                <w:sz w:val="20"/>
                <w:szCs w:val="20"/>
                <w:lang w:val="en-US"/>
              </w:rPr>
              <w:t>Earthco Soil Mixtures Inc.</w:t>
            </w:r>
          </w:p>
          <w:p w:rsidR="0077720A" w:rsidRPr="007418F5" w:rsidRDefault="0077720A" w:rsidP="0077720A">
            <w:pPr>
              <w:tabs>
                <w:tab w:val="left" w:pos="-1440"/>
                <w:tab w:val="left" w:pos="-720"/>
              </w:tabs>
              <w:rPr>
                <w:sz w:val="20"/>
                <w:szCs w:val="20"/>
                <w:lang w:val="en-US"/>
              </w:rPr>
            </w:pPr>
            <w:r w:rsidRPr="007418F5">
              <w:rPr>
                <w:sz w:val="20"/>
                <w:szCs w:val="20"/>
                <w:lang w:val="en-US"/>
              </w:rPr>
              <w:tab/>
            </w:r>
            <w:r w:rsidR="002C7A74" w:rsidRPr="007418F5">
              <w:rPr>
                <w:sz w:val="20"/>
                <w:szCs w:val="20"/>
                <w:lang w:val="en-US"/>
              </w:rPr>
              <w:t>Klaiman, Mark</w:t>
            </w:r>
          </w:p>
          <w:p w:rsidR="0077720A" w:rsidRPr="007418F5" w:rsidRDefault="0077720A" w:rsidP="0077720A">
            <w:pPr>
              <w:tabs>
                <w:tab w:val="left" w:pos="-1440"/>
                <w:tab w:val="left" w:pos="-720"/>
              </w:tabs>
              <w:rPr>
                <w:sz w:val="20"/>
                <w:szCs w:val="20"/>
                <w:lang w:val="fr-CA"/>
              </w:rPr>
            </w:pPr>
            <w:r w:rsidRPr="007418F5">
              <w:rPr>
                <w:sz w:val="20"/>
                <w:szCs w:val="20"/>
                <w:lang w:val="en-US"/>
              </w:rPr>
              <w:tab/>
            </w:r>
            <w:r w:rsidR="002C7A74" w:rsidRPr="007418F5">
              <w:rPr>
                <w:sz w:val="20"/>
                <w:szCs w:val="20"/>
                <w:lang w:val="fr-CA"/>
              </w:rPr>
              <w:t>Lipman, Zener &amp; Waxman</w:t>
            </w:r>
          </w:p>
          <w:p w:rsidR="0077720A" w:rsidRPr="007418F5" w:rsidRDefault="0077720A" w:rsidP="0077720A">
            <w:pPr>
              <w:tabs>
                <w:tab w:val="left" w:pos="-1440"/>
                <w:tab w:val="left" w:pos="-720"/>
              </w:tabs>
              <w:rPr>
                <w:sz w:val="20"/>
                <w:szCs w:val="20"/>
                <w:lang w:val="fr-CA"/>
              </w:rPr>
            </w:pPr>
          </w:p>
          <w:p w:rsidR="002C7A74" w:rsidRPr="007418F5" w:rsidRDefault="002C7A74" w:rsidP="002C7A74">
            <w:pPr>
              <w:tabs>
                <w:tab w:val="left" w:pos="-1440"/>
                <w:tab w:val="left" w:pos="-720"/>
              </w:tabs>
              <w:rPr>
                <w:sz w:val="20"/>
                <w:szCs w:val="20"/>
                <w:lang w:val="fr-CA"/>
              </w:rPr>
            </w:pPr>
            <w:r w:rsidRPr="007418F5">
              <w:rPr>
                <w:sz w:val="20"/>
                <w:szCs w:val="20"/>
                <w:lang w:val="fr-CA"/>
              </w:rPr>
              <w:tab/>
              <w:t>v. (40197)</w:t>
            </w:r>
          </w:p>
          <w:p w:rsidR="0077720A" w:rsidRPr="007418F5" w:rsidRDefault="0077720A" w:rsidP="0077720A">
            <w:pPr>
              <w:tabs>
                <w:tab w:val="left" w:pos="-1440"/>
                <w:tab w:val="left" w:pos="-720"/>
              </w:tabs>
              <w:rPr>
                <w:sz w:val="20"/>
                <w:szCs w:val="20"/>
                <w:lang w:val="fr-CA"/>
              </w:rPr>
            </w:pPr>
          </w:p>
          <w:p w:rsidR="0077720A" w:rsidRPr="007418F5" w:rsidRDefault="002C7A74" w:rsidP="0077720A">
            <w:pPr>
              <w:tabs>
                <w:tab w:val="left" w:pos="-1440"/>
                <w:tab w:val="left" w:pos="-720"/>
              </w:tabs>
              <w:rPr>
                <w:b/>
                <w:sz w:val="20"/>
                <w:szCs w:val="20"/>
                <w:lang w:val="fr-CA"/>
              </w:rPr>
            </w:pPr>
            <w:r w:rsidRPr="007418F5">
              <w:rPr>
                <w:b/>
                <w:sz w:val="20"/>
                <w:szCs w:val="20"/>
                <w:lang w:val="fr-CA"/>
              </w:rPr>
              <w:t>Pine Valley Enterprises Inc.</w:t>
            </w:r>
            <w:r w:rsidR="0077720A" w:rsidRPr="007418F5">
              <w:rPr>
                <w:b/>
                <w:sz w:val="20"/>
                <w:szCs w:val="20"/>
                <w:lang w:val="fr-CA"/>
              </w:rPr>
              <w:t xml:space="preserve"> (</w:t>
            </w:r>
            <w:r w:rsidRPr="007418F5">
              <w:rPr>
                <w:b/>
                <w:sz w:val="20"/>
                <w:szCs w:val="20"/>
                <w:lang w:val="fr-CA"/>
              </w:rPr>
              <w:t>Ont</w:t>
            </w:r>
            <w:r w:rsidR="0077720A" w:rsidRPr="007418F5">
              <w:rPr>
                <w:b/>
                <w:sz w:val="20"/>
                <w:szCs w:val="20"/>
                <w:lang w:val="fr-CA"/>
              </w:rPr>
              <w:t>.)</w:t>
            </w:r>
          </w:p>
          <w:p w:rsidR="0077720A" w:rsidRPr="007418F5" w:rsidRDefault="0077720A" w:rsidP="0077720A">
            <w:pPr>
              <w:tabs>
                <w:tab w:val="left" w:pos="-1440"/>
                <w:tab w:val="left" w:pos="-720"/>
              </w:tabs>
              <w:rPr>
                <w:sz w:val="20"/>
                <w:szCs w:val="20"/>
                <w:lang w:val="fr-CA"/>
              </w:rPr>
            </w:pPr>
            <w:r w:rsidRPr="007418F5">
              <w:rPr>
                <w:sz w:val="20"/>
                <w:szCs w:val="20"/>
                <w:lang w:val="fr-CA"/>
              </w:rPr>
              <w:tab/>
            </w:r>
            <w:r w:rsidR="002C7A74" w:rsidRPr="007418F5">
              <w:rPr>
                <w:sz w:val="20"/>
                <w:szCs w:val="20"/>
                <w:lang w:val="fr-CA"/>
              </w:rPr>
              <w:t>Scalisi, Vito S.</w:t>
            </w:r>
          </w:p>
          <w:p w:rsidR="0077720A" w:rsidRPr="007418F5" w:rsidRDefault="0077720A" w:rsidP="0077720A">
            <w:pPr>
              <w:tabs>
                <w:tab w:val="left" w:pos="-1440"/>
                <w:tab w:val="left" w:pos="-720"/>
              </w:tabs>
              <w:rPr>
                <w:sz w:val="20"/>
                <w:szCs w:val="20"/>
                <w:lang w:val="fr-CA"/>
              </w:rPr>
            </w:pPr>
            <w:r w:rsidRPr="007418F5">
              <w:rPr>
                <w:sz w:val="20"/>
                <w:szCs w:val="20"/>
                <w:lang w:val="fr-CA"/>
              </w:rPr>
              <w:tab/>
            </w:r>
            <w:r w:rsidR="002C7A74" w:rsidRPr="007418F5">
              <w:rPr>
                <w:sz w:val="20"/>
                <w:szCs w:val="20"/>
                <w:lang w:val="fr-CA"/>
              </w:rPr>
              <w:t>Scalisi Barristers</w:t>
            </w:r>
          </w:p>
          <w:p w:rsidR="0077720A" w:rsidRPr="007418F5" w:rsidRDefault="0077720A" w:rsidP="0077720A">
            <w:pPr>
              <w:tabs>
                <w:tab w:val="left" w:pos="-1440"/>
                <w:tab w:val="left" w:pos="-720"/>
              </w:tabs>
              <w:rPr>
                <w:sz w:val="20"/>
                <w:szCs w:val="20"/>
                <w:lang w:val="fr-CA"/>
              </w:rPr>
            </w:pPr>
          </w:p>
          <w:p w:rsidR="0077720A" w:rsidRPr="007418F5" w:rsidRDefault="0077720A" w:rsidP="0077720A">
            <w:pPr>
              <w:rPr>
                <w:sz w:val="20"/>
                <w:szCs w:val="20"/>
              </w:rPr>
            </w:pPr>
            <w:r w:rsidRPr="007418F5">
              <w:rPr>
                <w:sz w:val="20"/>
                <w:szCs w:val="20"/>
              </w:rPr>
              <w:t xml:space="preserve">FILING DATE: </w:t>
            </w:r>
            <w:r w:rsidR="002C7A74" w:rsidRPr="007418F5">
              <w:rPr>
                <w:sz w:val="20"/>
                <w:szCs w:val="20"/>
              </w:rPr>
              <w:t>June</w:t>
            </w:r>
            <w:r w:rsidRPr="007418F5">
              <w:rPr>
                <w:sz w:val="20"/>
                <w:szCs w:val="20"/>
              </w:rPr>
              <w:t xml:space="preserve"> 10, 2022</w:t>
            </w:r>
          </w:p>
          <w:p w:rsidR="0077720A" w:rsidRPr="007418F5" w:rsidRDefault="0077720A" w:rsidP="0077720A">
            <w:pPr>
              <w:rPr>
                <w:sz w:val="20"/>
                <w:szCs w:val="20"/>
              </w:rPr>
            </w:pPr>
          </w:p>
          <w:p w:rsidR="00B63781" w:rsidRPr="007418F5" w:rsidRDefault="00E819EB" w:rsidP="0077720A">
            <w:pPr>
              <w:rPr>
                <w:b/>
                <w:sz w:val="20"/>
                <w:szCs w:val="20"/>
                <w:lang w:val="en-US"/>
              </w:rPr>
            </w:pPr>
            <w:r>
              <w:rPr>
                <w:sz w:val="20"/>
                <w:szCs w:val="20"/>
                <w:lang w:val="fr-CA"/>
              </w:rPr>
              <w:pict>
                <v:rect id="_x0000_i1038" style="width:108pt;height:1pt" o:hrpct="0" o:hrstd="t" o:hrnoshade="t" o:hr="t" fillcolor="black [3213]" stroked="f"/>
              </w:pict>
            </w:r>
          </w:p>
        </w:tc>
      </w:tr>
      <w:tr w:rsidR="002C7A74" w:rsidRPr="007418F5" w:rsidTr="00F138C1">
        <w:tc>
          <w:tcPr>
            <w:tcW w:w="4239" w:type="dxa"/>
            <w:shd w:val="clear" w:color="auto" w:fill="auto"/>
          </w:tcPr>
          <w:p w:rsidR="002C7A74" w:rsidRPr="007418F5" w:rsidRDefault="00467FEB" w:rsidP="002C7A74">
            <w:pPr>
              <w:rPr>
                <w:sz w:val="20"/>
                <w:szCs w:val="20"/>
                <w:lang w:val="en-US"/>
              </w:rPr>
            </w:pPr>
            <w:r w:rsidRPr="007418F5">
              <w:rPr>
                <w:b/>
                <w:sz w:val="20"/>
                <w:szCs w:val="20"/>
                <w:lang w:val="en-US"/>
              </w:rPr>
              <w:t>George Fraser Fellows</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467FEB" w:rsidRPr="007418F5">
              <w:rPr>
                <w:sz w:val="20"/>
                <w:szCs w:val="20"/>
                <w:lang w:val="en-US"/>
              </w:rPr>
              <w:t>Kryworuk, Peter W.</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467FEB" w:rsidRPr="007418F5">
              <w:rPr>
                <w:sz w:val="20"/>
                <w:szCs w:val="20"/>
                <w:lang w:val="en-US"/>
              </w:rPr>
              <w:t>Lerners LLP</w:t>
            </w:r>
          </w:p>
          <w:p w:rsidR="002C7A74" w:rsidRPr="007418F5" w:rsidRDefault="002C7A74" w:rsidP="002C7A74">
            <w:pPr>
              <w:tabs>
                <w:tab w:val="left" w:pos="-1440"/>
                <w:tab w:val="left" w:pos="-720"/>
              </w:tabs>
              <w:rPr>
                <w:sz w:val="20"/>
                <w:szCs w:val="20"/>
                <w:lang w:val="en-US"/>
              </w:rPr>
            </w:pPr>
          </w:p>
          <w:p w:rsidR="00467FEB" w:rsidRPr="007418F5" w:rsidRDefault="00467FEB" w:rsidP="00467FEB">
            <w:pPr>
              <w:tabs>
                <w:tab w:val="left" w:pos="-1440"/>
                <w:tab w:val="left" w:pos="-720"/>
              </w:tabs>
              <w:rPr>
                <w:sz w:val="20"/>
                <w:szCs w:val="20"/>
                <w:lang w:val="en-US"/>
              </w:rPr>
            </w:pPr>
            <w:r w:rsidRPr="007418F5">
              <w:rPr>
                <w:sz w:val="20"/>
                <w:szCs w:val="20"/>
                <w:lang w:val="en-US"/>
              </w:rPr>
              <w:tab/>
              <w:t>v. (40198)</w:t>
            </w:r>
          </w:p>
          <w:p w:rsidR="002C7A74" w:rsidRPr="007418F5" w:rsidRDefault="002C7A74" w:rsidP="002C7A74">
            <w:pPr>
              <w:tabs>
                <w:tab w:val="left" w:pos="-1440"/>
                <w:tab w:val="left" w:pos="-720"/>
              </w:tabs>
              <w:rPr>
                <w:sz w:val="20"/>
                <w:szCs w:val="20"/>
                <w:lang w:val="en-US"/>
              </w:rPr>
            </w:pPr>
          </w:p>
          <w:p w:rsidR="002C7A74" w:rsidRPr="007418F5" w:rsidRDefault="00467FEB" w:rsidP="002C7A74">
            <w:pPr>
              <w:tabs>
                <w:tab w:val="left" w:pos="-1440"/>
                <w:tab w:val="left" w:pos="-720"/>
              </w:tabs>
              <w:rPr>
                <w:b/>
                <w:sz w:val="20"/>
                <w:szCs w:val="20"/>
                <w:lang w:val="en-US"/>
              </w:rPr>
            </w:pPr>
            <w:r w:rsidRPr="007418F5">
              <w:rPr>
                <w:b/>
                <w:sz w:val="20"/>
                <w:szCs w:val="20"/>
                <w:lang w:val="en-US"/>
              </w:rPr>
              <w:t>Sabrin Farej, an infant under the age of eighteen years by her Litigation Guardian Amara Idris, et al.</w:t>
            </w:r>
            <w:r w:rsidR="002C7A74" w:rsidRPr="007418F5">
              <w:rPr>
                <w:b/>
                <w:sz w:val="20"/>
                <w:szCs w:val="20"/>
                <w:lang w:val="en-US"/>
              </w:rPr>
              <w:t xml:space="preserve"> (</w:t>
            </w:r>
            <w:r w:rsidRPr="007418F5">
              <w:rPr>
                <w:b/>
                <w:sz w:val="20"/>
                <w:szCs w:val="20"/>
                <w:lang w:val="en-US"/>
              </w:rPr>
              <w:t>Ont</w:t>
            </w:r>
            <w:r w:rsidR="002C7A74" w:rsidRPr="007418F5">
              <w:rPr>
                <w:b/>
                <w:sz w:val="20"/>
                <w:szCs w:val="20"/>
                <w:lang w:val="en-US"/>
              </w:rPr>
              <w:t>.)</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467FEB" w:rsidRPr="007418F5">
              <w:rPr>
                <w:sz w:val="20"/>
                <w:szCs w:val="20"/>
                <w:lang w:val="en-US"/>
              </w:rPr>
              <w:t>Adair, John</w:t>
            </w:r>
          </w:p>
          <w:p w:rsidR="002C7A74" w:rsidRPr="007418F5" w:rsidRDefault="002C7A74" w:rsidP="002C7A74">
            <w:pPr>
              <w:tabs>
                <w:tab w:val="left" w:pos="-1440"/>
                <w:tab w:val="left" w:pos="-720"/>
              </w:tabs>
              <w:rPr>
                <w:sz w:val="20"/>
                <w:szCs w:val="20"/>
              </w:rPr>
            </w:pPr>
            <w:r w:rsidRPr="007418F5">
              <w:rPr>
                <w:sz w:val="20"/>
                <w:szCs w:val="20"/>
                <w:lang w:val="en-US"/>
              </w:rPr>
              <w:tab/>
            </w:r>
            <w:r w:rsidR="00467FEB" w:rsidRPr="007418F5">
              <w:rPr>
                <w:sz w:val="20"/>
                <w:szCs w:val="20"/>
              </w:rPr>
              <w:t>Adair Goldblatt Bieber LLP</w:t>
            </w:r>
          </w:p>
          <w:p w:rsidR="002C7A74" w:rsidRPr="007418F5" w:rsidRDefault="002C7A74" w:rsidP="002C7A74">
            <w:pPr>
              <w:tabs>
                <w:tab w:val="left" w:pos="-1440"/>
                <w:tab w:val="left" w:pos="-720"/>
              </w:tabs>
              <w:rPr>
                <w:sz w:val="20"/>
                <w:szCs w:val="20"/>
              </w:rPr>
            </w:pPr>
          </w:p>
          <w:p w:rsidR="002C7A74" w:rsidRPr="007418F5" w:rsidRDefault="002C7A74" w:rsidP="002C7A74">
            <w:pPr>
              <w:rPr>
                <w:sz w:val="20"/>
                <w:szCs w:val="20"/>
              </w:rPr>
            </w:pPr>
            <w:r w:rsidRPr="007418F5">
              <w:rPr>
                <w:sz w:val="20"/>
                <w:szCs w:val="20"/>
              </w:rPr>
              <w:t xml:space="preserve">FILING DATE: </w:t>
            </w:r>
            <w:r w:rsidR="00467FEB" w:rsidRPr="007418F5">
              <w:rPr>
                <w:sz w:val="20"/>
                <w:szCs w:val="20"/>
              </w:rPr>
              <w:t>June</w:t>
            </w:r>
            <w:r w:rsidRPr="007418F5">
              <w:rPr>
                <w:sz w:val="20"/>
                <w:szCs w:val="20"/>
              </w:rPr>
              <w:t xml:space="preserve"> 10, 2022</w:t>
            </w:r>
          </w:p>
          <w:p w:rsidR="002C7A74" w:rsidRPr="007418F5" w:rsidRDefault="002C7A74" w:rsidP="002C7A74">
            <w:pPr>
              <w:rPr>
                <w:sz w:val="20"/>
                <w:szCs w:val="20"/>
              </w:rPr>
            </w:pPr>
          </w:p>
          <w:p w:rsidR="002C7A74" w:rsidRPr="007418F5" w:rsidRDefault="00E819EB" w:rsidP="002C7A74">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467FEB" w:rsidRPr="007418F5" w:rsidRDefault="00467FEB" w:rsidP="00F138C1">
            <w:pPr>
              <w:jc w:val="center"/>
              <w:rPr>
                <w:sz w:val="20"/>
                <w:szCs w:val="20"/>
                <w:lang w:val="en-US"/>
              </w:rPr>
            </w:pPr>
          </w:p>
          <w:p w:rsidR="00467FEB" w:rsidRPr="007418F5" w:rsidRDefault="00467FEB"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tc>
        <w:tc>
          <w:tcPr>
            <w:tcW w:w="4239" w:type="dxa"/>
            <w:shd w:val="clear" w:color="auto" w:fill="auto"/>
          </w:tcPr>
          <w:p w:rsidR="002C7A74" w:rsidRPr="007418F5" w:rsidRDefault="00467FEB" w:rsidP="002C7A74">
            <w:pPr>
              <w:rPr>
                <w:sz w:val="20"/>
                <w:szCs w:val="20"/>
                <w:lang w:val="fr-CA"/>
              </w:rPr>
            </w:pPr>
            <w:r w:rsidRPr="007418F5">
              <w:rPr>
                <w:b/>
                <w:sz w:val="20"/>
                <w:szCs w:val="20"/>
                <w:lang w:val="fr-CA"/>
              </w:rPr>
              <w:t>Lucien Rémillard</w:t>
            </w:r>
          </w:p>
          <w:p w:rsidR="002C7A74" w:rsidRPr="007418F5" w:rsidRDefault="002C7A74" w:rsidP="002C7A74">
            <w:pPr>
              <w:tabs>
                <w:tab w:val="left" w:pos="-1440"/>
                <w:tab w:val="left" w:pos="-720"/>
              </w:tabs>
              <w:rPr>
                <w:sz w:val="20"/>
                <w:szCs w:val="20"/>
                <w:lang w:val="fr-CA"/>
              </w:rPr>
            </w:pPr>
            <w:r w:rsidRPr="007418F5">
              <w:rPr>
                <w:sz w:val="20"/>
                <w:szCs w:val="20"/>
                <w:lang w:val="fr-CA"/>
              </w:rPr>
              <w:tab/>
            </w:r>
            <w:r w:rsidR="00467FEB" w:rsidRPr="007418F5">
              <w:rPr>
                <w:sz w:val="20"/>
                <w:szCs w:val="20"/>
                <w:lang w:val="fr-CA"/>
              </w:rPr>
              <w:t>Du Pont, Ad. E., Guy</w:t>
            </w:r>
          </w:p>
          <w:p w:rsidR="002C7A74" w:rsidRPr="007418F5" w:rsidRDefault="002C7A74" w:rsidP="002C7A74">
            <w:pPr>
              <w:tabs>
                <w:tab w:val="left" w:pos="-1440"/>
                <w:tab w:val="left" w:pos="-720"/>
              </w:tabs>
              <w:rPr>
                <w:sz w:val="20"/>
                <w:szCs w:val="20"/>
                <w:lang w:val="en-US"/>
              </w:rPr>
            </w:pPr>
            <w:r w:rsidRPr="007418F5">
              <w:rPr>
                <w:sz w:val="20"/>
                <w:szCs w:val="20"/>
                <w:lang w:val="fr-CA"/>
              </w:rPr>
              <w:tab/>
            </w:r>
            <w:r w:rsidR="00467FEB" w:rsidRPr="007418F5">
              <w:rPr>
                <w:sz w:val="20"/>
                <w:szCs w:val="20"/>
                <w:lang w:val="en-US"/>
              </w:rPr>
              <w:t>Davies Ward Phillips &amp; Vineberg LLP</w:t>
            </w:r>
          </w:p>
          <w:p w:rsidR="002C7A74" w:rsidRPr="007418F5" w:rsidRDefault="002C7A74" w:rsidP="002C7A74">
            <w:pPr>
              <w:tabs>
                <w:tab w:val="left" w:pos="-1440"/>
                <w:tab w:val="left" w:pos="-720"/>
              </w:tabs>
              <w:rPr>
                <w:sz w:val="20"/>
                <w:szCs w:val="20"/>
                <w:lang w:val="en-US"/>
              </w:rPr>
            </w:pPr>
          </w:p>
          <w:p w:rsidR="00467FEB" w:rsidRPr="007418F5" w:rsidRDefault="00467FEB" w:rsidP="00467FEB">
            <w:pPr>
              <w:tabs>
                <w:tab w:val="left" w:pos="-1440"/>
                <w:tab w:val="left" w:pos="-720"/>
              </w:tabs>
              <w:rPr>
                <w:sz w:val="20"/>
                <w:szCs w:val="20"/>
                <w:lang w:val="en-US"/>
              </w:rPr>
            </w:pPr>
            <w:r w:rsidRPr="007418F5">
              <w:rPr>
                <w:sz w:val="20"/>
                <w:szCs w:val="20"/>
                <w:lang w:val="en-US"/>
              </w:rPr>
              <w:tab/>
              <w:t>c. (40199)</w:t>
            </w:r>
          </w:p>
          <w:p w:rsidR="002C7A74" w:rsidRPr="007418F5" w:rsidRDefault="002C7A74" w:rsidP="002C7A74">
            <w:pPr>
              <w:tabs>
                <w:tab w:val="left" w:pos="-1440"/>
                <w:tab w:val="left" w:pos="-720"/>
              </w:tabs>
              <w:rPr>
                <w:sz w:val="20"/>
                <w:szCs w:val="20"/>
                <w:lang w:val="en-US"/>
              </w:rPr>
            </w:pPr>
          </w:p>
          <w:p w:rsidR="002C7A74" w:rsidRPr="007418F5" w:rsidRDefault="00467FEB" w:rsidP="002C7A74">
            <w:pPr>
              <w:tabs>
                <w:tab w:val="left" w:pos="-1440"/>
                <w:tab w:val="left" w:pos="-720"/>
              </w:tabs>
              <w:rPr>
                <w:b/>
                <w:sz w:val="20"/>
                <w:szCs w:val="20"/>
                <w:lang w:val="fr-CA"/>
              </w:rPr>
            </w:pPr>
            <w:r w:rsidRPr="007418F5">
              <w:rPr>
                <w:b/>
                <w:sz w:val="20"/>
                <w:szCs w:val="20"/>
                <w:lang w:val="fr-CA"/>
              </w:rPr>
              <w:t>Ministre du Revenu National</w:t>
            </w:r>
            <w:r w:rsidR="002C7A74" w:rsidRPr="007418F5">
              <w:rPr>
                <w:b/>
                <w:sz w:val="20"/>
                <w:szCs w:val="20"/>
                <w:lang w:val="fr-CA"/>
              </w:rPr>
              <w:t xml:space="preserve"> (</w:t>
            </w:r>
            <w:r w:rsidRPr="007418F5">
              <w:rPr>
                <w:b/>
                <w:sz w:val="20"/>
                <w:szCs w:val="20"/>
                <w:lang w:val="fr-CA"/>
              </w:rPr>
              <w:t>C.F</w:t>
            </w:r>
            <w:r w:rsidR="002C7A74" w:rsidRPr="007418F5">
              <w:rPr>
                <w:b/>
                <w:sz w:val="20"/>
                <w:szCs w:val="20"/>
                <w:lang w:val="fr-CA"/>
              </w:rPr>
              <w:t>.)</w:t>
            </w:r>
          </w:p>
          <w:p w:rsidR="002C7A74" w:rsidRPr="007418F5" w:rsidRDefault="002C7A74" w:rsidP="002C7A74">
            <w:pPr>
              <w:tabs>
                <w:tab w:val="left" w:pos="-1440"/>
                <w:tab w:val="left" w:pos="-720"/>
              </w:tabs>
              <w:rPr>
                <w:sz w:val="20"/>
                <w:szCs w:val="20"/>
                <w:lang w:val="en-US"/>
              </w:rPr>
            </w:pPr>
            <w:r w:rsidRPr="007418F5">
              <w:rPr>
                <w:sz w:val="20"/>
                <w:szCs w:val="20"/>
                <w:lang w:val="fr-CA"/>
              </w:rPr>
              <w:tab/>
            </w:r>
            <w:r w:rsidR="00467FEB" w:rsidRPr="007418F5">
              <w:rPr>
                <w:sz w:val="20"/>
                <w:szCs w:val="20"/>
                <w:lang w:val="en-US"/>
              </w:rPr>
              <w:t>Sébastien, Louis</w:t>
            </w:r>
          </w:p>
          <w:p w:rsidR="002C7A74" w:rsidRPr="007418F5" w:rsidRDefault="002C7A74" w:rsidP="002C7A74">
            <w:pPr>
              <w:tabs>
                <w:tab w:val="left" w:pos="-1440"/>
                <w:tab w:val="left" w:pos="-720"/>
              </w:tabs>
              <w:rPr>
                <w:sz w:val="20"/>
                <w:szCs w:val="20"/>
              </w:rPr>
            </w:pPr>
            <w:r w:rsidRPr="007418F5">
              <w:rPr>
                <w:sz w:val="20"/>
                <w:szCs w:val="20"/>
                <w:lang w:val="en-US"/>
              </w:rPr>
              <w:tab/>
            </w:r>
            <w:r w:rsidR="00467FEB" w:rsidRPr="007418F5">
              <w:rPr>
                <w:sz w:val="20"/>
                <w:szCs w:val="20"/>
              </w:rPr>
              <w:t>Attorney General of Canada</w:t>
            </w:r>
          </w:p>
          <w:p w:rsidR="002C7A74" w:rsidRPr="007418F5" w:rsidRDefault="002C7A74" w:rsidP="002C7A74">
            <w:pPr>
              <w:tabs>
                <w:tab w:val="left" w:pos="-1440"/>
                <w:tab w:val="left" w:pos="-720"/>
              </w:tabs>
              <w:rPr>
                <w:sz w:val="20"/>
                <w:szCs w:val="20"/>
              </w:rPr>
            </w:pPr>
          </w:p>
          <w:p w:rsidR="002C7A74" w:rsidRPr="007418F5" w:rsidRDefault="002C7A74" w:rsidP="002C7A74">
            <w:pPr>
              <w:rPr>
                <w:sz w:val="20"/>
                <w:szCs w:val="20"/>
                <w:lang w:val="fr-CA"/>
              </w:rPr>
            </w:pPr>
            <w:r w:rsidRPr="007418F5">
              <w:rPr>
                <w:sz w:val="20"/>
                <w:szCs w:val="20"/>
                <w:lang w:val="fr-CA"/>
              </w:rPr>
              <w:t>DATE</w:t>
            </w:r>
            <w:r w:rsidR="00467FEB" w:rsidRPr="007418F5">
              <w:rPr>
                <w:sz w:val="20"/>
                <w:szCs w:val="20"/>
                <w:lang w:val="fr-CA"/>
              </w:rPr>
              <w:t xml:space="preserve"> DE PRODUCTION</w:t>
            </w:r>
            <w:r w:rsidRPr="007418F5">
              <w:rPr>
                <w:sz w:val="20"/>
                <w:szCs w:val="20"/>
                <w:lang w:val="fr-CA"/>
              </w:rPr>
              <w:t xml:space="preserve">: </w:t>
            </w:r>
            <w:r w:rsidR="00467FEB" w:rsidRPr="007418F5">
              <w:rPr>
                <w:sz w:val="20"/>
                <w:szCs w:val="20"/>
                <w:lang w:val="fr-CA"/>
              </w:rPr>
              <w:t>le 10 juin</w:t>
            </w:r>
            <w:r w:rsidRPr="007418F5">
              <w:rPr>
                <w:sz w:val="20"/>
                <w:szCs w:val="20"/>
                <w:lang w:val="fr-CA"/>
              </w:rPr>
              <w:t xml:space="preserve"> 2022</w:t>
            </w:r>
          </w:p>
          <w:p w:rsidR="002C7A74" w:rsidRPr="007418F5" w:rsidRDefault="002C7A74" w:rsidP="002C7A74">
            <w:pPr>
              <w:rPr>
                <w:sz w:val="20"/>
                <w:szCs w:val="20"/>
                <w:lang w:val="fr-CA"/>
              </w:rPr>
            </w:pPr>
          </w:p>
          <w:p w:rsidR="002C7A74" w:rsidRPr="007418F5" w:rsidRDefault="00E819EB" w:rsidP="002C7A74">
            <w:pPr>
              <w:rPr>
                <w:b/>
                <w:sz w:val="20"/>
                <w:szCs w:val="20"/>
                <w:lang w:val="en-US"/>
              </w:rPr>
            </w:pPr>
            <w:r>
              <w:rPr>
                <w:sz w:val="20"/>
                <w:szCs w:val="20"/>
                <w:lang w:val="fr-CA"/>
              </w:rPr>
              <w:pict>
                <v:rect id="_x0000_i1040" style="width:108pt;height:1pt" o:hrpct="0" o:hrstd="t" o:hrnoshade="t" o:hr="t" fillcolor="black [3213]" stroked="f"/>
              </w:pict>
            </w:r>
          </w:p>
        </w:tc>
      </w:tr>
      <w:tr w:rsidR="002C7A74" w:rsidRPr="007418F5" w:rsidTr="00F138C1">
        <w:tc>
          <w:tcPr>
            <w:tcW w:w="4239" w:type="dxa"/>
            <w:shd w:val="clear" w:color="auto" w:fill="auto"/>
          </w:tcPr>
          <w:p w:rsidR="002C7A74" w:rsidRPr="007418F5" w:rsidRDefault="00467FEB" w:rsidP="002C7A74">
            <w:pPr>
              <w:rPr>
                <w:sz w:val="20"/>
                <w:szCs w:val="20"/>
                <w:lang w:val="en-US"/>
              </w:rPr>
            </w:pPr>
            <w:r w:rsidRPr="007418F5">
              <w:rPr>
                <w:b/>
                <w:sz w:val="20"/>
                <w:szCs w:val="20"/>
                <w:lang w:val="en-US"/>
              </w:rPr>
              <w:t>Mark Staples</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467FEB" w:rsidRPr="007418F5">
              <w:rPr>
                <w:sz w:val="20"/>
                <w:szCs w:val="20"/>
                <w:lang w:val="en-US"/>
              </w:rPr>
              <w:t>Lacy, Michael W.</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467FEB" w:rsidRPr="007418F5">
              <w:rPr>
                <w:sz w:val="20"/>
                <w:szCs w:val="20"/>
                <w:lang w:val="en-US"/>
              </w:rPr>
              <w:t>Brauti Thorning LLP</w:t>
            </w:r>
          </w:p>
          <w:p w:rsidR="002C7A74" w:rsidRPr="007418F5" w:rsidRDefault="002C7A74" w:rsidP="002C7A74">
            <w:pPr>
              <w:tabs>
                <w:tab w:val="left" w:pos="-1440"/>
                <w:tab w:val="left" w:pos="-720"/>
              </w:tabs>
              <w:rPr>
                <w:sz w:val="20"/>
                <w:szCs w:val="20"/>
                <w:lang w:val="en-US"/>
              </w:rPr>
            </w:pPr>
          </w:p>
          <w:p w:rsidR="002C7A74" w:rsidRPr="007418F5" w:rsidRDefault="002C7A74" w:rsidP="002C7A74">
            <w:pPr>
              <w:tabs>
                <w:tab w:val="left" w:pos="-1440"/>
                <w:tab w:val="left" w:pos="-720"/>
              </w:tabs>
              <w:rPr>
                <w:sz w:val="20"/>
                <w:szCs w:val="20"/>
                <w:lang w:val="en-US"/>
              </w:rPr>
            </w:pPr>
            <w:r w:rsidRPr="007418F5">
              <w:rPr>
                <w:sz w:val="20"/>
                <w:szCs w:val="20"/>
                <w:lang w:val="en-US"/>
              </w:rPr>
              <w:tab/>
              <w:t>v. (402</w:t>
            </w:r>
            <w:r w:rsidR="00467FEB" w:rsidRPr="007418F5">
              <w:rPr>
                <w:sz w:val="20"/>
                <w:szCs w:val="20"/>
                <w:lang w:val="en-US"/>
              </w:rPr>
              <w:t>00</w:t>
            </w:r>
            <w:r w:rsidRPr="007418F5">
              <w:rPr>
                <w:sz w:val="20"/>
                <w:szCs w:val="20"/>
                <w:lang w:val="en-US"/>
              </w:rPr>
              <w:t>)</w:t>
            </w:r>
          </w:p>
          <w:p w:rsidR="002C7A74" w:rsidRPr="007418F5" w:rsidRDefault="002C7A74" w:rsidP="002C7A74">
            <w:pPr>
              <w:tabs>
                <w:tab w:val="left" w:pos="-1440"/>
                <w:tab w:val="left" w:pos="-720"/>
              </w:tabs>
              <w:rPr>
                <w:sz w:val="20"/>
                <w:szCs w:val="20"/>
                <w:lang w:val="en-US"/>
              </w:rPr>
            </w:pPr>
          </w:p>
          <w:p w:rsidR="002C7A74" w:rsidRPr="007418F5" w:rsidRDefault="00467FEB" w:rsidP="002C7A74">
            <w:pPr>
              <w:tabs>
                <w:tab w:val="left" w:pos="-1440"/>
                <w:tab w:val="left" w:pos="-720"/>
              </w:tabs>
              <w:rPr>
                <w:b/>
                <w:sz w:val="20"/>
                <w:szCs w:val="20"/>
                <w:lang w:val="en-US"/>
              </w:rPr>
            </w:pPr>
            <w:r w:rsidRPr="007418F5">
              <w:rPr>
                <w:b/>
                <w:sz w:val="20"/>
                <w:szCs w:val="20"/>
                <w:lang w:val="en-US"/>
              </w:rPr>
              <w:t>Her Majesty the Queen</w:t>
            </w:r>
            <w:r w:rsidR="002C7A74" w:rsidRPr="007418F5">
              <w:rPr>
                <w:b/>
                <w:sz w:val="20"/>
                <w:szCs w:val="20"/>
                <w:lang w:val="en-US"/>
              </w:rPr>
              <w:t xml:space="preserve"> (</w:t>
            </w:r>
            <w:r w:rsidRPr="007418F5">
              <w:rPr>
                <w:b/>
                <w:sz w:val="20"/>
                <w:szCs w:val="20"/>
                <w:lang w:val="en-US"/>
              </w:rPr>
              <w:t>Ont</w:t>
            </w:r>
            <w:r w:rsidR="002C7A74" w:rsidRPr="007418F5">
              <w:rPr>
                <w:b/>
                <w:sz w:val="20"/>
                <w:szCs w:val="20"/>
                <w:lang w:val="en-US"/>
              </w:rPr>
              <w:t>.)</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467FEB" w:rsidRPr="007418F5">
              <w:rPr>
                <w:sz w:val="20"/>
                <w:szCs w:val="20"/>
                <w:lang w:val="en-US"/>
              </w:rPr>
              <w:t>Alvaro, Alexander</w:t>
            </w:r>
          </w:p>
          <w:p w:rsidR="002C7A74" w:rsidRPr="007418F5" w:rsidRDefault="002C7A74" w:rsidP="002C7A74">
            <w:pPr>
              <w:tabs>
                <w:tab w:val="left" w:pos="-1440"/>
                <w:tab w:val="left" w:pos="-720"/>
              </w:tabs>
              <w:rPr>
                <w:sz w:val="20"/>
                <w:szCs w:val="20"/>
              </w:rPr>
            </w:pPr>
            <w:r w:rsidRPr="007418F5">
              <w:rPr>
                <w:sz w:val="20"/>
                <w:szCs w:val="20"/>
                <w:lang w:val="en-US"/>
              </w:rPr>
              <w:tab/>
            </w:r>
            <w:r w:rsidR="00467FEB" w:rsidRPr="007418F5">
              <w:rPr>
                <w:sz w:val="20"/>
                <w:szCs w:val="20"/>
              </w:rPr>
              <w:t>Attorney General of Ontario</w:t>
            </w:r>
          </w:p>
          <w:p w:rsidR="002C7A74" w:rsidRPr="007418F5" w:rsidRDefault="002C7A74" w:rsidP="002C7A74">
            <w:pPr>
              <w:tabs>
                <w:tab w:val="left" w:pos="-1440"/>
                <w:tab w:val="left" w:pos="-720"/>
              </w:tabs>
              <w:rPr>
                <w:sz w:val="20"/>
                <w:szCs w:val="20"/>
              </w:rPr>
            </w:pPr>
          </w:p>
          <w:p w:rsidR="002C7A74" w:rsidRPr="007418F5" w:rsidRDefault="002C7A74" w:rsidP="002C7A74">
            <w:pPr>
              <w:rPr>
                <w:sz w:val="20"/>
                <w:szCs w:val="20"/>
              </w:rPr>
            </w:pPr>
            <w:r w:rsidRPr="007418F5">
              <w:rPr>
                <w:sz w:val="20"/>
                <w:szCs w:val="20"/>
              </w:rPr>
              <w:t xml:space="preserve">FILING DATE: </w:t>
            </w:r>
            <w:r w:rsidR="00467FEB" w:rsidRPr="007418F5">
              <w:rPr>
                <w:sz w:val="20"/>
                <w:szCs w:val="20"/>
              </w:rPr>
              <w:t>June</w:t>
            </w:r>
            <w:r w:rsidRPr="007418F5">
              <w:rPr>
                <w:sz w:val="20"/>
                <w:szCs w:val="20"/>
              </w:rPr>
              <w:t xml:space="preserve"> 10, 2022</w:t>
            </w:r>
          </w:p>
          <w:p w:rsidR="002C7A74" w:rsidRPr="007418F5" w:rsidRDefault="002C7A74" w:rsidP="002C7A74">
            <w:pPr>
              <w:rPr>
                <w:sz w:val="20"/>
                <w:szCs w:val="20"/>
              </w:rPr>
            </w:pPr>
          </w:p>
          <w:p w:rsidR="002C7A74" w:rsidRPr="007418F5" w:rsidRDefault="00E819EB" w:rsidP="002C7A74">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tc>
        <w:tc>
          <w:tcPr>
            <w:tcW w:w="4239" w:type="dxa"/>
            <w:shd w:val="clear" w:color="auto" w:fill="auto"/>
          </w:tcPr>
          <w:p w:rsidR="002C7A74" w:rsidRPr="007418F5" w:rsidRDefault="00467FEB" w:rsidP="002C7A74">
            <w:pPr>
              <w:rPr>
                <w:sz w:val="20"/>
                <w:szCs w:val="20"/>
                <w:lang w:val="en-US"/>
              </w:rPr>
            </w:pPr>
            <w:r w:rsidRPr="007418F5">
              <w:rPr>
                <w:b/>
                <w:sz w:val="20"/>
                <w:szCs w:val="20"/>
                <w:lang w:val="en-US"/>
              </w:rPr>
              <w:t>Akelius Canada Ltd.</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467FEB" w:rsidRPr="007418F5">
              <w:rPr>
                <w:sz w:val="20"/>
                <w:szCs w:val="20"/>
                <w:lang w:val="en-US"/>
              </w:rPr>
              <w:t>Murdoch, Daniel S.</w:t>
            </w:r>
          </w:p>
          <w:p w:rsidR="002C7A74" w:rsidRPr="007418F5" w:rsidRDefault="002C7A74" w:rsidP="002C7A74">
            <w:pPr>
              <w:tabs>
                <w:tab w:val="left" w:pos="-1440"/>
                <w:tab w:val="left" w:pos="-720"/>
              </w:tabs>
              <w:rPr>
                <w:sz w:val="20"/>
                <w:szCs w:val="20"/>
                <w:lang w:val="fr-CA"/>
              </w:rPr>
            </w:pPr>
            <w:r w:rsidRPr="007418F5">
              <w:rPr>
                <w:sz w:val="20"/>
                <w:szCs w:val="20"/>
                <w:lang w:val="en-US"/>
              </w:rPr>
              <w:tab/>
            </w:r>
            <w:r w:rsidR="00467FEB" w:rsidRPr="007418F5">
              <w:rPr>
                <w:sz w:val="20"/>
                <w:szCs w:val="20"/>
                <w:lang w:val="fr-CA"/>
              </w:rPr>
              <w:t>Stikeman Elliott LLP</w:t>
            </w:r>
          </w:p>
          <w:p w:rsidR="002C7A74" w:rsidRPr="007418F5" w:rsidRDefault="002C7A74" w:rsidP="002C7A74">
            <w:pPr>
              <w:tabs>
                <w:tab w:val="left" w:pos="-1440"/>
                <w:tab w:val="left" w:pos="-720"/>
              </w:tabs>
              <w:rPr>
                <w:sz w:val="20"/>
                <w:szCs w:val="20"/>
                <w:lang w:val="fr-CA"/>
              </w:rPr>
            </w:pPr>
          </w:p>
          <w:p w:rsidR="00467FEB" w:rsidRPr="007418F5" w:rsidRDefault="00467FEB" w:rsidP="00467FEB">
            <w:pPr>
              <w:tabs>
                <w:tab w:val="left" w:pos="-1440"/>
                <w:tab w:val="left" w:pos="-720"/>
              </w:tabs>
              <w:rPr>
                <w:sz w:val="20"/>
                <w:szCs w:val="20"/>
                <w:lang w:val="fr-CA"/>
              </w:rPr>
            </w:pPr>
            <w:r w:rsidRPr="007418F5">
              <w:rPr>
                <w:sz w:val="20"/>
                <w:szCs w:val="20"/>
                <w:lang w:val="fr-CA"/>
              </w:rPr>
              <w:tab/>
              <w:t>v. (40201)</w:t>
            </w:r>
          </w:p>
          <w:p w:rsidR="002C7A74" w:rsidRPr="007418F5" w:rsidRDefault="002C7A74" w:rsidP="002C7A74">
            <w:pPr>
              <w:tabs>
                <w:tab w:val="left" w:pos="-1440"/>
                <w:tab w:val="left" w:pos="-720"/>
              </w:tabs>
              <w:rPr>
                <w:sz w:val="20"/>
                <w:szCs w:val="20"/>
                <w:lang w:val="fr-CA"/>
              </w:rPr>
            </w:pPr>
          </w:p>
          <w:p w:rsidR="002C7A74" w:rsidRPr="007418F5" w:rsidRDefault="00467FEB" w:rsidP="002C7A74">
            <w:pPr>
              <w:tabs>
                <w:tab w:val="left" w:pos="-1440"/>
                <w:tab w:val="left" w:pos="-720"/>
              </w:tabs>
              <w:rPr>
                <w:b/>
                <w:sz w:val="20"/>
                <w:szCs w:val="20"/>
                <w:lang w:val="en-US"/>
              </w:rPr>
            </w:pPr>
            <w:r w:rsidRPr="007418F5">
              <w:rPr>
                <w:b/>
                <w:sz w:val="20"/>
                <w:szCs w:val="20"/>
                <w:lang w:val="fr-CA"/>
              </w:rPr>
              <w:t>2436196 Ontario Inc., et al.</w:t>
            </w:r>
            <w:r w:rsidR="002C7A74" w:rsidRPr="007418F5">
              <w:rPr>
                <w:b/>
                <w:sz w:val="20"/>
                <w:szCs w:val="20"/>
                <w:lang w:val="fr-CA"/>
              </w:rPr>
              <w:t xml:space="preserve"> </w:t>
            </w:r>
            <w:r w:rsidR="002C7A74" w:rsidRPr="007418F5">
              <w:rPr>
                <w:b/>
                <w:sz w:val="20"/>
                <w:szCs w:val="20"/>
                <w:lang w:val="en-US"/>
              </w:rPr>
              <w:t>(</w:t>
            </w:r>
            <w:r w:rsidRPr="007418F5">
              <w:rPr>
                <w:b/>
                <w:sz w:val="20"/>
                <w:szCs w:val="20"/>
                <w:lang w:val="en-US"/>
              </w:rPr>
              <w:t>Ont</w:t>
            </w:r>
            <w:r w:rsidR="002C7A74" w:rsidRPr="007418F5">
              <w:rPr>
                <w:b/>
                <w:sz w:val="20"/>
                <w:szCs w:val="20"/>
                <w:lang w:val="en-US"/>
              </w:rPr>
              <w:t>.)</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467FEB" w:rsidRPr="007418F5">
              <w:rPr>
                <w:sz w:val="20"/>
                <w:szCs w:val="20"/>
                <w:lang w:val="en-US"/>
              </w:rPr>
              <w:t>Ross, Mark</w:t>
            </w:r>
          </w:p>
          <w:p w:rsidR="002C7A74" w:rsidRPr="007418F5" w:rsidRDefault="002C7A74" w:rsidP="002C7A74">
            <w:pPr>
              <w:tabs>
                <w:tab w:val="left" w:pos="-1440"/>
                <w:tab w:val="left" w:pos="-720"/>
              </w:tabs>
              <w:rPr>
                <w:sz w:val="20"/>
                <w:szCs w:val="20"/>
              </w:rPr>
            </w:pPr>
            <w:r w:rsidRPr="007418F5">
              <w:rPr>
                <w:sz w:val="20"/>
                <w:szCs w:val="20"/>
                <w:lang w:val="en-US"/>
              </w:rPr>
              <w:tab/>
            </w:r>
            <w:r w:rsidR="00467FEB" w:rsidRPr="007418F5">
              <w:rPr>
                <w:sz w:val="20"/>
                <w:szCs w:val="20"/>
              </w:rPr>
              <w:t>Ross Nasseri LLP</w:t>
            </w:r>
          </w:p>
          <w:p w:rsidR="002C7A74" w:rsidRPr="007418F5" w:rsidRDefault="002C7A74" w:rsidP="002C7A74">
            <w:pPr>
              <w:tabs>
                <w:tab w:val="left" w:pos="-1440"/>
                <w:tab w:val="left" w:pos="-720"/>
              </w:tabs>
              <w:rPr>
                <w:sz w:val="20"/>
                <w:szCs w:val="20"/>
              </w:rPr>
            </w:pPr>
          </w:p>
          <w:p w:rsidR="002C7A74" w:rsidRPr="007418F5" w:rsidRDefault="002C7A74" w:rsidP="002C7A74">
            <w:pPr>
              <w:rPr>
                <w:sz w:val="20"/>
                <w:szCs w:val="20"/>
              </w:rPr>
            </w:pPr>
            <w:r w:rsidRPr="007418F5">
              <w:rPr>
                <w:sz w:val="20"/>
                <w:szCs w:val="20"/>
              </w:rPr>
              <w:t xml:space="preserve">FILING DATE: </w:t>
            </w:r>
            <w:r w:rsidR="00467FEB" w:rsidRPr="007418F5">
              <w:rPr>
                <w:sz w:val="20"/>
                <w:szCs w:val="20"/>
              </w:rPr>
              <w:t>June</w:t>
            </w:r>
            <w:r w:rsidRPr="007418F5">
              <w:rPr>
                <w:sz w:val="20"/>
                <w:szCs w:val="20"/>
              </w:rPr>
              <w:t xml:space="preserve"> 10, 2022</w:t>
            </w:r>
          </w:p>
          <w:p w:rsidR="002C7A74" w:rsidRPr="007418F5" w:rsidRDefault="002C7A74" w:rsidP="002C7A74">
            <w:pPr>
              <w:rPr>
                <w:sz w:val="20"/>
                <w:szCs w:val="20"/>
              </w:rPr>
            </w:pPr>
          </w:p>
          <w:p w:rsidR="002C7A74" w:rsidRPr="007418F5" w:rsidRDefault="00E819EB" w:rsidP="002C7A74">
            <w:pPr>
              <w:rPr>
                <w:b/>
                <w:sz w:val="20"/>
                <w:szCs w:val="20"/>
                <w:lang w:val="en-US"/>
              </w:rPr>
            </w:pPr>
            <w:r>
              <w:rPr>
                <w:sz w:val="20"/>
                <w:szCs w:val="20"/>
                <w:lang w:val="fr-CA"/>
              </w:rPr>
              <w:pict>
                <v:rect id="_x0000_i1042" style="width:108pt;height:1pt" o:hrpct="0" o:hrstd="t" o:hrnoshade="t" o:hr="t" fillcolor="black [3213]" stroked="f"/>
              </w:pict>
            </w:r>
          </w:p>
        </w:tc>
      </w:tr>
    </w:tbl>
    <w:p w:rsidR="00467FEB" w:rsidRPr="007418F5" w:rsidRDefault="00467FEB">
      <w:r w:rsidRPr="007418F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2C7A74" w:rsidRPr="007418F5" w:rsidTr="00F138C1">
        <w:tc>
          <w:tcPr>
            <w:tcW w:w="4239" w:type="dxa"/>
            <w:shd w:val="clear" w:color="auto" w:fill="auto"/>
          </w:tcPr>
          <w:p w:rsidR="002C7A74" w:rsidRPr="007418F5" w:rsidRDefault="0075544B" w:rsidP="002C7A74">
            <w:pPr>
              <w:rPr>
                <w:sz w:val="20"/>
                <w:szCs w:val="20"/>
                <w:lang w:val="en-US"/>
              </w:rPr>
            </w:pPr>
            <w:r w:rsidRPr="007418F5">
              <w:rPr>
                <w:b/>
                <w:sz w:val="20"/>
                <w:szCs w:val="20"/>
                <w:lang w:val="en-US"/>
              </w:rPr>
              <w:lastRenderedPageBreak/>
              <w:t>Jayco Inc.</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75544B" w:rsidRPr="007418F5">
              <w:rPr>
                <w:sz w:val="20"/>
                <w:szCs w:val="20"/>
                <w:lang w:val="en-US"/>
              </w:rPr>
              <w:t>Robertson, David Douglas</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75544B" w:rsidRPr="007418F5">
              <w:rPr>
                <w:sz w:val="20"/>
                <w:szCs w:val="20"/>
                <w:lang w:val="en-US"/>
              </w:rPr>
              <w:t>EY Law LLP</w:t>
            </w:r>
          </w:p>
          <w:p w:rsidR="002C7A74" w:rsidRPr="007418F5" w:rsidRDefault="002C7A74" w:rsidP="002C7A74">
            <w:pPr>
              <w:tabs>
                <w:tab w:val="left" w:pos="-1440"/>
                <w:tab w:val="left" w:pos="-720"/>
              </w:tabs>
              <w:rPr>
                <w:sz w:val="20"/>
                <w:szCs w:val="20"/>
                <w:lang w:val="en-US"/>
              </w:rPr>
            </w:pPr>
          </w:p>
          <w:p w:rsidR="002C7A74" w:rsidRPr="007418F5" w:rsidRDefault="002C7A74" w:rsidP="002C7A74">
            <w:pPr>
              <w:tabs>
                <w:tab w:val="left" w:pos="-1440"/>
                <w:tab w:val="left" w:pos="-720"/>
              </w:tabs>
              <w:rPr>
                <w:sz w:val="20"/>
                <w:szCs w:val="20"/>
                <w:lang w:val="en-US"/>
              </w:rPr>
            </w:pPr>
            <w:r w:rsidRPr="007418F5">
              <w:rPr>
                <w:sz w:val="20"/>
                <w:szCs w:val="20"/>
                <w:lang w:val="en-US"/>
              </w:rPr>
              <w:tab/>
              <w:t>v. (402</w:t>
            </w:r>
            <w:r w:rsidR="0075544B" w:rsidRPr="007418F5">
              <w:rPr>
                <w:sz w:val="20"/>
                <w:szCs w:val="20"/>
                <w:lang w:val="en-US"/>
              </w:rPr>
              <w:t>02</w:t>
            </w:r>
            <w:r w:rsidRPr="007418F5">
              <w:rPr>
                <w:sz w:val="20"/>
                <w:szCs w:val="20"/>
                <w:lang w:val="en-US"/>
              </w:rPr>
              <w:t>)</w:t>
            </w:r>
          </w:p>
          <w:p w:rsidR="002C7A74" w:rsidRPr="007418F5" w:rsidRDefault="002C7A74" w:rsidP="002C7A74">
            <w:pPr>
              <w:tabs>
                <w:tab w:val="left" w:pos="-1440"/>
                <w:tab w:val="left" w:pos="-720"/>
              </w:tabs>
              <w:rPr>
                <w:sz w:val="20"/>
                <w:szCs w:val="20"/>
                <w:lang w:val="en-US"/>
              </w:rPr>
            </w:pPr>
          </w:p>
          <w:p w:rsidR="002C7A74" w:rsidRPr="007418F5" w:rsidRDefault="0075544B" w:rsidP="002C7A74">
            <w:pPr>
              <w:tabs>
                <w:tab w:val="left" w:pos="-1440"/>
                <w:tab w:val="left" w:pos="-720"/>
              </w:tabs>
              <w:rPr>
                <w:b/>
                <w:sz w:val="20"/>
                <w:szCs w:val="20"/>
                <w:lang w:val="en-US"/>
              </w:rPr>
            </w:pPr>
            <w:r w:rsidRPr="007418F5">
              <w:rPr>
                <w:b/>
                <w:sz w:val="20"/>
                <w:szCs w:val="20"/>
                <w:lang w:val="en-US"/>
              </w:rPr>
              <w:t>Her Majesty the Queen in right of Canada, et al.</w:t>
            </w:r>
            <w:r w:rsidR="002C7A74" w:rsidRPr="007418F5">
              <w:rPr>
                <w:b/>
                <w:sz w:val="20"/>
                <w:szCs w:val="20"/>
                <w:lang w:val="en-US"/>
              </w:rPr>
              <w:t xml:space="preserve"> (</w:t>
            </w:r>
            <w:r w:rsidRPr="007418F5">
              <w:rPr>
                <w:b/>
                <w:sz w:val="20"/>
                <w:szCs w:val="20"/>
                <w:lang w:val="en-US"/>
              </w:rPr>
              <w:t>Ont</w:t>
            </w:r>
            <w:r w:rsidR="002C7A74" w:rsidRPr="007418F5">
              <w:rPr>
                <w:b/>
                <w:sz w:val="20"/>
                <w:szCs w:val="20"/>
                <w:lang w:val="en-US"/>
              </w:rPr>
              <w:t>.)</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75544B" w:rsidRPr="007418F5">
              <w:rPr>
                <w:sz w:val="20"/>
                <w:szCs w:val="20"/>
                <w:lang w:val="en-US"/>
              </w:rPr>
              <w:t>Arnold, Nancy</w:t>
            </w:r>
          </w:p>
          <w:p w:rsidR="002C7A74" w:rsidRPr="007418F5" w:rsidRDefault="002C7A74" w:rsidP="002C7A74">
            <w:pPr>
              <w:tabs>
                <w:tab w:val="left" w:pos="-1440"/>
                <w:tab w:val="left" w:pos="-720"/>
              </w:tabs>
              <w:rPr>
                <w:sz w:val="20"/>
                <w:szCs w:val="20"/>
              </w:rPr>
            </w:pPr>
            <w:r w:rsidRPr="007418F5">
              <w:rPr>
                <w:sz w:val="20"/>
                <w:szCs w:val="20"/>
                <w:lang w:val="en-US"/>
              </w:rPr>
              <w:tab/>
            </w:r>
            <w:r w:rsidR="0075544B" w:rsidRPr="007418F5">
              <w:rPr>
                <w:sz w:val="20"/>
                <w:szCs w:val="20"/>
              </w:rPr>
              <w:t>Department of Justice Canada</w:t>
            </w:r>
          </w:p>
          <w:p w:rsidR="002C7A74" w:rsidRPr="007418F5" w:rsidRDefault="002C7A74" w:rsidP="002C7A74">
            <w:pPr>
              <w:tabs>
                <w:tab w:val="left" w:pos="-1440"/>
                <w:tab w:val="left" w:pos="-720"/>
              </w:tabs>
              <w:rPr>
                <w:sz w:val="20"/>
                <w:szCs w:val="20"/>
              </w:rPr>
            </w:pPr>
          </w:p>
          <w:p w:rsidR="002C7A74" w:rsidRPr="007418F5" w:rsidRDefault="002C7A74" w:rsidP="002C7A74">
            <w:pPr>
              <w:rPr>
                <w:sz w:val="20"/>
                <w:szCs w:val="20"/>
              </w:rPr>
            </w:pPr>
            <w:r w:rsidRPr="007418F5">
              <w:rPr>
                <w:sz w:val="20"/>
                <w:szCs w:val="20"/>
              </w:rPr>
              <w:t xml:space="preserve">FILING DATE: </w:t>
            </w:r>
            <w:r w:rsidR="0075544B" w:rsidRPr="007418F5">
              <w:rPr>
                <w:sz w:val="20"/>
                <w:szCs w:val="20"/>
              </w:rPr>
              <w:t>June</w:t>
            </w:r>
            <w:r w:rsidRPr="007418F5">
              <w:rPr>
                <w:sz w:val="20"/>
                <w:szCs w:val="20"/>
              </w:rPr>
              <w:t xml:space="preserve"> 10, 2022</w:t>
            </w:r>
          </w:p>
          <w:p w:rsidR="002C7A74" w:rsidRPr="007418F5" w:rsidRDefault="002C7A74" w:rsidP="002C7A74">
            <w:pPr>
              <w:rPr>
                <w:sz w:val="20"/>
                <w:szCs w:val="20"/>
              </w:rPr>
            </w:pPr>
          </w:p>
          <w:p w:rsidR="002C7A74" w:rsidRPr="007418F5" w:rsidRDefault="00E819EB" w:rsidP="002C7A74">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75544B" w:rsidRPr="007418F5" w:rsidRDefault="0075544B"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tc>
        <w:tc>
          <w:tcPr>
            <w:tcW w:w="4239" w:type="dxa"/>
            <w:shd w:val="clear" w:color="auto" w:fill="auto"/>
          </w:tcPr>
          <w:p w:rsidR="002C7A74" w:rsidRPr="007418F5" w:rsidRDefault="0075544B" w:rsidP="002C7A74">
            <w:pPr>
              <w:rPr>
                <w:sz w:val="20"/>
                <w:szCs w:val="20"/>
                <w:lang w:val="fr-CA"/>
              </w:rPr>
            </w:pPr>
            <w:r w:rsidRPr="007418F5">
              <w:rPr>
                <w:b/>
                <w:sz w:val="20"/>
                <w:szCs w:val="20"/>
                <w:lang w:val="fr-CA"/>
              </w:rPr>
              <w:t>Robert Maginnis, et al.</w:t>
            </w:r>
          </w:p>
          <w:p w:rsidR="002C7A74" w:rsidRPr="007418F5" w:rsidRDefault="002C7A74" w:rsidP="002C7A74">
            <w:pPr>
              <w:tabs>
                <w:tab w:val="left" w:pos="-1440"/>
                <w:tab w:val="left" w:pos="-720"/>
              </w:tabs>
              <w:rPr>
                <w:sz w:val="20"/>
                <w:szCs w:val="20"/>
                <w:lang w:val="fr-CA"/>
              </w:rPr>
            </w:pPr>
            <w:r w:rsidRPr="007418F5">
              <w:rPr>
                <w:sz w:val="20"/>
                <w:szCs w:val="20"/>
                <w:lang w:val="fr-CA"/>
              </w:rPr>
              <w:tab/>
            </w:r>
            <w:r w:rsidR="0075544B" w:rsidRPr="007418F5">
              <w:rPr>
                <w:sz w:val="20"/>
                <w:szCs w:val="20"/>
                <w:lang w:val="fr-CA"/>
              </w:rPr>
              <w:t>Sterns, David</w:t>
            </w:r>
          </w:p>
          <w:p w:rsidR="002C7A74" w:rsidRPr="007418F5" w:rsidRDefault="002C7A74" w:rsidP="002C7A74">
            <w:pPr>
              <w:tabs>
                <w:tab w:val="left" w:pos="-1440"/>
                <w:tab w:val="left" w:pos="-720"/>
              </w:tabs>
              <w:rPr>
                <w:sz w:val="20"/>
                <w:szCs w:val="20"/>
                <w:lang w:val="fr-CA"/>
              </w:rPr>
            </w:pPr>
            <w:r w:rsidRPr="007418F5">
              <w:rPr>
                <w:sz w:val="20"/>
                <w:szCs w:val="20"/>
                <w:lang w:val="fr-CA"/>
              </w:rPr>
              <w:tab/>
            </w:r>
            <w:r w:rsidR="0075544B" w:rsidRPr="007418F5">
              <w:rPr>
                <w:sz w:val="20"/>
                <w:szCs w:val="20"/>
                <w:lang w:val="fr-CA"/>
              </w:rPr>
              <w:t>Sotos LLP</w:t>
            </w:r>
          </w:p>
          <w:p w:rsidR="002C7A74" w:rsidRPr="007418F5" w:rsidRDefault="002C7A74" w:rsidP="002C7A74">
            <w:pPr>
              <w:tabs>
                <w:tab w:val="left" w:pos="-1440"/>
                <w:tab w:val="left" w:pos="-720"/>
              </w:tabs>
              <w:rPr>
                <w:sz w:val="20"/>
                <w:szCs w:val="20"/>
                <w:lang w:val="fr-CA"/>
              </w:rPr>
            </w:pPr>
          </w:p>
          <w:p w:rsidR="002C7A74" w:rsidRPr="007418F5" w:rsidRDefault="002C7A74" w:rsidP="002C7A74">
            <w:pPr>
              <w:tabs>
                <w:tab w:val="left" w:pos="-1440"/>
                <w:tab w:val="left" w:pos="-720"/>
              </w:tabs>
              <w:rPr>
                <w:sz w:val="20"/>
                <w:szCs w:val="20"/>
                <w:lang w:val="fr-CA"/>
              </w:rPr>
            </w:pPr>
            <w:r w:rsidRPr="007418F5">
              <w:rPr>
                <w:sz w:val="20"/>
                <w:szCs w:val="20"/>
                <w:lang w:val="fr-CA"/>
              </w:rPr>
              <w:tab/>
              <w:t>v. (402</w:t>
            </w:r>
            <w:r w:rsidR="0075544B" w:rsidRPr="007418F5">
              <w:rPr>
                <w:sz w:val="20"/>
                <w:szCs w:val="20"/>
                <w:lang w:val="fr-CA"/>
              </w:rPr>
              <w:t>04</w:t>
            </w:r>
            <w:r w:rsidRPr="007418F5">
              <w:rPr>
                <w:sz w:val="20"/>
                <w:szCs w:val="20"/>
                <w:lang w:val="fr-CA"/>
              </w:rPr>
              <w:t>)</w:t>
            </w:r>
          </w:p>
          <w:p w:rsidR="002C7A74" w:rsidRPr="007418F5" w:rsidRDefault="002C7A74" w:rsidP="002C7A74">
            <w:pPr>
              <w:tabs>
                <w:tab w:val="left" w:pos="-1440"/>
                <w:tab w:val="left" w:pos="-720"/>
              </w:tabs>
              <w:rPr>
                <w:sz w:val="20"/>
                <w:szCs w:val="20"/>
                <w:lang w:val="fr-CA"/>
              </w:rPr>
            </w:pPr>
          </w:p>
          <w:p w:rsidR="002C7A74" w:rsidRPr="007418F5" w:rsidRDefault="0075544B" w:rsidP="002C7A74">
            <w:pPr>
              <w:tabs>
                <w:tab w:val="left" w:pos="-1440"/>
                <w:tab w:val="left" w:pos="-720"/>
              </w:tabs>
              <w:rPr>
                <w:b/>
                <w:sz w:val="20"/>
                <w:szCs w:val="20"/>
                <w:lang w:val="fr-CA"/>
              </w:rPr>
            </w:pPr>
            <w:r w:rsidRPr="007418F5">
              <w:rPr>
                <w:b/>
                <w:sz w:val="20"/>
                <w:szCs w:val="20"/>
                <w:lang w:val="fr-CA"/>
              </w:rPr>
              <w:t>FCA Canada Inc., et al.</w:t>
            </w:r>
            <w:r w:rsidR="002C7A74" w:rsidRPr="007418F5">
              <w:rPr>
                <w:b/>
                <w:sz w:val="20"/>
                <w:szCs w:val="20"/>
                <w:lang w:val="fr-CA"/>
              </w:rPr>
              <w:t xml:space="preserve"> (</w:t>
            </w:r>
            <w:r w:rsidRPr="007418F5">
              <w:rPr>
                <w:b/>
                <w:sz w:val="20"/>
                <w:szCs w:val="20"/>
                <w:lang w:val="fr-CA"/>
              </w:rPr>
              <w:t>Ont</w:t>
            </w:r>
            <w:r w:rsidR="002C7A74" w:rsidRPr="007418F5">
              <w:rPr>
                <w:b/>
                <w:sz w:val="20"/>
                <w:szCs w:val="20"/>
                <w:lang w:val="fr-CA"/>
              </w:rPr>
              <w:t>.)</w:t>
            </w:r>
          </w:p>
          <w:p w:rsidR="002C7A74" w:rsidRPr="007418F5" w:rsidRDefault="002C7A74" w:rsidP="002C7A74">
            <w:pPr>
              <w:tabs>
                <w:tab w:val="left" w:pos="-1440"/>
                <w:tab w:val="left" w:pos="-720"/>
              </w:tabs>
              <w:rPr>
                <w:sz w:val="20"/>
                <w:szCs w:val="20"/>
                <w:lang w:val="en-US"/>
              </w:rPr>
            </w:pPr>
            <w:r w:rsidRPr="007418F5">
              <w:rPr>
                <w:sz w:val="20"/>
                <w:szCs w:val="20"/>
                <w:lang w:val="fr-CA"/>
              </w:rPr>
              <w:tab/>
            </w:r>
            <w:r w:rsidR="0075544B" w:rsidRPr="007418F5">
              <w:rPr>
                <w:sz w:val="20"/>
                <w:szCs w:val="20"/>
                <w:lang w:val="en-US"/>
              </w:rPr>
              <w:t>Pliszka, Peter J.</w:t>
            </w:r>
          </w:p>
          <w:p w:rsidR="002C7A74" w:rsidRPr="007418F5" w:rsidRDefault="002C7A74" w:rsidP="002C7A74">
            <w:pPr>
              <w:tabs>
                <w:tab w:val="left" w:pos="-1440"/>
                <w:tab w:val="left" w:pos="-720"/>
              </w:tabs>
              <w:rPr>
                <w:sz w:val="20"/>
                <w:szCs w:val="20"/>
              </w:rPr>
            </w:pPr>
            <w:r w:rsidRPr="007418F5">
              <w:rPr>
                <w:sz w:val="20"/>
                <w:szCs w:val="20"/>
                <w:lang w:val="en-US"/>
              </w:rPr>
              <w:tab/>
            </w:r>
            <w:r w:rsidR="0075544B" w:rsidRPr="007418F5">
              <w:rPr>
                <w:sz w:val="20"/>
                <w:szCs w:val="20"/>
              </w:rPr>
              <w:t>Fasken Martineau DuMoulin LLP</w:t>
            </w:r>
          </w:p>
          <w:p w:rsidR="002C7A74" w:rsidRPr="007418F5" w:rsidRDefault="002C7A74" w:rsidP="002C7A74">
            <w:pPr>
              <w:tabs>
                <w:tab w:val="left" w:pos="-1440"/>
                <w:tab w:val="left" w:pos="-720"/>
              </w:tabs>
              <w:rPr>
                <w:sz w:val="20"/>
                <w:szCs w:val="20"/>
              </w:rPr>
            </w:pPr>
          </w:p>
          <w:p w:rsidR="002C7A74" w:rsidRPr="007418F5" w:rsidRDefault="002C7A74" w:rsidP="002C7A74">
            <w:pPr>
              <w:rPr>
                <w:sz w:val="20"/>
                <w:szCs w:val="20"/>
              </w:rPr>
            </w:pPr>
            <w:r w:rsidRPr="007418F5">
              <w:rPr>
                <w:sz w:val="20"/>
                <w:szCs w:val="20"/>
              </w:rPr>
              <w:t xml:space="preserve">FILING DATE: </w:t>
            </w:r>
            <w:r w:rsidR="0075544B" w:rsidRPr="007418F5">
              <w:rPr>
                <w:sz w:val="20"/>
                <w:szCs w:val="20"/>
              </w:rPr>
              <w:t>June</w:t>
            </w:r>
            <w:r w:rsidRPr="007418F5">
              <w:rPr>
                <w:sz w:val="20"/>
                <w:szCs w:val="20"/>
              </w:rPr>
              <w:t xml:space="preserve"> 1</w:t>
            </w:r>
            <w:r w:rsidR="0075544B" w:rsidRPr="007418F5">
              <w:rPr>
                <w:sz w:val="20"/>
                <w:szCs w:val="20"/>
              </w:rPr>
              <w:t>3</w:t>
            </w:r>
            <w:r w:rsidRPr="007418F5">
              <w:rPr>
                <w:sz w:val="20"/>
                <w:szCs w:val="20"/>
              </w:rPr>
              <w:t>, 2022</w:t>
            </w:r>
          </w:p>
          <w:p w:rsidR="002C7A74" w:rsidRPr="007418F5" w:rsidRDefault="002C7A74" w:rsidP="002C7A74">
            <w:pPr>
              <w:rPr>
                <w:sz w:val="20"/>
                <w:szCs w:val="20"/>
              </w:rPr>
            </w:pPr>
          </w:p>
          <w:p w:rsidR="002C7A74" w:rsidRPr="007418F5" w:rsidRDefault="00E819EB" w:rsidP="002C7A74">
            <w:pPr>
              <w:rPr>
                <w:b/>
                <w:sz w:val="20"/>
                <w:szCs w:val="20"/>
                <w:lang w:val="en-US"/>
              </w:rPr>
            </w:pPr>
            <w:r>
              <w:rPr>
                <w:sz w:val="20"/>
                <w:szCs w:val="20"/>
                <w:lang w:val="fr-CA"/>
              </w:rPr>
              <w:pict>
                <v:rect id="_x0000_i1044" style="width:108pt;height:1pt" o:hrpct="0" o:hrstd="t" o:hrnoshade="t" o:hr="t" fillcolor="black [3213]" stroked="f"/>
              </w:pict>
            </w:r>
          </w:p>
        </w:tc>
      </w:tr>
      <w:tr w:rsidR="002C7A74" w:rsidRPr="007418F5" w:rsidTr="00F138C1">
        <w:tc>
          <w:tcPr>
            <w:tcW w:w="4239" w:type="dxa"/>
            <w:shd w:val="clear" w:color="auto" w:fill="auto"/>
          </w:tcPr>
          <w:p w:rsidR="002C7A74" w:rsidRPr="007418F5" w:rsidRDefault="0075544B" w:rsidP="002C7A74">
            <w:pPr>
              <w:rPr>
                <w:sz w:val="20"/>
                <w:szCs w:val="20"/>
                <w:lang w:val="fr-CA"/>
              </w:rPr>
            </w:pPr>
            <w:r w:rsidRPr="007418F5">
              <w:rPr>
                <w:b/>
                <w:sz w:val="20"/>
                <w:szCs w:val="20"/>
                <w:lang w:val="fr-CA"/>
              </w:rPr>
              <w:t>9424-9356 Québec inc., et al.</w:t>
            </w:r>
          </w:p>
          <w:p w:rsidR="002C7A74" w:rsidRPr="007418F5" w:rsidRDefault="002C7A74" w:rsidP="002C7A74">
            <w:pPr>
              <w:tabs>
                <w:tab w:val="left" w:pos="-1440"/>
                <w:tab w:val="left" w:pos="-720"/>
              </w:tabs>
              <w:rPr>
                <w:sz w:val="20"/>
                <w:szCs w:val="20"/>
                <w:lang w:val="fr-CA"/>
              </w:rPr>
            </w:pPr>
            <w:r w:rsidRPr="007418F5">
              <w:rPr>
                <w:sz w:val="20"/>
                <w:szCs w:val="20"/>
                <w:lang w:val="fr-CA"/>
              </w:rPr>
              <w:tab/>
            </w:r>
            <w:r w:rsidR="0075544B" w:rsidRPr="007418F5">
              <w:rPr>
                <w:sz w:val="20"/>
                <w:szCs w:val="20"/>
                <w:lang w:val="fr-CA"/>
              </w:rPr>
              <w:t>Martel, Guy P.</w:t>
            </w:r>
          </w:p>
          <w:p w:rsidR="002C7A74" w:rsidRPr="007418F5" w:rsidRDefault="002C7A74" w:rsidP="002C7A74">
            <w:pPr>
              <w:tabs>
                <w:tab w:val="left" w:pos="-1440"/>
                <w:tab w:val="left" w:pos="-720"/>
              </w:tabs>
              <w:rPr>
                <w:sz w:val="20"/>
                <w:szCs w:val="20"/>
                <w:lang w:val="fr-CA"/>
              </w:rPr>
            </w:pPr>
            <w:r w:rsidRPr="007418F5">
              <w:rPr>
                <w:sz w:val="20"/>
                <w:szCs w:val="20"/>
                <w:lang w:val="fr-CA"/>
              </w:rPr>
              <w:tab/>
            </w:r>
            <w:r w:rsidR="0075544B" w:rsidRPr="007418F5">
              <w:rPr>
                <w:sz w:val="20"/>
                <w:szCs w:val="20"/>
                <w:lang w:val="fr-CA"/>
              </w:rPr>
              <w:t>Stikeman Elliott LLP</w:t>
            </w:r>
          </w:p>
          <w:p w:rsidR="002C7A74" w:rsidRPr="007418F5" w:rsidRDefault="002C7A74" w:rsidP="002C7A74">
            <w:pPr>
              <w:tabs>
                <w:tab w:val="left" w:pos="-1440"/>
                <w:tab w:val="left" w:pos="-720"/>
              </w:tabs>
              <w:rPr>
                <w:sz w:val="20"/>
                <w:szCs w:val="20"/>
                <w:lang w:val="fr-CA"/>
              </w:rPr>
            </w:pPr>
          </w:p>
          <w:p w:rsidR="002C7A74" w:rsidRPr="007418F5" w:rsidRDefault="002C7A74" w:rsidP="002C7A74">
            <w:pPr>
              <w:tabs>
                <w:tab w:val="left" w:pos="-1440"/>
                <w:tab w:val="left" w:pos="-720"/>
              </w:tabs>
              <w:rPr>
                <w:sz w:val="20"/>
                <w:szCs w:val="20"/>
                <w:lang w:val="fr-CA"/>
              </w:rPr>
            </w:pPr>
            <w:r w:rsidRPr="007418F5">
              <w:rPr>
                <w:sz w:val="20"/>
                <w:szCs w:val="20"/>
                <w:lang w:val="fr-CA"/>
              </w:rPr>
              <w:tab/>
            </w:r>
            <w:r w:rsidR="0075544B" w:rsidRPr="007418F5">
              <w:rPr>
                <w:sz w:val="20"/>
                <w:szCs w:val="20"/>
                <w:lang w:val="fr-CA"/>
              </w:rPr>
              <w:t>c</w:t>
            </w:r>
            <w:r w:rsidRPr="007418F5">
              <w:rPr>
                <w:sz w:val="20"/>
                <w:szCs w:val="20"/>
                <w:lang w:val="fr-CA"/>
              </w:rPr>
              <w:t>. (402</w:t>
            </w:r>
            <w:r w:rsidR="0075544B" w:rsidRPr="007418F5">
              <w:rPr>
                <w:sz w:val="20"/>
                <w:szCs w:val="20"/>
                <w:lang w:val="fr-CA"/>
              </w:rPr>
              <w:t>06</w:t>
            </w:r>
            <w:r w:rsidRPr="007418F5">
              <w:rPr>
                <w:sz w:val="20"/>
                <w:szCs w:val="20"/>
                <w:lang w:val="fr-CA"/>
              </w:rPr>
              <w:t>)</w:t>
            </w:r>
          </w:p>
          <w:p w:rsidR="002C7A74" w:rsidRPr="007418F5" w:rsidRDefault="002C7A74" w:rsidP="002C7A74">
            <w:pPr>
              <w:tabs>
                <w:tab w:val="left" w:pos="-1440"/>
                <w:tab w:val="left" w:pos="-720"/>
              </w:tabs>
              <w:rPr>
                <w:sz w:val="20"/>
                <w:szCs w:val="20"/>
                <w:lang w:val="fr-CA"/>
              </w:rPr>
            </w:pPr>
          </w:p>
          <w:p w:rsidR="002C7A74" w:rsidRPr="007418F5" w:rsidRDefault="0075544B" w:rsidP="002C7A74">
            <w:pPr>
              <w:tabs>
                <w:tab w:val="left" w:pos="-1440"/>
                <w:tab w:val="left" w:pos="-720"/>
              </w:tabs>
              <w:rPr>
                <w:b/>
                <w:sz w:val="20"/>
                <w:szCs w:val="20"/>
                <w:lang w:val="en-US"/>
              </w:rPr>
            </w:pPr>
            <w:r w:rsidRPr="007418F5">
              <w:rPr>
                <w:b/>
                <w:sz w:val="20"/>
                <w:szCs w:val="20"/>
                <w:lang w:val="fr-CA"/>
              </w:rPr>
              <w:t>Québécor inc., et al.</w:t>
            </w:r>
            <w:r w:rsidR="002C7A74" w:rsidRPr="007418F5">
              <w:rPr>
                <w:b/>
                <w:sz w:val="20"/>
                <w:szCs w:val="20"/>
                <w:lang w:val="fr-CA"/>
              </w:rPr>
              <w:t xml:space="preserve"> </w:t>
            </w:r>
            <w:r w:rsidR="002C7A74" w:rsidRPr="007418F5">
              <w:rPr>
                <w:b/>
                <w:sz w:val="20"/>
                <w:szCs w:val="20"/>
                <w:lang w:val="en-US"/>
              </w:rPr>
              <w:t>(</w:t>
            </w:r>
            <w:r w:rsidRPr="007418F5">
              <w:rPr>
                <w:b/>
                <w:sz w:val="20"/>
                <w:szCs w:val="20"/>
                <w:lang w:val="en-US"/>
              </w:rPr>
              <w:t>Qc</w:t>
            </w:r>
            <w:r w:rsidR="002C7A74" w:rsidRPr="007418F5">
              <w:rPr>
                <w:b/>
                <w:sz w:val="20"/>
                <w:szCs w:val="20"/>
                <w:lang w:val="en-US"/>
              </w:rPr>
              <w:t>)</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75544B" w:rsidRPr="007418F5">
              <w:rPr>
                <w:sz w:val="20"/>
                <w:szCs w:val="20"/>
                <w:lang w:val="en-US"/>
              </w:rPr>
              <w:t>Ferland, Denis</w:t>
            </w:r>
          </w:p>
          <w:p w:rsidR="002C7A74" w:rsidRPr="007418F5" w:rsidRDefault="002C7A74" w:rsidP="002C7A74">
            <w:pPr>
              <w:tabs>
                <w:tab w:val="left" w:pos="-1440"/>
                <w:tab w:val="left" w:pos="-720"/>
              </w:tabs>
              <w:rPr>
                <w:sz w:val="20"/>
                <w:szCs w:val="20"/>
              </w:rPr>
            </w:pPr>
            <w:r w:rsidRPr="007418F5">
              <w:rPr>
                <w:sz w:val="20"/>
                <w:szCs w:val="20"/>
                <w:lang w:val="en-US"/>
              </w:rPr>
              <w:tab/>
            </w:r>
            <w:r w:rsidR="0075544B" w:rsidRPr="007418F5">
              <w:rPr>
                <w:sz w:val="20"/>
                <w:szCs w:val="20"/>
              </w:rPr>
              <w:t>Davies Ward Phillips &amp; Vineberg LLP</w:t>
            </w:r>
          </w:p>
          <w:p w:rsidR="002C7A74" w:rsidRPr="007418F5" w:rsidRDefault="002C7A74" w:rsidP="002C7A74">
            <w:pPr>
              <w:tabs>
                <w:tab w:val="left" w:pos="-1440"/>
                <w:tab w:val="left" w:pos="-720"/>
              </w:tabs>
              <w:rPr>
                <w:sz w:val="20"/>
                <w:szCs w:val="20"/>
              </w:rPr>
            </w:pPr>
          </w:p>
          <w:p w:rsidR="002C7A74" w:rsidRPr="007418F5" w:rsidRDefault="002C7A74" w:rsidP="002C7A74">
            <w:pPr>
              <w:rPr>
                <w:sz w:val="20"/>
                <w:szCs w:val="20"/>
                <w:lang w:val="fr-CA"/>
              </w:rPr>
            </w:pPr>
            <w:r w:rsidRPr="007418F5">
              <w:rPr>
                <w:sz w:val="20"/>
                <w:szCs w:val="20"/>
                <w:lang w:val="fr-CA"/>
              </w:rPr>
              <w:t>DATE</w:t>
            </w:r>
            <w:r w:rsidR="0075544B" w:rsidRPr="007418F5">
              <w:rPr>
                <w:sz w:val="20"/>
                <w:szCs w:val="20"/>
                <w:lang w:val="fr-CA"/>
              </w:rPr>
              <w:t xml:space="preserve"> DE PRODUCTION</w:t>
            </w:r>
            <w:r w:rsidRPr="007418F5">
              <w:rPr>
                <w:sz w:val="20"/>
                <w:szCs w:val="20"/>
                <w:lang w:val="fr-CA"/>
              </w:rPr>
              <w:t xml:space="preserve">: </w:t>
            </w:r>
            <w:r w:rsidR="0075544B" w:rsidRPr="007418F5">
              <w:rPr>
                <w:sz w:val="20"/>
                <w:szCs w:val="20"/>
                <w:lang w:val="fr-CA"/>
              </w:rPr>
              <w:t>le 13 juin</w:t>
            </w:r>
            <w:r w:rsidRPr="007418F5">
              <w:rPr>
                <w:sz w:val="20"/>
                <w:szCs w:val="20"/>
                <w:lang w:val="fr-CA"/>
              </w:rPr>
              <w:t xml:space="preserve"> 2022</w:t>
            </w:r>
          </w:p>
          <w:p w:rsidR="002C7A74" w:rsidRPr="007418F5" w:rsidRDefault="002C7A74" w:rsidP="002C7A74">
            <w:pPr>
              <w:rPr>
                <w:sz w:val="20"/>
                <w:szCs w:val="20"/>
                <w:lang w:val="fr-CA"/>
              </w:rPr>
            </w:pPr>
          </w:p>
          <w:p w:rsidR="002C7A74" w:rsidRPr="007418F5" w:rsidRDefault="00E819EB" w:rsidP="002C7A74">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tc>
        <w:tc>
          <w:tcPr>
            <w:tcW w:w="4239" w:type="dxa"/>
            <w:shd w:val="clear" w:color="auto" w:fill="auto"/>
          </w:tcPr>
          <w:p w:rsidR="002C7A74" w:rsidRPr="007418F5" w:rsidRDefault="0075544B" w:rsidP="002C7A74">
            <w:pPr>
              <w:rPr>
                <w:sz w:val="20"/>
                <w:szCs w:val="20"/>
                <w:lang w:val="en-US"/>
              </w:rPr>
            </w:pPr>
            <w:r w:rsidRPr="007418F5">
              <w:rPr>
                <w:b/>
                <w:sz w:val="20"/>
                <w:szCs w:val="20"/>
                <w:lang w:val="en-US"/>
              </w:rPr>
              <w:t>Barry Alan Wollach</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75544B" w:rsidRPr="007418F5">
              <w:rPr>
                <w:sz w:val="20"/>
                <w:szCs w:val="20"/>
                <w:lang w:val="en-US"/>
              </w:rPr>
              <w:t>Biddulph, Michelle M.</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75544B" w:rsidRPr="007418F5">
              <w:rPr>
                <w:sz w:val="20"/>
                <w:szCs w:val="20"/>
                <w:lang w:val="en-US"/>
              </w:rPr>
              <w:t>Greenspan Humphrey Weinstein</w:t>
            </w:r>
          </w:p>
          <w:p w:rsidR="002C7A74" w:rsidRPr="007418F5" w:rsidRDefault="002C7A74" w:rsidP="002C7A74">
            <w:pPr>
              <w:tabs>
                <w:tab w:val="left" w:pos="-1440"/>
                <w:tab w:val="left" w:pos="-720"/>
              </w:tabs>
              <w:rPr>
                <w:sz w:val="20"/>
                <w:szCs w:val="20"/>
                <w:lang w:val="en-US"/>
              </w:rPr>
            </w:pPr>
          </w:p>
          <w:p w:rsidR="002C7A74" w:rsidRPr="007418F5" w:rsidRDefault="002C7A74" w:rsidP="002C7A74">
            <w:pPr>
              <w:tabs>
                <w:tab w:val="left" w:pos="-1440"/>
                <w:tab w:val="left" w:pos="-720"/>
              </w:tabs>
              <w:rPr>
                <w:sz w:val="20"/>
                <w:szCs w:val="20"/>
                <w:lang w:val="en-US"/>
              </w:rPr>
            </w:pPr>
            <w:r w:rsidRPr="007418F5">
              <w:rPr>
                <w:sz w:val="20"/>
                <w:szCs w:val="20"/>
                <w:lang w:val="en-US"/>
              </w:rPr>
              <w:tab/>
              <w:t>v. (402</w:t>
            </w:r>
            <w:r w:rsidR="0075544B" w:rsidRPr="007418F5">
              <w:rPr>
                <w:sz w:val="20"/>
                <w:szCs w:val="20"/>
                <w:lang w:val="en-US"/>
              </w:rPr>
              <w:t>07</w:t>
            </w:r>
            <w:r w:rsidRPr="007418F5">
              <w:rPr>
                <w:sz w:val="20"/>
                <w:szCs w:val="20"/>
                <w:lang w:val="en-US"/>
              </w:rPr>
              <w:t>)</w:t>
            </w:r>
          </w:p>
          <w:p w:rsidR="002C7A74" w:rsidRPr="007418F5" w:rsidRDefault="002C7A74" w:rsidP="002C7A74">
            <w:pPr>
              <w:tabs>
                <w:tab w:val="left" w:pos="-1440"/>
                <w:tab w:val="left" w:pos="-720"/>
              </w:tabs>
              <w:rPr>
                <w:sz w:val="20"/>
                <w:szCs w:val="20"/>
                <w:lang w:val="en-US"/>
              </w:rPr>
            </w:pPr>
          </w:p>
          <w:p w:rsidR="002C7A74" w:rsidRPr="007418F5" w:rsidRDefault="0075544B" w:rsidP="002C7A74">
            <w:pPr>
              <w:tabs>
                <w:tab w:val="left" w:pos="-1440"/>
                <w:tab w:val="left" w:pos="-720"/>
              </w:tabs>
              <w:rPr>
                <w:b/>
                <w:sz w:val="20"/>
                <w:szCs w:val="20"/>
                <w:lang w:val="en-US"/>
              </w:rPr>
            </w:pPr>
            <w:r w:rsidRPr="007418F5">
              <w:rPr>
                <w:b/>
                <w:sz w:val="20"/>
                <w:szCs w:val="20"/>
                <w:lang w:val="en-US"/>
              </w:rPr>
              <w:t>Her Majesty the Queen</w:t>
            </w:r>
            <w:r w:rsidR="002C7A74" w:rsidRPr="007418F5">
              <w:rPr>
                <w:b/>
                <w:sz w:val="20"/>
                <w:szCs w:val="20"/>
                <w:lang w:val="en-US"/>
              </w:rPr>
              <w:t xml:space="preserve"> (Alta.)</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75544B" w:rsidRPr="007418F5">
              <w:rPr>
                <w:sz w:val="20"/>
                <w:szCs w:val="20"/>
                <w:lang w:val="en-US"/>
              </w:rPr>
              <w:t>Clive, Sarah</w:t>
            </w:r>
          </w:p>
          <w:p w:rsidR="002C7A74" w:rsidRPr="007418F5" w:rsidRDefault="002C7A74" w:rsidP="002C7A74">
            <w:pPr>
              <w:tabs>
                <w:tab w:val="left" w:pos="-1440"/>
                <w:tab w:val="left" w:pos="-720"/>
              </w:tabs>
              <w:rPr>
                <w:sz w:val="20"/>
                <w:szCs w:val="20"/>
              </w:rPr>
            </w:pPr>
            <w:r w:rsidRPr="007418F5">
              <w:rPr>
                <w:sz w:val="20"/>
                <w:szCs w:val="20"/>
                <w:lang w:val="en-US"/>
              </w:rPr>
              <w:tab/>
            </w:r>
            <w:r w:rsidR="0075544B" w:rsidRPr="007418F5">
              <w:rPr>
                <w:sz w:val="20"/>
                <w:szCs w:val="20"/>
              </w:rPr>
              <w:t>Justice and Solicitor General</w:t>
            </w:r>
          </w:p>
          <w:p w:rsidR="002C7A74" w:rsidRPr="007418F5" w:rsidRDefault="002C7A74" w:rsidP="002C7A74">
            <w:pPr>
              <w:tabs>
                <w:tab w:val="left" w:pos="-1440"/>
                <w:tab w:val="left" w:pos="-720"/>
              </w:tabs>
              <w:rPr>
                <w:sz w:val="20"/>
                <w:szCs w:val="20"/>
              </w:rPr>
            </w:pPr>
          </w:p>
          <w:p w:rsidR="002C7A74" w:rsidRPr="007418F5" w:rsidRDefault="002C7A74" w:rsidP="002C7A74">
            <w:pPr>
              <w:rPr>
                <w:sz w:val="20"/>
                <w:szCs w:val="20"/>
              </w:rPr>
            </w:pPr>
            <w:r w:rsidRPr="007418F5">
              <w:rPr>
                <w:sz w:val="20"/>
                <w:szCs w:val="20"/>
              </w:rPr>
              <w:t xml:space="preserve">FILING DATE: </w:t>
            </w:r>
            <w:r w:rsidR="0075544B" w:rsidRPr="007418F5">
              <w:rPr>
                <w:sz w:val="20"/>
                <w:szCs w:val="20"/>
              </w:rPr>
              <w:t>June</w:t>
            </w:r>
            <w:r w:rsidRPr="007418F5">
              <w:rPr>
                <w:sz w:val="20"/>
                <w:szCs w:val="20"/>
              </w:rPr>
              <w:t xml:space="preserve"> 1</w:t>
            </w:r>
            <w:r w:rsidR="0075544B" w:rsidRPr="007418F5">
              <w:rPr>
                <w:sz w:val="20"/>
                <w:szCs w:val="20"/>
              </w:rPr>
              <w:t>4</w:t>
            </w:r>
            <w:r w:rsidRPr="007418F5">
              <w:rPr>
                <w:sz w:val="20"/>
                <w:szCs w:val="20"/>
              </w:rPr>
              <w:t>, 2022</w:t>
            </w:r>
          </w:p>
          <w:p w:rsidR="002C7A74" w:rsidRPr="007418F5" w:rsidRDefault="002C7A74" w:rsidP="002C7A74">
            <w:pPr>
              <w:rPr>
                <w:sz w:val="20"/>
                <w:szCs w:val="20"/>
              </w:rPr>
            </w:pPr>
          </w:p>
          <w:p w:rsidR="002C7A74" w:rsidRPr="007418F5" w:rsidRDefault="00E819EB" w:rsidP="002C7A74">
            <w:pPr>
              <w:rPr>
                <w:b/>
                <w:sz w:val="20"/>
                <w:szCs w:val="20"/>
                <w:lang w:val="en-US"/>
              </w:rPr>
            </w:pPr>
            <w:r>
              <w:rPr>
                <w:sz w:val="20"/>
                <w:szCs w:val="20"/>
                <w:lang w:val="fr-CA"/>
              </w:rPr>
              <w:pict>
                <v:rect id="_x0000_i1046" style="width:108pt;height:1pt" o:hrpct="0" o:hrstd="t" o:hrnoshade="t" o:hr="t" fillcolor="black [3213]" stroked="f"/>
              </w:pict>
            </w:r>
          </w:p>
        </w:tc>
      </w:tr>
      <w:tr w:rsidR="002C7A74" w:rsidRPr="007418F5" w:rsidTr="00F138C1">
        <w:tc>
          <w:tcPr>
            <w:tcW w:w="4239" w:type="dxa"/>
            <w:shd w:val="clear" w:color="auto" w:fill="auto"/>
          </w:tcPr>
          <w:p w:rsidR="002C7A74" w:rsidRPr="007418F5" w:rsidRDefault="0075544B" w:rsidP="002C7A74">
            <w:pPr>
              <w:rPr>
                <w:sz w:val="20"/>
                <w:szCs w:val="20"/>
                <w:lang w:val="en-US"/>
              </w:rPr>
            </w:pPr>
            <w:r w:rsidRPr="007418F5">
              <w:rPr>
                <w:b/>
                <w:sz w:val="20"/>
                <w:szCs w:val="20"/>
                <w:lang w:val="en-US"/>
              </w:rPr>
              <w:t>Morris Waxman as assignee of the Estate Of I. Waxman &amp; Sons Limited, et al.</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75544B" w:rsidRPr="007418F5">
              <w:rPr>
                <w:sz w:val="20"/>
                <w:szCs w:val="20"/>
                <w:lang w:val="en-US"/>
              </w:rPr>
              <w:t>Pepall, William E.</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75544B" w:rsidRPr="007418F5">
              <w:rPr>
                <w:sz w:val="20"/>
                <w:szCs w:val="20"/>
                <w:lang w:val="en-US"/>
              </w:rPr>
              <w:t>Lerners LLP</w:t>
            </w:r>
          </w:p>
          <w:p w:rsidR="002C7A74" w:rsidRPr="007418F5" w:rsidRDefault="002C7A74" w:rsidP="002C7A74">
            <w:pPr>
              <w:tabs>
                <w:tab w:val="left" w:pos="-1440"/>
                <w:tab w:val="left" w:pos="-720"/>
              </w:tabs>
              <w:rPr>
                <w:sz w:val="20"/>
                <w:szCs w:val="20"/>
                <w:lang w:val="en-US"/>
              </w:rPr>
            </w:pPr>
          </w:p>
          <w:p w:rsidR="002C7A74" w:rsidRPr="007418F5" w:rsidRDefault="002C7A74" w:rsidP="002C7A74">
            <w:pPr>
              <w:tabs>
                <w:tab w:val="left" w:pos="-1440"/>
                <w:tab w:val="left" w:pos="-720"/>
              </w:tabs>
              <w:rPr>
                <w:sz w:val="20"/>
                <w:szCs w:val="20"/>
                <w:lang w:val="en-US"/>
              </w:rPr>
            </w:pPr>
            <w:r w:rsidRPr="007418F5">
              <w:rPr>
                <w:sz w:val="20"/>
                <w:szCs w:val="20"/>
                <w:lang w:val="en-US"/>
              </w:rPr>
              <w:tab/>
              <w:t>v. (402</w:t>
            </w:r>
            <w:r w:rsidR="0075544B" w:rsidRPr="007418F5">
              <w:rPr>
                <w:sz w:val="20"/>
                <w:szCs w:val="20"/>
                <w:lang w:val="en-US"/>
              </w:rPr>
              <w:t>08</w:t>
            </w:r>
            <w:r w:rsidRPr="007418F5">
              <w:rPr>
                <w:sz w:val="20"/>
                <w:szCs w:val="20"/>
                <w:lang w:val="en-US"/>
              </w:rPr>
              <w:t>)</w:t>
            </w:r>
          </w:p>
          <w:p w:rsidR="002C7A74" w:rsidRPr="007418F5" w:rsidRDefault="002C7A74" w:rsidP="002C7A74">
            <w:pPr>
              <w:tabs>
                <w:tab w:val="left" w:pos="-1440"/>
                <w:tab w:val="left" w:pos="-720"/>
              </w:tabs>
              <w:rPr>
                <w:sz w:val="20"/>
                <w:szCs w:val="20"/>
                <w:lang w:val="en-US"/>
              </w:rPr>
            </w:pPr>
          </w:p>
          <w:p w:rsidR="002C7A74" w:rsidRPr="007418F5" w:rsidRDefault="0075544B" w:rsidP="002C7A74">
            <w:pPr>
              <w:tabs>
                <w:tab w:val="left" w:pos="-1440"/>
                <w:tab w:val="left" w:pos="-720"/>
              </w:tabs>
              <w:rPr>
                <w:b/>
                <w:sz w:val="20"/>
                <w:szCs w:val="20"/>
                <w:lang w:val="en-US"/>
              </w:rPr>
            </w:pPr>
            <w:r w:rsidRPr="007418F5">
              <w:rPr>
                <w:b/>
                <w:sz w:val="20"/>
                <w:szCs w:val="20"/>
                <w:lang w:val="en-US"/>
              </w:rPr>
              <w:t>Elko Industrial Trading Corp., et al.</w:t>
            </w:r>
            <w:r w:rsidR="002C7A74" w:rsidRPr="007418F5">
              <w:rPr>
                <w:b/>
                <w:sz w:val="20"/>
                <w:szCs w:val="20"/>
                <w:lang w:val="en-US"/>
              </w:rPr>
              <w:t xml:space="preserve"> (</w:t>
            </w:r>
            <w:r w:rsidRPr="007418F5">
              <w:rPr>
                <w:b/>
                <w:sz w:val="20"/>
                <w:szCs w:val="20"/>
                <w:lang w:val="en-US"/>
              </w:rPr>
              <w:t>Ont</w:t>
            </w:r>
            <w:r w:rsidR="002C7A74" w:rsidRPr="007418F5">
              <w:rPr>
                <w:b/>
                <w:sz w:val="20"/>
                <w:szCs w:val="20"/>
                <w:lang w:val="en-US"/>
              </w:rPr>
              <w:t>.)</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75544B" w:rsidRPr="007418F5">
              <w:rPr>
                <w:sz w:val="20"/>
                <w:szCs w:val="20"/>
                <w:lang w:val="en-US"/>
              </w:rPr>
              <w:t>Capern, Gordon</w:t>
            </w:r>
          </w:p>
          <w:p w:rsidR="0075544B" w:rsidRPr="007418F5" w:rsidRDefault="002C7A74" w:rsidP="002C7A74">
            <w:pPr>
              <w:tabs>
                <w:tab w:val="left" w:pos="-1440"/>
                <w:tab w:val="left" w:pos="-720"/>
              </w:tabs>
              <w:rPr>
                <w:sz w:val="20"/>
                <w:szCs w:val="20"/>
              </w:rPr>
            </w:pPr>
            <w:r w:rsidRPr="007418F5">
              <w:rPr>
                <w:sz w:val="20"/>
                <w:szCs w:val="20"/>
                <w:lang w:val="en-US"/>
              </w:rPr>
              <w:tab/>
            </w:r>
            <w:r w:rsidR="0075544B" w:rsidRPr="007418F5">
              <w:rPr>
                <w:sz w:val="20"/>
                <w:szCs w:val="20"/>
              </w:rPr>
              <w:t xml:space="preserve">Paliare, Roland, Rosenberg, Rothstein, </w:t>
            </w:r>
          </w:p>
          <w:p w:rsidR="002C7A74" w:rsidRPr="007418F5" w:rsidRDefault="005410D6" w:rsidP="002C7A74">
            <w:pPr>
              <w:tabs>
                <w:tab w:val="left" w:pos="-1440"/>
                <w:tab w:val="left" w:pos="-720"/>
              </w:tabs>
              <w:rPr>
                <w:sz w:val="20"/>
                <w:szCs w:val="20"/>
              </w:rPr>
            </w:pPr>
            <w:r w:rsidRPr="007418F5">
              <w:rPr>
                <w:sz w:val="20"/>
                <w:szCs w:val="20"/>
                <w:lang w:val="en-US"/>
              </w:rPr>
              <w:tab/>
            </w:r>
            <w:r w:rsidR="0075544B" w:rsidRPr="007418F5">
              <w:rPr>
                <w:sz w:val="20"/>
                <w:szCs w:val="20"/>
              </w:rPr>
              <w:t>LLP</w:t>
            </w:r>
          </w:p>
          <w:p w:rsidR="002C7A74" w:rsidRPr="007418F5" w:rsidRDefault="002C7A74" w:rsidP="002C7A74">
            <w:pPr>
              <w:tabs>
                <w:tab w:val="left" w:pos="-1440"/>
                <w:tab w:val="left" w:pos="-720"/>
              </w:tabs>
              <w:rPr>
                <w:sz w:val="20"/>
                <w:szCs w:val="20"/>
              </w:rPr>
            </w:pPr>
          </w:p>
          <w:p w:rsidR="002C7A74" w:rsidRPr="007418F5" w:rsidRDefault="002C7A74" w:rsidP="002C7A74">
            <w:pPr>
              <w:rPr>
                <w:sz w:val="20"/>
                <w:szCs w:val="20"/>
              </w:rPr>
            </w:pPr>
            <w:r w:rsidRPr="007418F5">
              <w:rPr>
                <w:sz w:val="20"/>
                <w:szCs w:val="20"/>
              </w:rPr>
              <w:t xml:space="preserve">FILING DATE: </w:t>
            </w:r>
            <w:r w:rsidR="0075544B" w:rsidRPr="007418F5">
              <w:rPr>
                <w:sz w:val="20"/>
                <w:szCs w:val="20"/>
              </w:rPr>
              <w:t>June</w:t>
            </w:r>
            <w:r w:rsidRPr="007418F5">
              <w:rPr>
                <w:sz w:val="20"/>
                <w:szCs w:val="20"/>
              </w:rPr>
              <w:t xml:space="preserve"> 1</w:t>
            </w:r>
            <w:r w:rsidR="0075544B" w:rsidRPr="007418F5">
              <w:rPr>
                <w:sz w:val="20"/>
                <w:szCs w:val="20"/>
              </w:rPr>
              <w:t>4</w:t>
            </w:r>
            <w:r w:rsidRPr="007418F5">
              <w:rPr>
                <w:sz w:val="20"/>
                <w:szCs w:val="20"/>
              </w:rPr>
              <w:t>, 2022</w:t>
            </w:r>
          </w:p>
          <w:p w:rsidR="002C7A74" w:rsidRPr="007418F5" w:rsidRDefault="002C7A74" w:rsidP="002C7A74">
            <w:pPr>
              <w:rPr>
                <w:sz w:val="20"/>
                <w:szCs w:val="20"/>
              </w:rPr>
            </w:pPr>
          </w:p>
          <w:p w:rsidR="002C7A74" w:rsidRPr="007418F5" w:rsidRDefault="00E819EB" w:rsidP="002C7A74">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75544B" w:rsidRPr="007418F5" w:rsidRDefault="0075544B" w:rsidP="00F138C1">
            <w:pPr>
              <w:jc w:val="center"/>
              <w:rPr>
                <w:sz w:val="20"/>
                <w:szCs w:val="20"/>
                <w:lang w:val="en-US"/>
              </w:rPr>
            </w:pPr>
          </w:p>
          <w:p w:rsidR="002C7A74" w:rsidRPr="007418F5" w:rsidRDefault="002C7A74" w:rsidP="00F138C1">
            <w:pPr>
              <w:jc w:val="center"/>
              <w:rPr>
                <w:sz w:val="20"/>
                <w:szCs w:val="20"/>
                <w:lang w:val="en-US"/>
              </w:rPr>
            </w:pPr>
          </w:p>
          <w:p w:rsidR="005410D6" w:rsidRPr="007418F5" w:rsidRDefault="005410D6"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tc>
        <w:tc>
          <w:tcPr>
            <w:tcW w:w="4239" w:type="dxa"/>
            <w:shd w:val="clear" w:color="auto" w:fill="auto"/>
          </w:tcPr>
          <w:p w:rsidR="002C7A74" w:rsidRPr="007418F5" w:rsidRDefault="005410D6" w:rsidP="002C7A74">
            <w:pPr>
              <w:rPr>
                <w:sz w:val="20"/>
                <w:szCs w:val="20"/>
                <w:lang w:val="fr-CA"/>
              </w:rPr>
            </w:pPr>
            <w:r w:rsidRPr="007418F5">
              <w:rPr>
                <w:b/>
                <w:sz w:val="20"/>
                <w:szCs w:val="20"/>
                <w:lang w:val="fr-CA"/>
              </w:rPr>
              <w:t>Leandro Azevedo</w:t>
            </w:r>
          </w:p>
          <w:p w:rsidR="002C7A74" w:rsidRPr="007418F5" w:rsidRDefault="002C7A74" w:rsidP="002C7A74">
            <w:pPr>
              <w:tabs>
                <w:tab w:val="left" w:pos="-1440"/>
                <w:tab w:val="left" w:pos="-720"/>
              </w:tabs>
              <w:rPr>
                <w:sz w:val="20"/>
                <w:szCs w:val="20"/>
                <w:lang w:val="fr-CA"/>
              </w:rPr>
            </w:pPr>
            <w:r w:rsidRPr="007418F5">
              <w:rPr>
                <w:sz w:val="20"/>
                <w:szCs w:val="20"/>
                <w:lang w:val="fr-CA"/>
              </w:rPr>
              <w:tab/>
            </w:r>
            <w:r w:rsidR="005410D6" w:rsidRPr="007418F5">
              <w:rPr>
                <w:sz w:val="20"/>
                <w:szCs w:val="20"/>
                <w:lang w:val="fr-CA"/>
              </w:rPr>
              <w:t>Le Huy, Émilie</w:t>
            </w:r>
          </w:p>
          <w:p w:rsidR="002C7A74" w:rsidRPr="007418F5" w:rsidRDefault="002C7A74" w:rsidP="002C7A74">
            <w:pPr>
              <w:tabs>
                <w:tab w:val="left" w:pos="-1440"/>
                <w:tab w:val="left" w:pos="-720"/>
              </w:tabs>
              <w:rPr>
                <w:sz w:val="20"/>
                <w:szCs w:val="20"/>
                <w:lang w:val="fr-CA"/>
              </w:rPr>
            </w:pPr>
          </w:p>
          <w:p w:rsidR="005410D6" w:rsidRPr="007418F5" w:rsidRDefault="005410D6" w:rsidP="005410D6">
            <w:pPr>
              <w:tabs>
                <w:tab w:val="left" w:pos="-1440"/>
                <w:tab w:val="left" w:pos="-720"/>
              </w:tabs>
              <w:rPr>
                <w:sz w:val="20"/>
                <w:szCs w:val="20"/>
                <w:lang w:val="fr-CA"/>
              </w:rPr>
            </w:pPr>
            <w:r w:rsidRPr="007418F5">
              <w:rPr>
                <w:sz w:val="20"/>
                <w:szCs w:val="20"/>
                <w:lang w:val="fr-CA"/>
              </w:rPr>
              <w:tab/>
              <w:t>c. (40209)</w:t>
            </w:r>
          </w:p>
          <w:p w:rsidR="002C7A74" w:rsidRPr="007418F5" w:rsidRDefault="002C7A74" w:rsidP="002C7A74">
            <w:pPr>
              <w:tabs>
                <w:tab w:val="left" w:pos="-1440"/>
                <w:tab w:val="left" w:pos="-720"/>
              </w:tabs>
              <w:rPr>
                <w:sz w:val="20"/>
                <w:szCs w:val="20"/>
                <w:lang w:val="fr-CA"/>
              </w:rPr>
            </w:pPr>
          </w:p>
          <w:p w:rsidR="002C7A74" w:rsidRPr="007418F5" w:rsidRDefault="005410D6" w:rsidP="002C7A74">
            <w:pPr>
              <w:tabs>
                <w:tab w:val="left" w:pos="-1440"/>
                <w:tab w:val="left" w:pos="-720"/>
              </w:tabs>
              <w:rPr>
                <w:b/>
                <w:sz w:val="20"/>
                <w:szCs w:val="20"/>
                <w:lang w:val="fr-CA"/>
              </w:rPr>
            </w:pPr>
            <w:r w:rsidRPr="007418F5">
              <w:rPr>
                <w:b/>
                <w:sz w:val="20"/>
                <w:szCs w:val="20"/>
                <w:lang w:val="fr-CA"/>
              </w:rPr>
              <w:t>Sa Majesté la Reine</w:t>
            </w:r>
            <w:r w:rsidR="002C7A74" w:rsidRPr="007418F5">
              <w:rPr>
                <w:b/>
                <w:sz w:val="20"/>
                <w:szCs w:val="20"/>
                <w:lang w:val="fr-CA"/>
              </w:rPr>
              <w:t xml:space="preserve"> (</w:t>
            </w:r>
            <w:r w:rsidRPr="007418F5">
              <w:rPr>
                <w:b/>
                <w:sz w:val="20"/>
                <w:szCs w:val="20"/>
                <w:lang w:val="fr-CA"/>
              </w:rPr>
              <w:t>Qc</w:t>
            </w:r>
            <w:r w:rsidR="002C7A74" w:rsidRPr="007418F5">
              <w:rPr>
                <w:b/>
                <w:sz w:val="20"/>
                <w:szCs w:val="20"/>
                <w:lang w:val="fr-CA"/>
              </w:rPr>
              <w:t>)</w:t>
            </w:r>
          </w:p>
          <w:p w:rsidR="002C7A74" w:rsidRPr="007418F5" w:rsidRDefault="002C7A74" w:rsidP="002C7A74">
            <w:pPr>
              <w:tabs>
                <w:tab w:val="left" w:pos="-1440"/>
                <w:tab w:val="left" w:pos="-720"/>
              </w:tabs>
              <w:rPr>
                <w:sz w:val="20"/>
                <w:szCs w:val="20"/>
                <w:lang w:val="fr-CA"/>
              </w:rPr>
            </w:pPr>
            <w:r w:rsidRPr="007418F5">
              <w:rPr>
                <w:sz w:val="20"/>
                <w:szCs w:val="20"/>
                <w:lang w:val="fr-CA"/>
              </w:rPr>
              <w:tab/>
            </w:r>
            <w:r w:rsidR="005410D6" w:rsidRPr="007418F5">
              <w:rPr>
                <w:sz w:val="20"/>
                <w:szCs w:val="20"/>
                <w:lang w:val="fr-CA"/>
              </w:rPr>
              <w:t>Mayer, Marie-Ève</w:t>
            </w:r>
          </w:p>
          <w:p w:rsidR="005410D6" w:rsidRPr="007418F5" w:rsidRDefault="002C7A74" w:rsidP="002C7A74">
            <w:pPr>
              <w:tabs>
                <w:tab w:val="left" w:pos="-1440"/>
                <w:tab w:val="left" w:pos="-720"/>
              </w:tabs>
              <w:rPr>
                <w:sz w:val="20"/>
                <w:szCs w:val="20"/>
                <w:lang w:val="fr-CA"/>
              </w:rPr>
            </w:pPr>
            <w:r w:rsidRPr="007418F5">
              <w:rPr>
                <w:sz w:val="20"/>
                <w:szCs w:val="20"/>
                <w:lang w:val="fr-CA"/>
              </w:rPr>
              <w:tab/>
            </w:r>
            <w:r w:rsidR="005410D6" w:rsidRPr="007418F5">
              <w:rPr>
                <w:sz w:val="20"/>
                <w:szCs w:val="20"/>
                <w:lang w:val="fr-CA"/>
              </w:rPr>
              <w:t xml:space="preserve">Directeur des poursuites criminelles et </w:t>
            </w:r>
          </w:p>
          <w:p w:rsidR="002C7A74" w:rsidRPr="007418F5" w:rsidRDefault="005410D6" w:rsidP="002C7A74">
            <w:pPr>
              <w:tabs>
                <w:tab w:val="left" w:pos="-1440"/>
                <w:tab w:val="left" w:pos="-720"/>
              </w:tabs>
              <w:rPr>
                <w:sz w:val="20"/>
                <w:szCs w:val="20"/>
                <w:lang w:val="fr-CA"/>
              </w:rPr>
            </w:pPr>
            <w:r w:rsidRPr="007418F5">
              <w:rPr>
                <w:sz w:val="20"/>
                <w:szCs w:val="20"/>
                <w:lang w:val="fr-CA"/>
              </w:rPr>
              <w:tab/>
              <w:t>pénales du Québec</w:t>
            </w:r>
          </w:p>
          <w:p w:rsidR="002C7A74" w:rsidRPr="007418F5" w:rsidRDefault="002C7A74" w:rsidP="002C7A74">
            <w:pPr>
              <w:tabs>
                <w:tab w:val="left" w:pos="-1440"/>
                <w:tab w:val="left" w:pos="-720"/>
              </w:tabs>
              <w:rPr>
                <w:sz w:val="20"/>
                <w:szCs w:val="20"/>
                <w:lang w:val="fr-CA"/>
              </w:rPr>
            </w:pPr>
          </w:p>
          <w:p w:rsidR="002C7A74" w:rsidRPr="007418F5" w:rsidRDefault="002C7A74" w:rsidP="002C7A74">
            <w:pPr>
              <w:rPr>
                <w:sz w:val="20"/>
                <w:szCs w:val="20"/>
                <w:lang w:val="fr-CA"/>
              </w:rPr>
            </w:pPr>
            <w:r w:rsidRPr="007418F5">
              <w:rPr>
                <w:sz w:val="20"/>
                <w:szCs w:val="20"/>
                <w:lang w:val="fr-CA"/>
              </w:rPr>
              <w:t>DATE</w:t>
            </w:r>
            <w:r w:rsidR="005410D6" w:rsidRPr="007418F5">
              <w:rPr>
                <w:sz w:val="20"/>
                <w:szCs w:val="20"/>
                <w:lang w:val="fr-CA"/>
              </w:rPr>
              <w:t xml:space="preserve"> DE PRODUCTION</w:t>
            </w:r>
            <w:r w:rsidRPr="007418F5">
              <w:rPr>
                <w:sz w:val="20"/>
                <w:szCs w:val="20"/>
                <w:lang w:val="fr-CA"/>
              </w:rPr>
              <w:t xml:space="preserve">: </w:t>
            </w:r>
            <w:r w:rsidR="005410D6" w:rsidRPr="007418F5">
              <w:rPr>
                <w:sz w:val="20"/>
                <w:szCs w:val="20"/>
                <w:lang w:val="fr-CA"/>
              </w:rPr>
              <w:t xml:space="preserve">le </w:t>
            </w:r>
            <w:r w:rsidRPr="007418F5">
              <w:rPr>
                <w:sz w:val="20"/>
                <w:szCs w:val="20"/>
                <w:lang w:val="fr-CA"/>
              </w:rPr>
              <w:t>1</w:t>
            </w:r>
            <w:r w:rsidR="005410D6" w:rsidRPr="007418F5">
              <w:rPr>
                <w:sz w:val="20"/>
                <w:szCs w:val="20"/>
                <w:lang w:val="fr-CA"/>
              </w:rPr>
              <w:t>5 juin</w:t>
            </w:r>
            <w:r w:rsidRPr="007418F5">
              <w:rPr>
                <w:sz w:val="20"/>
                <w:szCs w:val="20"/>
                <w:lang w:val="fr-CA"/>
              </w:rPr>
              <w:t xml:space="preserve"> 2022</w:t>
            </w:r>
          </w:p>
          <w:p w:rsidR="002C7A74" w:rsidRPr="007418F5" w:rsidRDefault="002C7A74" w:rsidP="002C7A74">
            <w:pPr>
              <w:rPr>
                <w:sz w:val="20"/>
                <w:szCs w:val="20"/>
                <w:lang w:val="fr-CA"/>
              </w:rPr>
            </w:pPr>
          </w:p>
          <w:p w:rsidR="002C7A74" w:rsidRPr="007418F5" w:rsidRDefault="00E819EB" w:rsidP="002C7A74">
            <w:pPr>
              <w:rPr>
                <w:b/>
                <w:sz w:val="20"/>
                <w:szCs w:val="20"/>
                <w:lang w:val="en-US"/>
              </w:rPr>
            </w:pPr>
            <w:r>
              <w:rPr>
                <w:sz w:val="20"/>
                <w:szCs w:val="20"/>
                <w:lang w:val="fr-CA"/>
              </w:rPr>
              <w:pict>
                <v:rect id="_x0000_i1048" style="width:108pt;height:1pt" o:hrpct="0" o:hrstd="t" o:hrnoshade="t" o:hr="t" fillcolor="black [3213]" stroked="f"/>
              </w:pict>
            </w:r>
          </w:p>
        </w:tc>
      </w:tr>
    </w:tbl>
    <w:p w:rsidR="007418F5" w:rsidRPr="007418F5" w:rsidRDefault="007418F5">
      <w:r w:rsidRPr="007418F5">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2C7A74" w:rsidRPr="007418F5" w:rsidTr="00F138C1">
        <w:tc>
          <w:tcPr>
            <w:tcW w:w="4239" w:type="dxa"/>
            <w:shd w:val="clear" w:color="auto" w:fill="auto"/>
          </w:tcPr>
          <w:p w:rsidR="002C7A74" w:rsidRPr="007418F5" w:rsidRDefault="005410D6" w:rsidP="002C7A74">
            <w:pPr>
              <w:rPr>
                <w:sz w:val="20"/>
                <w:szCs w:val="20"/>
                <w:lang w:val="fr-CA"/>
              </w:rPr>
            </w:pPr>
            <w:r w:rsidRPr="007418F5">
              <w:rPr>
                <w:b/>
                <w:sz w:val="20"/>
                <w:szCs w:val="20"/>
                <w:lang w:val="fr-CA"/>
              </w:rPr>
              <w:lastRenderedPageBreak/>
              <w:t>Xiaoli Chen, et al.</w:t>
            </w:r>
          </w:p>
          <w:p w:rsidR="002C7A74" w:rsidRPr="007418F5" w:rsidRDefault="002C7A74" w:rsidP="002C7A74">
            <w:pPr>
              <w:tabs>
                <w:tab w:val="left" w:pos="-1440"/>
                <w:tab w:val="left" w:pos="-720"/>
              </w:tabs>
              <w:rPr>
                <w:sz w:val="20"/>
                <w:szCs w:val="20"/>
                <w:lang w:val="fr-CA"/>
              </w:rPr>
            </w:pPr>
            <w:r w:rsidRPr="007418F5">
              <w:rPr>
                <w:sz w:val="20"/>
                <w:szCs w:val="20"/>
                <w:lang w:val="fr-CA"/>
              </w:rPr>
              <w:tab/>
            </w:r>
            <w:r w:rsidR="005410D6" w:rsidRPr="007418F5">
              <w:rPr>
                <w:sz w:val="20"/>
                <w:szCs w:val="20"/>
                <w:lang w:val="fr-CA"/>
              </w:rPr>
              <w:t>Payne, Yan David</w:t>
            </w:r>
          </w:p>
          <w:p w:rsidR="002C7A74" w:rsidRPr="007418F5" w:rsidRDefault="002C7A74" w:rsidP="002C7A74">
            <w:pPr>
              <w:tabs>
                <w:tab w:val="left" w:pos="-1440"/>
                <w:tab w:val="left" w:pos="-720"/>
              </w:tabs>
              <w:rPr>
                <w:sz w:val="20"/>
                <w:szCs w:val="20"/>
                <w:lang w:val="en-US"/>
              </w:rPr>
            </w:pPr>
            <w:r w:rsidRPr="007418F5">
              <w:rPr>
                <w:sz w:val="20"/>
                <w:szCs w:val="20"/>
                <w:lang w:val="fr-CA"/>
              </w:rPr>
              <w:tab/>
            </w:r>
            <w:r w:rsidR="005410D6" w:rsidRPr="007418F5">
              <w:rPr>
                <w:sz w:val="20"/>
                <w:szCs w:val="20"/>
                <w:lang w:val="en-US"/>
              </w:rPr>
              <w:t>Payne Law Professional Corporation</w:t>
            </w:r>
          </w:p>
          <w:p w:rsidR="002C7A74" w:rsidRPr="007418F5" w:rsidRDefault="002C7A74" w:rsidP="002C7A74">
            <w:pPr>
              <w:tabs>
                <w:tab w:val="left" w:pos="-1440"/>
                <w:tab w:val="left" w:pos="-720"/>
              </w:tabs>
              <w:rPr>
                <w:sz w:val="20"/>
                <w:szCs w:val="20"/>
                <w:lang w:val="en-US"/>
              </w:rPr>
            </w:pPr>
          </w:p>
          <w:p w:rsidR="002C7A74" w:rsidRPr="007418F5" w:rsidRDefault="002C7A74" w:rsidP="002C7A74">
            <w:pPr>
              <w:tabs>
                <w:tab w:val="left" w:pos="-1440"/>
                <w:tab w:val="left" w:pos="-720"/>
              </w:tabs>
              <w:rPr>
                <w:sz w:val="20"/>
                <w:szCs w:val="20"/>
                <w:lang w:val="en-US"/>
              </w:rPr>
            </w:pPr>
            <w:r w:rsidRPr="007418F5">
              <w:rPr>
                <w:sz w:val="20"/>
                <w:szCs w:val="20"/>
                <w:lang w:val="en-US"/>
              </w:rPr>
              <w:tab/>
              <w:t>v. (4021</w:t>
            </w:r>
            <w:r w:rsidR="005410D6" w:rsidRPr="007418F5">
              <w:rPr>
                <w:sz w:val="20"/>
                <w:szCs w:val="20"/>
                <w:lang w:val="en-US"/>
              </w:rPr>
              <w:t>0</w:t>
            </w:r>
            <w:r w:rsidRPr="007418F5">
              <w:rPr>
                <w:sz w:val="20"/>
                <w:szCs w:val="20"/>
                <w:lang w:val="en-US"/>
              </w:rPr>
              <w:t>)</w:t>
            </w:r>
          </w:p>
          <w:p w:rsidR="002C7A74" w:rsidRPr="007418F5" w:rsidRDefault="002C7A74" w:rsidP="002C7A74">
            <w:pPr>
              <w:tabs>
                <w:tab w:val="left" w:pos="-1440"/>
                <w:tab w:val="left" w:pos="-720"/>
              </w:tabs>
              <w:rPr>
                <w:sz w:val="20"/>
                <w:szCs w:val="20"/>
                <w:lang w:val="en-US"/>
              </w:rPr>
            </w:pPr>
          </w:p>
          <w:p w:rsidR="002C7A74" w:rsidRPr="007418F5" w:rsidRDefault="005410D6" w:rsidP="002C7A74">
            <w:pPr>
              <w:tabs>
                <w:tab w:val="left" w:pos="-1440"/>
                <w:tab w:val="left" w:pos="-720"/>
              </w:tabs>
              <w:rPr>
                <w:b/>
                <w:sz w:val="20"/>
                <w:szCs w:val="20"/>
                <w:lang w:val="en-US"/>
              </w:rPr>
            </w:pPr>
            <w:r w:rsidRPr="007418F5">
              <w:rPr>
                <w:b/>
                <w:sz w:val="20"/>
                <w:szCs w:val="20"/>
                <w:lang w:val="en-US"/>
              </w:rPr>
              <w:t>Workplace Safety and Insurance Appeals Tribunal, et al.</w:t>
            </w:r>
            <w:r w:rsidR="002C7A74" w:rsidRPr="007418F5">
              <w:rPr>
                <w:b/>
                <w:sz w:val="20"/>
                <w:szCs w:val="20"/>
                <w:lang w:val="en-US"/>
              </w:rPr>
              <w:t xml:space="preserve"> (</w:t>
            </w:r>
            <w:r w:rsidRPr="007418F5">
              <w:rPr>
                <w:b/>
                <w:sz w:val="20"/>
                <w:szCs w:val="20"/>
                <w:lang w:val="en-US"/>
              </w:rPr>
              <w:t>Ont</w:t>
            </w:r>
            <w:r w:rsidR="002C7A74" w:rsidRPr="007418F5">
              <w:rPr>
                <w:b/>
                <w:sz w:val="20"/>
                <w:szCs w:val="20"/>
                <w:lang w:val="en-US"/>
              </w:rPr>
              <w:t>.)</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5410D6" w:rsidRPr="007418F5">
              <w:rPr>
                <w:sz w:val="20"/>
                <w:szCs w:val="20"/>
                <w:lang w:val="en-US"/>
              </w:rPr>
              <w:t>Shao, Kate</w:t>
            </w:r>
          </w:p>
          <w:p w:rsidR="007418F5" w:rsidRPr="007418F5" w:rsidRDefault="002C7A74" w:rsidP="002C7A74">
            <w:pPr>
              <w:tabs>
                <w:tab w:val="left" w:pos="-1440"/>
                <w:tab w:val="left" w:pos="-720"/>
              </w:tabs>
              <w:rPr>
                <w:sz w:val="20"/>
                <w:szCs w:val="20"/>
              </w:rPr>
            </w:pPr>
            <w:r w:rsidRPr="007418F5">
              <w:rPr>
                <w:sz w:val="20"/>
                <w:szCs w:val="20"/>
                <w:lang w:val="en-US"/>
              </w:rPr>
              <w:tab/>
            </w:r>
            <w:r w:rsidR="005410D6" w:rsidRPr="007418F5">
              <w:rPr>
                <w:sz w:val="20"/>
                <w:szCs w:val="20"/>
              </w:rPr>
              <w:t xml:space="preserve">Paliare Roland Rosenberg Rothstein </w:t>
            </w:r>
          </w:p>
          <w:p w:rsidR="002C7A74" w:rsidRPr="007418F5" w:rsidRDefault="007418F5" w:rsidP="002C7A74">
            <w:pPr>
              <w:tabs>
                <w:tab w:val="left" w:pos="-1440"/>
                <w:tab w:val="left" w:pos="-720"/>
              </w:tabs>
              <w:rPr>
                <w:sz w:val="20"/>
                <w:szCs w:val="20"/>
              </w:rPr>
            </w:pPr>
            <w:r w:rsidRPr="007418F5">
              <w:rPr>
                <w:sz w:val="20"/>
                <w:szCs w:val="20"/>
                <w:lang w:val="en-US"/>
              </w:rPr>
              <w:tab/>
            </w:r>
            <w:r w:rsidR="005410D6" w:rsidRPr="007418F5">
              <w:rPr>
                <w:sz w:val="20"/>
                <w:szCs w:val="20"/>
              </w:rPr>
              <w:t>LLP</w:t>
            </w:r>
          </w:p>
          <w:p w:rsidR="002C7A74" w:rsidRPr="007418F5" w:rsidRDefault="002C7A74" w:rsidP="002C7A74">
            <w:pPr>
              <w:tabs>
                <w:tab w:val="left" w:pos="-1440"/>
                <w:tab w:val="left" w:pos="-720"/>
              </w:tabs>
              <w:rPr>
                <w:sz w:val="20"/>
                <w:szCs w:val="20"/>
              </w:rPr>
            </w:pPr>
          </w:p>
          <w:p w:rsidR="002C7A74" w:rsidRPr="007418F5" w:rsidRDefault="002C7A74" w:rsidP="002C7A74">
            <w:pPr>
              <w:rPr>
                <w:sz w:val="20"/>
                <w:szCs w:val="20"/>
              </w:rPr>
            </w:pPr>
            <w:r w:rsidRPr="007418F5">
              <w:rPr>
                <w:sz w:val="20"/>
                <w:szCs w:val="20"/>
              </w:rPr>
              <w:t xml:space="preserve">FILING DATE: </w:t>
            </w:r>
            <w:r w:rsidR="005410D6" w:rsidRPr="007418F5">
              <w:rPr>
                <w:sz w:val="20"/>
                <w:szCs w:val="20"/>
              </w:rPr>
              <w:t>June</w:t>
            </w:r>
            <w:r w:rsidRPr="007418F5">
              <w:rPr>
                <w:sz w:val="20"/>
                <w:szCs w:val="20"/>
              </w:rPr>
              <w:t xml:space="preserve"> 1</w:t>
            </w:r>
            <w:r w:rsidR="005410D6" w:rsidRPr="007418F5">
              <w:rPr>
                <w:sz w:val="20"/>
                <w:szCs w:val="20"/>
              </w:rPr>
              <w:t>6</w:t>
            </w:r>
            <w:r w:rsidRPr="007418F5">
              <w:rPr>
                <w:sz w:val="20"/>
                <w:szCs w:val="20"/>
              </w:rPr>
              <w:t>, 2022</w:t>
            </w:r>
          </w:p>
          <w:p w:rsidR="002C7A74" w:rsidRPr="007418F5" w:rsidRDefault="002C7A74" w:rsidP="002C7A74">
            <w:pPr>
              <w:rPr>
                <w:sz w:val="20"/>
                <w:szCs w:val="20"/>
              </w:rPr>
            </w:pPr>
          </w:p>
          <w:p w:rsidR="002C7A74" w:rsidRPr="007418F5" w:rsidRDefault="00E819EB" w:rsidP="002C7A74">
            <w:pPr>
              <w:rPr>
                <w:b/>
                <w:sz w:val="20"/>
                <w:szCs w:val="20"/>
                <w:lang w:val="en-US"/>
              </w:rPr>
            </w:pPr>
            <w:r>
              <w:rPr>
                <w:sz w:val="20"/>
                <w:szCs w:val="20"/>
                <w:lang w:val="fr-CA"/>
              </w:rPr>
              <w:pict>
                <v:rect id="_x0000_i1049" style="width:108pt;height:1pt" o:hrpct="0" o:hrstd="t" o:hrnoshade="t" o:hr="t" fillcolor="black [3213]" stroked="f"/>
              </w:pict>
            </w:r>
          </w:p>
        </w:tc>
        <w:tc>
          <w:tcPr>
            <w:tcW w:w="1141" w:type="dxa"/>
            <w:shd w:val="clear" w:color="auto" w:fill="auto"/>
          </w:tcPr>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5410D6" w:rsidRPr="007418F5" w:rsidRDefault="005410D6" w:rsidP="00F138C1">
            <w:pPr>
              <w:jc w:val="center"/>
              <w:rPr>
                <w:sz w:val="20"/>
                <w:szCs w:val="20"/>
                <w:lang w:val="en-US"/>
              </w:rPr>
            </w:pPr>
          </w:p>
          <w:p w:rsidR="002C7A74" w:rsidRPr="007418F5" w:rsidRDefault="002C7A74" w:rsidP="00F138C1">
            <w:pPr>
              <w:jc w:val="center"/>
              <w:rPr>
                <w:sz w:val="20"/>
                <w:szCs w:val="20"/>
                <w:lang w:val="en-US"/>
              </w:rPr>
            </w:pPr>
          </w:p>
          <w:p w:rsidR="005410D6" w:rsidRPr="007418F5" w:rsidRDefault="005410D6"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p w:rsidR="002C7A74" w:rsidRPr="007418F5" w:rsidRDefault="002C7A74" w:rsidP="00F138C1">
            <w:pPr>
              <w:jc w:val="center"/>
              <w:rPr>
                <w:sz w:val="20"/>
                <w:szCs w:val="20"/>
                <w:lang w:val="en-US"/>
              </w:rPr>
            </w:pPr>
          </w:p>
        </w:tc>
        <w:tc>
          <w:tcPr>
            <w:tcW w:w="4239" w:type="dxa"/>
            <w:shd w:val="clear" w:color="auto" w:fill="auto"/>
          </w:tcPr>
          <w:p w:rsidR="002C7A74" w:rsidRPr="007418F5" w:rsidRDefault="005410D6" w:rsidP="002C7A74">
            <w:pPr>
              <w:rPr>
                <w:sz w:val="20"/>
                <w:szCs w:val="20"/>
                <w:lang w:val="en-US"/>
              </w:rPr>
            </w:pPr>
            <w:r w:rsidRPr="007418F5">
              <w:rPr>
                <w:b/>
                <w:sz w:val="20"/>
                <w:szCs w:val="20"/>
                <w:lang w:val="en-US"/>
              </w:rPr>
              <w:t>Edward C. Gokey, et al.</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5410D6" w:rsidRPr="007418F5">
              <w:rPr>
                <w:sz w:val="20"/>
                <w:szCs w:val="20"/>
                <w:lang w:val="en-US"/>
              </w:rPr>
              <w:t>Edward C. Gokey, et al.</w:t>
            </w:r>
          </w:p>
          <w:p w:rsidR="002C7A74" w:rsidRPr="007418F5" w:rsidRDefault="002C7A74" w:rsidP="002C7A74">
            <w:pPr>
              <w:tabs>
                <w:tab w:val="left" w:pos="-1440"/>
                <w:tab w:val="left" w:pos="-720"/>
              </w:tabs>
              <w:rPr>
                <w:sz w:val="20"/>
                <w:szCs w:val="20"/>
                <w:lang w:val="en-US"/>
              </w:rPr>
            </w:pPr>
          </w:p>
          <w:p w:rsidR="002C7A74" w:rsidRPr="007418F5" w:rsidRDefault="002C7A74" w:rsidP="002C7A74">
            <w:pPr>
              <w:tabs>
                <w:tab w:val="left" w:pos="-1440"/>
                <w:tab w:val="left" w:pos="-720"/>
              </w:tabs>
              <w:rPr>
                <w:sz w:val="20"/>
                <w:szCs w:val="20"/>
                <w:lang w:val="en-US"/>
              </w:rPr>
            </w:pPr>
            <w:r w:rsidRPr="007418F5">
              <w:rPr>
                <w:sz w:val="20"/>
                <w:szCs w:val="20"/>
                <w:lang w:val="en-US"/>
              </w:rPr>
              <w:tab/>
              <w:t>v. (402</w:t>
            </w:r>
            <w:r w:rsidR="005410D6" w:rsidRPr="007418F5">
              <w:rPr>
                <w:sz w:val="20"/>
                <w:szCs w:val="20"/>
                <w:lang w:val="en-US"/>
              </w:rPr>
              <w:t>1</w:t>
            </w:r>
            <w:r w:rsidRPr="007418F5">
              <w:rPr>
                <w:sz w:val="20"/>
                <w:szCs w:val="20"/>
                <w:lang w:val="en-US"/>
              </w:rPr>
              <w:t>1)</w:t>
            </w:r>
          </w:p>
          <w:p w:rsidR="002C7A74" w:rsidRPr="007418F5" w:rsidRDefault="002C7A74" w:rsidP="002C7A74">
            <w:pPr>
              <w:tabs>
                <w:tab w:val="left" w:pos="-1440"/>
                <w:tab w:val="left" w:pos="-720"/>
              </w:tabs>
              <w:rPr>
                <w:sz w:val="20"/>
                <w:szCs w:val="20"/>
                <w:lang w:val="en-US"/>
              </w:rPr>
            </w:pPr>
          </w:p>
          <w:p w:rsidR="002C7A74" w:rsidRPr="007418F5" w:rsidRDefault="005410D6" w:rsidP="002C7A74">
            <w:pPr>
              <w:tabs>
                <w:tab w:val="left" w:pos="-1440"/>
                <w:tab w:val="left" w:pos="-720"/>
              </w:tabs>
              <w:rPr>
                <w:b/>
                <w:sz w:val="20"/>
                <w:szCs w:val="20"/>
                <w:lang w:val="en-US"/>
              </w:rPr>
            </w:pPr>
            <w:r w:rsidRPr="007418F5">
              <w:rPr>
                <w:b/>
                <w:sz w:val="20"/>
                <w:szCs w:val="20"/>
                <w:lang w:val="en-US"/>
              </w:rPr>
              <w:t>Gordon F. Usher and Patricia Ann Parsons, et al.</w:t>
            </w:r>
            <w:r w:rsidR="002C7A74" w:rsidRPr="007418F5">
              <w:rPr>
                <w:b/>
                <w:sz w:val="20"/>
                <w:szCs w:val="20"/>
                <w:lang w:val="en-US"/>
              </w:rPr>
              <w:t xml:space="preserve"> (</w:t>
            </w:r>
            <w:r w:rsidRPr="007418F5">
              <w:rPr>
                <w:b/>
                <w:sz w:val="20"/>
                <w:szCs w:val="20"/>
                <w:lang w:val="en-US"/>
              </w:rPr>
              <w:t>B.C</w:t>
            </w:r>
            <w:r w:rsidR="002C7A74" w:rsidRPr="007418F5">
              <w:rPr>
                <w:b/>
                <w:sz w:val="20"/>
                <w:szCs w:val="20"/>
                <w:lang w:val="en-US"/>
              </w:rPr>
              <w:t>.)</w:t>
            </w:r>
          </w:p>
          <w:p w:rsidR="002C7A74" w:rsidRPr="007418F5" w:rsidRDefault="002C7A74" w:rsidP="002C7A74">
            <w:pPr>
              <w:tabs>
                <w:tab w:val="left" w:pos="-1440"/>
                <w:tab w:val="left" w:pos="-720"/>
              </w:tabs>
              <w:rPr>
                <w:sz w:val="20"/>
                <w:szCs w:val="20"/>
                <w:lang w:val="en-US"/>
              </w:rPr>
            </w:pPr>
            <w:r w:rsidRPr="007418F5">
              <w:rPr>
                <w:sz w:val="20"/>
                <w:szCs w:val="20"/>
                <w:lang w:val="en-US"/>
              </w:rPr>
              <w:tab/>
            </w:r>
            <w:r w:rsidR="005410D6" w:rsidRPr="007418F5">
              <w:rPr>
                <w:sz w:val="20"/>
                <w:szCs w:val="20"/>
                <w:lang w:val="en-US"/>
              </w:rPr>
              <w:t>Adams, John C.</w:t>
            </w:r>
          </w:p>
          <w:p w:rsidR="002C7A74" w:rsidRPr="007418F5" w:rsidRDefault="002C7A74" w:rsidP="002C7A74">
            <w:pPr>
              <w:tabs>
                <w:tab w:val="left" w:pos="-1440"/>
                <w:tab w:val="left" w:pos="-720"/>
              </w:tabs>
              <w:rPr>
                <w:sz w:val="20"/>
                <w:szCs w:val="20"/>
              </w:rPr>
            </w:pPr>
            <w:r w:rsidRPr="007418F5">
              <w:rPr>
                <w:sz w:val="20"/>
                <w:szCs w:val="20"/>
                <w:lang w:val="en-US"/>
              </w:rPr>
              <w:tab/>
            </w:r>
            <w:r w:rsidR="005410D6" w:rsidRPr="007418F5">
              <w:rPr>
                <w:sz w:val="20"/>
                <w:szCs w:val="20"/>
              </w:rPr>
              <w:t>Cook, Roberts LLP</w:t>
            </w:r>
          </w:p>
          <w:p w:rsidR="002C7A74" w:rsidRPr="007418F5" w:rsidRDefault="002C7A74" w:rsidP="002C7A74">
            <w:pPr>
              <w:tabs>
                <w:tab w:val="left" w:pos="-1440"/>
                <w:tab w:val="left" w:pos="-720"/>
              </w:tabs>
              <w:rPr>
                <w:sz w:val="20"/>
                <w:szCs w:val="20"/>
              </w:rPr>
            </w:pPr>
          </w:p>
          <w:p w:rsidR="002C7A74" w:rsidRPr="007418F5" w:rsidRDefault="002C7A74" w:rsidP="002C7A74">
            <w:pPr>
              <w:rPr>
                <w:sz w:val="20"/>
                <w:szCs w:val="20"/>
              </w:rPr>
            </w:pPr>
            <w:r w:rsidRPr="007418F5">
              <w:rPr>
                <w:sz w:val="20"/>
                <w:szCs w:val="20"/>
              </w:rPr>
              <w:t xml:space="preserve">FILING DATE: </w:t>
            </w:r>
            <w:r w:rsidR="005410D6" w:rsidRPr="007418F5">
              <w:rPr>
                <w:sz w:val="20"/>
                <w:szCs w:val="20"/>
              </w:rPr>
              <w:t>June</w:t>
            </w:r>
            <w:r w:rsidRPr="007418F5">
              <w:rPr>
                <w:sz w:val="20"/>
                <w:szCs w:val="20"/>
              </w:rPr>
              <w:t xml:space="preserve"> 1</w:t>
            </w:r>
            <w:r w:rsidR="005410D6" w:rsidRPr="007418F5">
              <w:rPr>
                <w:sz w:val="20"/>
                <w:szCs w:val="20"/>
              </w:rPr>
              <w:t>6</w:t>
            </w:r>
            <w:r w:rsidRPr="007418F5">
              <w:rPr>
                <w:sz w:val="20"/>
                <w:szCs w:val="20"/>
              </w:rPr>
              <w:t>, 2022</w:t>
            </w:r>
          </w:p>
          <w:p w:rsidR="002C7A74" w:rsidRPr="007418F5" w:rsidRDefault="002C7A74" w:rsidP="002C7A74">
            <w:pPr>
              <w:rPr>
                <w:sz w:val="20"/>
                <w:szCs w:val="20"/>
              </w:rPr>
            </w:pPr>
          </w:p>
          <w:p w:rsidR="002C7A74" w:rsidRPr="007418F5" w:rsidRDefault="00E819EB" w:rsidP="002C7A74">
            <w:pPr>
              <w:rPr>
                <w:b/>
                <w:sz w:val="20"/>
                <w:szCs w:val="20"/>
                <w:lang w:val="en-US"/>
              </w:rPr>
            </w:pPr>
            <w:r>
              <w:rPr>
                <w:sz w:val="20"/>
                <w:szCs w:val="20"/>
                <w:lang w:val="fr-CA"/>
              </w:rPr>
              <w:pict>
                <v:rect id="_x0000_i1050" style="width:108pt;height:1pt" o:hrpct="0" o:hrstd="t" o:hrnoshade="t" o:hr="t" fillcolor="black [3213]" stroked="f"/>
              </w:pict>
            </w:r>
          </w:p>
        </w:tc>
      </w:tr>
      <w:tr w:rsidR="007418F5" w:rsidRPr="007418F5" w:rsidTr="00F138C1">
        <w:tc>
          <w:tcPr>
            <w:tcW w:w="4239" w:type="dxa"/>
            <w:shd w:val="clear" w:color="auto" w:fill="auto"/>
          </w:tcPr>
          <w:p w:rsidR="007418F5" w:rsidRPr="007418F5" w:rsidRDefault="007418F5" w:rsidP="007418F5">
            <w:pPr>
              <w:rPr>
                <w:sz w:val="20"/>
                <w:szCs w:val="20"/>
                <w:lang w:val="en-US"/>
              </w:rPr>
            </w:pPr>
            <w:r w:rsidRPr="007418F5">
              <w:rPr>
                <w:b/>
                <w:sz w:val="20"/>
                <w:szCs w:val="20"/>
                <w:lang w:val="en-US"/>
              </w:rPr>
              <w:t>Grant Jonathan Hjorleifson</w:t>
            </w:r>
          </w:p>
          <w:p w:rsidR="007418F5" w:rsidRPr="007418F5" w:rsidRDefault="007418F5" w:rsidP="007418F5">
            <w:pPr>
              <w:tabs>
                <w:tab w:val="left" w:pos="-1440"/>
                <w:tab w:val="left" w:pos="-720"/>
              </w:tabs>
              <w:rPr>
                <w:sz w:val="20"/>
                <w:szCs w:val="20"/>
                <w:lang w:val="en-US"/>
              </w:rPr>
            </w:pPr>
            <w:r w:rsidRPr="007418F5">
              <w:rPr>
                <w:sz w:val="20"/>
                <w:szCs w:val="20"/>
                <w:lang w:val="en-US"/>
              </w:rPr>
              <w:tab/>
              <w:t>Grant Jonathan Hjorleifson</w:t>
            </w:r>
          </w:p>
          <w:p w:rsidR="007418F5" w:rsidRPr="007418F5" w:rsidRDefault="007418F5" w:rsidP="007418F5">
            <w:pPr>
              <w:tabs>
                <w:tab w:val="left" w:pos="-1440"/>
                <w:tab w:val="left" w:pos="-720"/>
              </w:tabs>
              <w:rPr>
                <w:sz w:val="20"/>
                <w:szCs w:val="20"/>
                <w:lang w:val="en-US"/>
              </w:rPr>
            </w:pPr>
          </w:p>
          <w:p w:rsidR="007418F5" w:rsidRPr="007418F5" w:rsidRDefault="007418F5" w:rsidP="007418F5">
            <w:pPr>
              <w:tabs>
                <w:tab w:val="left" w:pos="-1440"/>
                <w:tab w:val="left" w:pos="-720"/>
              </w:tabs>
              <w:rPr>
                <w:sz w:val="20"/>
                <w:szCs w:val="20"/>
                <w:lang w:val="en-US"/>
              </w:rPr>
            </w:pPr>
            <w:r w:rsidRPr="007418F5">
              <w:rPr>
                <w:sz w:val="20"/>
                <w:szCs w:val="20"/>
                <w:lang w:val="en-US"/>
              </w:rPr>
              <w:tab/>
              <w:t>v. (40255)</w:t>
            </w:r>
          </w:p>
          <w:p w:rsidR="007418F5" w:rsidRPr="007418F5" w:rsidRDefault="007418F5" w:rsidP="007418F5">
            <w:pPr>
              <w:tabs>
                <w:tab w:val="left" w:pos="-1440"/>
                <w:tab w:val="left" w:pos="-720"/>
              </w:tabs>
              <w:rPr>
                <w:sz w:val="20"/>
                <w:szCs w:val="20"/>
                <w:lang w:val="en-US"/>
              </w:rPr>
            </w:pPr>
          </w:p>
          <w:p w:rsidR="007418F5" w:rsidRPr="007418F5" w:rsidRDefault="007418F5" w:rsidP="007418F5">
            <w:pPr>
              <w:tabs>
                <w:tab w:val="left" w:pos="-1440"/>
                <w:tab w:val="left" w:pos="-720"/>
              </w:tabs>
              <w:rPr>
                <w:b/>
                <w:sz w:val="20"/>
                <w:szCs w:val="20"/>
                <w:lang w:val="en-US"/>
              </w:rPr>
            </w:pPr>
            <w:r w:rsidRPr="007418F5">
              <w:rPr>
                <w:b/>
                <w:sz w:val="20"/>
                <w:szCs w:val="20"/>
                <w:lang w:val="en-US"/>
              </w:rPr>
              <w:t>Her Majesty the Queen (Man.)</w:t>
            </w:r>
          </w:p>
          <w:p w:rsidR="007418F5" w:rsidRPr="007418F5" w:rsidRDefault="007418F5" w:rsidP="007418F5">
            <w:pPr>
              <w:tabs>
                <w:tab w:val="left" w:pos="-1440"/>
                <w:tab w:val="left" w:pos="-720"/>
              </w:tabs>
              <w:rPr>
                <w:sz w:val="20"/>
                <w:szCs w:val="20"/>
                <w:lang w:val="en-US"/>
              </w:rPr>
            </w:pPr>
            <w:r w:rsidRPr="007418F5">
              <w:rPr>
                <w:sz w:val="20"/>
                <w:szCs w:val="20"/>
                <w:lang w:val="en-US"/>
              </w:rPr>
              <w:tab/>
              <w:t>Savage, Craig</w:t>
            </w:r>
          </w:p>
          <w:p w:rsidR="007418F5" w:rsidRPr="007418F5" w:rsidRDefault="007418F5" w:rsidP="007418F5">
            <w:pPr>
              <w:tabs>
                <w:tab w:val="left" w:pos="-1440"/>
                <w:tab w:val="left" w:pos="-720"/>
              </w:tabs>
              <w:rPr>
                <w:sz w:val="20"/>
                <w:szCs w:val="20"/>
              </w:rPr>
            </w:pPr>
            <w:r w:rsidRPr="007418F5">
              <w:rPr>
                <w:sz w:val="20"/>
                <w:szCs w:val="20"/>
                <w:lang w:val="en-US"/>
              </w:rPr>
              <w:tab/>
            </w:r>
            <w:r w:rsidRPr="007418F5">
              <w:rPr>
                <w:sz w:val="20"/>
                <w:szCs w:val="20"/>
              </w:rPr>
              <w:t>Department of Justice</w:t>
            </w:r>
          </w:p>
          <w:p w:rsidR="007418F5" w:rsidRPr="007418F5" w:rsidRDefault="007418F5" w:rsidP="007418F5">
            <w:pPr>
              <w:tabs>
                <w:tab w:val="left" w:pos="-1440"/>
                <w:tab w:val="left" w:pos="-720"/>
              </w:tabs>
              <w:rPr>
                <w:sz w:val="20"/>
                <w:szCs w:val="20"/>
              </w:rPr>
            </w:pPr>
          </w:p>
          <w:p w:rsidR="007418F5" w:rsidRPr="007418F5" w:rsidRDefault="007418F5" w:rsidP="007418F5">
            <w:pPr>
              <w:rPr>
                <w:sz w:val="20"/>
                <w:szCs w:val="20"/>
              </w:rPr>
            </w:pPr>
            <w:r w:rsidRPr="007418F5">
              <w:rPr>
                <w:sz w:val="20"/>
                <w:szCs w:val="20"/>
              </w:rPr>
              <w:t>FILING DATE: June 29, 2022</w:t>
            </w:r>
          </w:p>
          <w:p w:rsidR="007418F5" w:rsidRPr="007418F5" w:rsidRDefault="007418F5" w:rsidP="007418F5">
            <w:pPr>
              <w:rPr>
                <w:sz w:val="20"/>
                <w:szCs w:val="20"/>
              </w:rPr>
            </w:pPr>
          </w:p>
          <w:p w:rsidR="007418F5" w:rsidRPr="007418F5" w:rsidRDefault="00E819EB" w:rsidP="007418F5">
            <w:pPr>
              <w:rPr>
                <w:b/>
                <w:sz w:val="20"/>
                <w:szCs w:val="20"/>
                <w:lang w:val="fr-CA"/>
              </w:rPr>
            </w:pPr>
            <w:r>
              <w:rPr>
                <w:sz w:val="20"/>
                <w:szCs w:val="20"/>
                <w:lang w:val="fr-CA"/>
              </w:rPr>
              <w:pict>
                <v:rect id="_x0000_i1051" style="width:108pt;height:1pt" o:hrpct="0" o:hrstd="t" o:hrnoshade="t" o:hr="t" fillcolor="black [3213]" stroked="f"/>
              </w:pict>
            </w:r>
          </w:p>
        </w:tc>
        <w:tc>
          <w:tcPr>
            <w:tcW w:w="1141" w:type="dxa"/>
            <w:shd w:val="clear" w:color="auto" w:fill="auto"/>
          </w:tcPr>
          <w:p w:rsidR="007418F5" w:rsidRPr="007418F5" w:rsidRDefault="007418F5" w:rsidP="00F138C1">
            <w:pPr>
              <w:jc w:val="center"/>
              <w:rPr>
                <w:sz w:val="20"/>
                <w:szCs w:val="20"/>
                <w:lang w:val="en-US"/>
              </w:rPr>
            </w:pPr>
          </w:p>
          <w:p w:rsidR="007418F5" w:rsidRPr="007418F5" w:rsidRDefault="007418F5" w:rsidP="00F138C1">
            <w:pPr>
              <w:jc w:val="center"/>
              <w:rPr>
                <w:sz w:val="20"/>
                <w:szCs w:val="20"/>
                <w:lang w:val="en-US"/>
              </w:rPr>
            </w:pPr>
          </w:p>
          <w:p w:rsidR="007418F5" w:rsidRPr="007418F5" w:rsidRDefault="007418F5" w:rsidP="00F138C1">
            <w:pPr>
              <w:jc w:val="center"/>
              <w:rPr>
                <w:sz w:val="20"/>
                <w:szCs w:val="20"/>
                <w:lang w:val="en-US"/>
              </w:rPr>
            </w:pPr>
          </w:p>
          <w:p w:rsidR="007418F5" w:rsidRPr="007418F5" w:rsidRDefault="007418F5" w:rsidP="00F138C1">
            <w:pPr>
              <w:jc w:val="center"/>
              <w:rPr>
                <w:sz w:val="20"/>
                <w:szCs w:val="20"/>
                <w:lang w:val="en-US"/>
              </w:rPr>
            </w:pPr>
          </w:p>
          <w:p w:rsidR="007418F5" w:rsidRPr="007418F5" w:rsidRDefault="007418F5" w:rsidP="00F138C1">
            <w:pPr>
              <w:jc w:val="center"/>
              <w:rPr>
                <w:sz w:val="20"/>
                <w:szCs w:val="20"/>
                <w:lang w:val="en-US"/>
              </w:rPr>
            </w:pPr>
          </w:p>
          <w:p w:rsidR="007418F5" w:rsidRPr="007418F5" w:rsidRDefault="007418F5" w:rsidP="00F138C1">
            <w:pPr>
              <w:jc w:val="center"/>
              <w:rPr>
                <w:sz w:val="20"/>
                <w:szCs w:val="20"/>
                <w:lang w:val="en-US"/>
              </w:rPr>
            </w:pPr>
          </w:p>
          <w:p w:rsidR="007418F5" w:rsidRPr="007418F5" w:rsidRDefault="007418F5" w:rsidP="00F138C1">
            <w:pPr>
              <w:jc w:val="center"/>
              <w:rPr>
                <w:sz w:val="20"/>
                <w:szCs w:val="20"/>
                <w:lang w:val="en-US"/>
              </w:rPr>
            </w:pPr>
          </w:p>
          <w:p w:rsidR="007418F5" w:rsidRPr="007418F5" w:rsidRDefault="007418F5" w:rsidP="00F138C1">
            <w:pPr>
              <w:jc w:val="center"/>
              <w:rPr>
                <w:sz w:val="20"/>
                <w:szCs w:val="20"/>
                <w:lang w:val="en-US"/>
              </w:rPr>
            </w:pPr>
          </w:p>
          <w:p w:rsidR="007418F5" w:rsidRPr="007418F5" w:rsidRDefault="007418F5" w:rsidP="00F138C1">
            <w:pPr>
              <w:jc w:val="center"/>
              <w:rPr>
                <w:sz w:val="20"/>
                <w:szCs w:val="20"/>
                <w:lang w:val="en-US"/>
              </w:rPr>
            </w:pPr>
          </w:p>
          <w:p w:rsidR="007418F5" w:rsidRPr="007418F5" w:rsidRDefault="007418F5" w:rsidP="00F138C1">
            <w:pPr>
              <w:jc w:val="center"/>
              <w:rPr>
                <w:sz w:val="20"/>
                <w:szCs w:val="20"/>
                <w:lang w:val="en-US"/>
              </w:rPr>
            </w:pPr>
          </w:p>
          <w:p w:rsidR="007418F5" w:rsidRPr="007418F5" w:rsidRDefault="007418F5" w:rsidP="00F138C1">
            <w:pPr>
              <w:jc w:val="center"/>
              <w:rPr>
                <w:sz w:val="20"/>
                <w:szCs w:val="20"/>
                <w:lang w:val="en-US"/>
              </w:rPr>
            </w:pPr>
          </w:p>
          <w:p w:rsidR="007418F5" w:rsidRPr="007418F5" w:rsidRDefault="007418F5" w:rsidP="00F138C1">
            <w:pPr>
              <w:jc w:val="center"/>
              <w:rPr>
                <w:sz w:val="20"/>
                <w:szCs w:val="20"/>
                <w:lang w:val="en-US"/>
              </w:rPr>
            </w:pPr>
          </w:p>
          <w:p w:rsidR="007418F5" w:rsidRPr="007418F5" w:rsidRDefault="007418F5" w:rsidP="00F138C1">
            <w:pPr>
              <w:jc w:val="center"/>
              <w:rPr>
                <w:sz w:val="20"/>
                <w:szCs w:val="20"/>
                <w:lang w:val="en-US"/>
              </w:rPr>
            </w:pPr>
          </w:p>
        </w:tc>
        <w:tc>
          <w:tcPr>
            <w:tcW w:w="4239" w:type="dxa"/>
            <w:shd w:val="clear" w:color="auto" w:fill="auto"/>
          </w:tcPr>
          <w:p w:rsidR="007418F5" w:rsidRPr="007418F5" w:rsidRDefault="007418F5" w:rsidP="002C7A74">
            <w:pPr>
              <w:rPr>
                <w:b/>
                <w:sz w:val="20"/>
                <w:szCs w:val="20"/>
                <w:lang w:val="en-US"/>
              </w:rPr>
            </w:pPr>
          </w:p>
        </w:tc>
      </w:tr>
    </w:tbl>
    <w:p w:rsidR="00F138C1" w:rsidRPr="007418F5" w:rsidRDefault="00F138C1" w:rsidP="00F138C1">
      <w:pPr>
        <w:tabs>
          <w:tab w:val="right" w:pos="9360"/>
        </w:tabs>
        <w:rPr>
          <w:sz w:val="20"/>
          <w:szCs w:val="20"/>
          <w:lang w:val="fr-CA"/>
        </w:rPr>
      </w:pPr>
    </w:p>
    <w:p w:rsidR="00F138C1" w:rsidRPr="007418F5" w:rsidRDefault="00F138C1" w:rsidP="00F138C1">
      <w:pPr>
        <w:tabs>
          <w:tab w:val="right" w:pos="9360"/>
        </w:tabs>
        <w:rPr>
          <w:sz w:val="20"/>
          <w:szCs w:val="20"/>
          <w:lang w:val="fr-CA"/>
        </w:rPr>
      </w:pPr>
    </w:p>
    <w:p w:rsidR="00C01FCB" w:rsidRPr="007418F5" w:rsidRDefault="00C01FCB" w:rsidP="0095096B">
      <w:pPr>
        <w:tabs>
          <w:tab w:val="right" w:pos="9360"/>
        </w:tabs>
        <w:rPr>
          <w:sz w:val="20"/>
          <w:szCs w:val="20"/>
          <w:lang w:val="fr-CA"/>
        </w:rPr>
      </w:pPr>
    </w:p>
    <w:p w:rsidR="00242AEE" w:rsidRPr="007418F5" w:rsidRDefault="00242AEE" w:rsidP="0095096B">
      <w:pPr>
        <w:tabs>
          <w:tab w:val="right" w:pos="9360"/>
        </w:tabs>
        <w:rPr>
          <w:sz w:val="20"/>
          <w:szCs w:val="20"/>
          <w:lang w:val="fr-CA"/>
        </w:rPr>
        <w:sectPr w:rsidR="00242AEE" w:rsidRPr="007418F5"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7418F5" w:rsidRDefault="00DD0BDC" w:rsidP="00567602">
      <w:pPr>
        <w:pStyle w:val="Header1StyleE"/>
        <w:pBdr>
          <w:bottom w:val="single" w:sz="12" w:space="1" w:color="auto"/>
        </w:pBdr>
        <w:rPr>
          <w:lang w:val="fr-CA"/>
        </w:rPr>
      </w:pPr>
      <w:bookmarkStart w:id="1" w:name="QuickMark_1"/>
      <w:bookmarkStart w:id="2" w:name="_Toc109305827"/>
      <w:bookmarkEnd w:id="1"/>
      <w:r w:rsidRPr="007418F5">
        <w:rPr>
          <w:lang w:val="fr-CA"/>
        </w:rPr>
        <w:lastRenderedPageBreak/>
        <w:t>Judgments on applications</w:t>
      </w:r>
      <w:r w:rsidR="000C1D9D" w:rsidRPr="007418F5">
        <w:rPr>
          <w:lang w:val="fr-CA"/>
        </w:rPr>
        <w:t xml:space="preserve"> </w:t>
      </w:r>
      <w:r w:rsidRPr="007418F5">
        <w:rPr>
          <w:lang w:val="fr-CA"/>
        </w:rPr>
        <w:t>for leave</w:t>
      </w:r>
      <w:r w:rsidR="00693C38" w:rsidRPr="007418F5">
        <w:rPr>
          <w:noProof/>
          <w:sz w:val="20"/>
          <w:lang w:val="fr-CA"/>
        </w:rPr>
        <w:t xml:space="preserve"> </w:t>
      </w:r>
      <w:r w:rsidR="00271E1E" w:rsidRPr="007418F5">
        <w:rPr>
          <w:noProof/>
          <w:sz w:val="20"/>
          <w:lang w:val="fr-CA"/>
        </w:rPr>
        <w:t xml:space="preserve">/ </w:t>
      </w:r>
      <w:r w:rsidR="00693C38" w:rsidRPr="007418F5">
        <w:rPr>
          <w:noProof/>
          <w:sz w:val="20"/>
          <w:lang w:val="fr-CA"/>
        </w:rPr>
        <w:br/>
      </w:r>
      <w:r w:rsidRPr="007418F5">
        <w:rPr>
          <w:lang w:val="fr-CA"/>
        </w:rPr>
        <w:t>Jugements rendus sur les demandes d’autorisation</w:t>
      </w:r>
      <w:bookmarkEnd w:id="2"/>
    </w:p>
    <w:p w:rsidR="00FB1DB6" w:rsidRPr="007418F5" w:rsidRDefault="00FB1DB6" w:rsidP="00693C38">
      <w:pPr>
        <w:rPr>
          <w:sz w:val="20"/>
          <w:szCs w:val="20"/>
          <w:lang w:val="fr-CA"/>
        </w:rPr>
      </w:pPr>
    </w:p>
    <w:p w:rsidR="00F16063" w:rsidRPr="007418F5" w:rsidRDefault="00E8642A" w:rsidP="00F16063">
      <w:pPr>
        <w:rPr>
          <w:b/>
          <w:sz w:val="20"/>
          <w:szCs w:val="20"/>
        </w:rPr>
      </w:pPr>
      <w:r w:rsidRPr="007418F5">
        <w:rPr>
          <w:b/>
          <w:sz w:val="20"/>
          <w:szCs w:val="20"/>
        </w:rPr>
        <w:t>J</w:t>
      </w:r>
      <w:r w:rsidR="004406DE" w:rsidRPr="007418F5">
        <w:rPr>
          <w:b/>
          <w:sz w:val="20"/>
          <w:szCs w:val="20"/>
        </w:rPr>
        <w:t>U</w:t>
      </w:r>
      <w:r w:rsidR="00D4247B" w:rsidRPr="007418F5">
        <w:rPr>
          <w:b/>
          <w:sz w:val="20"/>
          <w:szCs w:val="20"/>
        </w:rPr>
        <w:t>LY</w:t>
      </w:r>
      <w:r w:rsidR="00F16063" w:rsidRPr="007418F5">
        <w:rPr>
          <w:b/>
          <w:sz w:val="20"/>
          <w:szCs w:val="20"/>
        </w:rPr>
        <w:t xml:space="preserve"> </w:t>
      </w:r>
      <w:r w:rsidR="00E97B61" w:rsidRPr="007418F5">
        <w:rPr>
          <w:b/>
          <w:sz w:val="20"/>
          <w:szCs w:val="20"/>
        </w:rPr>
        <w:t>2</w:t>
      </w:r>
      <w:r w:rsidR="00352B57" w:rsidRPr="007418F5">
        <w:rPr>
          <w:b/>
          <w:sz w:val="20"/>
          <w:szCs w:val="20"/>
        </w:rPr>
        <w:t>1</w:t>
      </w:r>
      <w:r w:rsidR="00F16063" w:rsidRPr="007418F5">
        <w:rPr>
          <w:b/>
          <w:sz w:val="20"/>
          <w:szCs w:val="20"/>
        </w:rPr>
        <w:t xml:space="preserve">, </w:t>
      </w:r>
      <w:r w:rsidR="0034657E" w:rsidRPr="007418F5">
        <w:rPr>
          <w:b/>
          <w:sz w:val="20"/>
          <w:szCs w:val="20"/>
        </w:rPr>
        <w:t>20</w:t>
      </w:r>
      <w:r w:rsidR="005967EF" w:rsidRPr="007418F5">
        <w:rPr>
          <w:b/>
          <w:sz w:val="20"/>
          <w:szCs w:val="20"/>
        </w:rPr>
        <w:t>2</w:t>
      </w:r>
      <w:r w:rsidRPr="007418F5">
        <w:rPr>
          <w:b/>
          <w:sz w:val="20"/>
          <w:szCs w:val="20"/>
        </w:rPr>
        <w:t>2</w:t>
      </w:r>
      <w:r w:rsidR="00F16063" w:rsidRPr="007418F5">
        <w:rPr>
          <w:b/>
          <w:sz w:val="20"/>
          <w:szCs w:val="20"/>
        </w:rPr>
        <w:t xml:space="preserve"> / LE </w:t>
      </w:r>
      <w:r w:rsidR="00E97B61" w:rsidRPr="007418F5">
        <w:rPr>
          <w:b/>
          <w:sz w:val="20"/>
          <w:szCs w:val="20"/>
        </w:rPr>
        <w:t>2</w:t>
      </w:r>
      <w:r w:rsidR="00352B57" w:rsidRPr="007418F5">
        <w:rPr>
          <w:b/>
          <w:sz w:val="20"/>
          <w:szCs w:val="20"/>
        </w:rPr>
        <w:t>1</w:t>
      </w:r>
      <w:r w:rsidR="00F16063" w:rsidRPr="007418F5">
        <w:rPr>
          <w:b/>
          <w:sz w:val="20"/>
          <w:szCs w:val="20"/>
        </w:rPr>
        <w:t xml:space="preserve"> </w:t>
      </w:r>
      <w:r w:rsidRPr="007418F5">
        <w:rPr>
          <w:b/>
          <w:sz w:val="20"/>
          <w:szCs w:val="20"/>
        </w:rPr>
        <w:t>J</w:t>
      </w:r>
      <w:r w:rsidR="004406DE" w:rsidRPr="007418F5">
        <w:rPr>
          <w:b/>
          <w:sz w:val="20"/>
          <w:szCs w:val="20"/>
        </w:rPr>
        <w:t>UI</w:t>
      </w:r>
      <w:r w:rsidR="00D4247B" w:rsidRPr="007418F5">
        <w:rPr>
          <w:b/>
          <w:sz w:val="20"/>
          <w:szCs w:val="20"/>
        </w:rPr>
        <w:t>LLE</w:t>
      </w:r>
      <w:r w:rsidR="00352B57" w:rsidRPr="007418F5">
        <w:rPr>
          <w:b/>
          <w:sz w:val="20"/>
          <w:szCs w:val="20"/>
        </w:rPr>
        <w:t>T</w:t>
      </w:r>
      <w:r w:rsidR="00F16063" w:rsidRPr="007418F5">
        <w:rPr>
          <w:b/>
          <w:sz w:val="20"/>
          <w:szCs w:val="20"/>
        </w:rPr>
        <w:t xml:space="preserve"> </w:t>
      </w:r>
      <w:r w:rsidR="0034657E" w:rsidRPr="007418F5">
        <w:rPr>
          <w:b/>
          <w:sz w:val="20"/>
          <w:szCs w:val="20"/>
        </w:rPr>
        <w:t>20</w:t>
      </w:r>
      <w:r w:rsidR="005967EF" w:rsidRPr="007418F5">
        <w:rPr>
          <w:b/>
          <w:sz w:val="20"/>
          <w:szCs w:val="20"/>
        </w:rPr>
        <w:t>2</w:t>
      </w:r>
      <w:r w:rsidRPr="007418F5">
        <w:rPr>
          <w:b/>
          <w:sz w:val="20"/>
          <w:szCs w:val="20"/>
        </w:rPr>
        <w:t>2</w:t>
      </w:r>
    </w:p>
    <w:p w:rsidR="00E874F6" w:rsidRPr="007418F5" w:rsidRDefault="00E874F6" w:rsidP="00E874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74F6" w:rsidRPr="007418F5" w:rsidTr="00B63781">
        <w:tc>
          <w:tcPr>
            <w:tcW w:w="543" w:type="pct"/>
          </w:tcPr>
          <w:p w:rsidR="00E874F6" w:rsidRPr="007418F5" w:rsidRDefault="00E874F6" w:rsidP="00B63781">
            <w:pPr>
              <w:jc w:val="both"/>
              <w:rPr>
                <w:sz w:val="20"/>
              </w:rPr>
            </w:pPr>
            <w:r w:rsidRPr="007418F5">
              <w:rPr>
                <w:rStyle w:val="SCCFileNumberChar"/>
                <w:sz w:val="20"/>
                <w:szCs w:val="20"/>
              </w:rPr>
              <w:t>39902</w:t>
            </w:r>
          </w:p>
        </w:tc>
        <w:tc>
          <w:tcPr>
            <w:tcW w:w="4457" w:type="pct"/>
            <w:gridSpan w:val="3"/>
          </w:tcPr>
          <w:p w:rsidR="00E874F6" w:rsidRPr="007418F5" w:rsidRDefault="00E874F6" w:rsidP="00B63781">
            <w:pPr>
              <w:pStyle w:val="SCCLsocParty"/>
              <w:jc w:val="both"/>
              <w:rPr>
                <w:b/>
                <w:sz w:val="20"/>
                <w:szCs w:val="20"/>
                <w:lang w:val="en-US"/>
              </w:rPr>
            </w:pPr>
            <w:r w:rsidRPr="007418F5">
              <w:rPr>
                <w:b/>
                <w:sz w:val="20"/>
                <w:szCs w:val="20"/>
                <w:lang w:val="en-US"/>
              </w:rPr>
              <w:t>Vito Buffone v. Her Majesty the Queen</w:t>
            </w:r>
          </w:p>
          <w:p w:rsidR="00E874F6" w:rsidRPr="007418F5" w:rsidRDefault="00E874F6" w:rsidP="00B63781">
            <w:pPr>
              <w:pStyle w:val="SCCLsocSubfileSeparator0"/>
              <w:rPr>
                <w:sz w:val="20"/>
                <w:szCs w:val="20"/>
              </w:rPr>
            </w:pPr>
            <w:r w:rsidRPr="007418F5">
              <w:rPr>
                <w:sz w:val="20"/>
                <w:szCs w:val="20"/>
              </w:rPr>
              <w:t>- and between -</w:t>
            </w:r>
          </w:p>
          <w:p w:rsidR="00E874F6" w:rsidRPr="007418F5" w:rsidRDefault="00E874F6" w:rsidP="00B63781">
            <w:pPr>
              <w:pStyle w:val="SCCLsocParty"/>
              <w:jc w:val="both"/>
              <w:rPr>
                <w:b/>
                <w:sz w:val="20"/>
                <w:szCs w:val="20"/>
                <w:lang w:val="en-US"/>
              </w:rPr>
            </w:pPr>
            <w:r w:rsidRPr="007418F5">
              <w:rPr>
                <w:b/>
                <w:sz w:val="20"/>
                <w:szCs w:val="20"/>
                <w:lang w:val="en-US"/>
              </w:rPr>
              <w:t>Vito Buffone v. Her Majesty the Queen</w:t>
            </w:r>
          </w:p>
          <w:p w:rsidR="00E874F6" w:rsidRPr="007418F5" w:rsidRDefault="00E874F6" w:rsidP="00B63781">
            <w:pPr>
              <w:pStyle w:val="SCCLsocSubfileSeparator0"/>
              <w:rPr>
                <w:sz w:val="20"/>
                <w:szCs w:val="20"/>
              </w:rPr>
            </w:pPr>
            <w:r w:rsidRPr="007418F5">
              <w:rPr>
                <w:sz w:val="20"/>
                <w:szCs w:val="20"/>
              </w:rPr>
              <w:t>- and between -</w:t>
            </w:r>
          </w:p>
          <w:p w:rsidR="00E874F6" w:rsidRPr="007418F5" w:rsidRDefault="00E874F6" w:rsidP="00B63781">
            <w:pPr>
              <w:pStyle w:val="SCCLsocParty"/>
              <w:jc w:val="both"/>
              <w:rPr>
                <w:b/>
                <w:sz w:val="20"/>
                <w:szCs w:val="20"/>
                <w:lang w:val="en-US"/>
              </w:rPr>
            </w:pPr>
            <w:r w:rsidRPr="007418F5">
              <w:rPr>
                <w:b/>
                <w:sz w:val="20"/>
                <w:szCs w:val="20"/>
                <w:lang w:val="en-US"/>
              </w:rPr>
              <w:t>Jeffrey Kompon v. Her Majesty the Queen</w:t>
            </w:r>
          </w:p>
          <w:p w:rsidR="00E874F6" w:rsidRPr="007418F5" w:rsidRDefault="00E874F6" w:rsidP="00B63781">
            <w:pPr>
              <w:jc w:val="both"/>
              <w:rPr>
                <w:sz w:val="20"/>
              </w:rPr>
            </w:pPr>
            <w:r w:rsidRPr="007418F5">
              <w:rPr>
                <w:sz w:val="20"/>
              </w:rPr>
              <w:t>(Ont.) (Criminal) (By Leave)</w:t>
            </w:r>
          </w:p>
        </w:tc>
      </w:tr>
      <w:tr w:rsidR="00E874F6" w:rsidRPr="007418F5" w:rsidTr="00B63781">
        <w:tc>
          <w:tcPr>
            <w:tcW w:w="5000" w:type="pct"/>
            <w:gridSpan w:val="4"/>
          </w:tcPr>
          <w:p w:rsidR="001135DF" w:rsidRPr="007418F5" w:rsidRDefault="001135DF" w:rsidP="001135DF">
            <w:pPr>
              <w:jc w:val="both"/>
              <w:rPr>
                <w:sz w:val="20"/>
                <w:szCs w:val="20"/>
              </w:rPr>
            </w:pPr>
            <w:r w:rsidRPr="007418F5">
              <w:rPr>
                <w:sz w:val="20"/>
                <w:szCs w:val="20"/>
              </w:rPr>
              <w:t>The motions for extensions of time to serve and file the applications for leave to appeal are granted. The motions to join two Court of Appeal for Ontario files in a single application for leave to appeal are granted. The applications for leave to appeal from the judgments of the</w:t>
            </w:r>
            <w:bookmarkStart w:id="3" w:name="BM_1_"/>
            <w:bookmarkEnd w:id="3"/>
            <w:r w:rsidRPr="007418F5">
              <w:rPr>
                <w:sz w:val="20"/>
                <w:szCs w:val="20"/>
              </w:rPr>
              <w:t xml:space="preserve"> Court of Appeal for Ontario, Number C64485, 2021 ONCA 676, dated October 1</w:t>
            </w:r>
            <w:r w:rsidRPr="007418F5">
              <w:rPr>
                <w:sz w:val="20"/>
                <w:szCs w:val="20"/>
                <w:vertAlign w:val="superscript"/>
              </w:rPr>
              <w:t>st</w:t>
            </w:r>
            <w:r w:rsidRPr="007418F5">
              <w:rPr>
                <w:sz w:val="20"/>
                <w:szCs w:val="20"/>
              </w:rPr>
              <w:t>, 2021 and Number C64424, 2021 ONCA 825, dated November 19, 2021, are dismissed.</w:t>
            </w:r>
          </w:p>
          <w:p w:rsidR="00E874F6" w:rsidRPr="007418F5" w:rsidRDefault="00E874F6" w:rsidP="00B63781">
            <w:pPr>
              <w:jc w:val="both"/>
              <w:rPr>
                <w:sz w:val="20"/>
              </w:rPr>
            </w:pPr>
          </w:p>
        </w:tc>
      </w:tr>
      <w:tr w:rsidR="00E874F6" w:rsidRPr="007418F5" w:rsidTr="00B63781">
        <w:tc>
          <w:tcPr>
            <w:tcW w:w="5000" w:type="pct"/>
            <w:gridSpan w:val="4"/>
          </w:tcPr>
          <w:p w:rsidR="00E874F6" w:rsidRPr="007418F5" w:rsidRDefault="00E874F6" w:rsidP="00B63781">
            <w:pPr>
              <w:jc w:val="both"/>
              <w:rPr>
                <w:sz w:val="20"/>
              </w:rPr>
            </w:pPr>
            <w:r w:rsidRPr="007418F5">
              <w:rPr>
                <w:sz w:val="20"/>
              </w:rPr>
              <w:t xml:space="preserve">Criminal law — Evidence — Charge to jury — Sentencing — Whether an object on which no residue is visible is a substance or sample of it under s. 45 of the </w:t>
            </w:r>
            <w:r w:rsidRPr="007418F5">
              <w:rPr>
                <w:i/>
                <w:sz w:val="20"/>
              </w:rPr>
              <w:t>Controlled Drugs and Substances Act</w:t>
            </w:r>
            <w:r w:rsidRPr="007418F5">
              <w:rPr>
                <w:sz w:val="20"/>
              </w:rPr>
              <w:t xml:space="preserve">, </w:t>
            </w:r>
            <w:r w:rsidRPr="007418F5">
              <w:rPr>
                <w:spacing w:val="-1"/>
                <w:sz w:val="20"/>
              </w:rPr>
              <w:t>S.C. 1996, c. 19</w:t>
            </w:r>
            <w:r w:rsidRPr="007418F5">
              <w:rPr>
                <w:sz w:val="20"/>
              </w:rPr>
              <w:t xml:space="preserve"> — Whether a trial judge is required to instruct the jury that it must find probable membership of indicted or unindicted co-conspirators before their statements can be used against the accused at stage three of the instruction on conspiracy required following </w:t>
            </w:r>
            <w:r w:rsidRPr="007418F5">
              <w:rPr>
                <w:i/>
                <w:sz w:val="20"/>
              </w:rPr>
              <w:t>R. v. Carter</w:t>
            </w:r>
            <w:r w:rsidRPr="007418F5">
              <w:rPr>
                <w:sz w:val="20"/>
              </w:rPr>
              <w:t>, [1982] 1 S.C.R. 938 — Weight to be given to sentences imposed on co-accused by way of joint submission — Appropriate approach to proportionality and totality where an aggravating factor is part of the gravamen of a separately charged consecutive sentence?</w:t>
            </w:r>
          </w:p>
        </w:tc>
      </w:tr>
      <w:tr w:rsidR="00E874F6" w:rsidRPr="007418F5" w:rsidTr="00B63781">
        <w:tc>
          <w:tcPr>
            <w:tcW w:w="5000" w:type="pct"/>
            <w:gridSpan w:val="4"/>
          </w:tcPr>
          <w:p w:rsidR="00E874F6" w:rsidRPr="007418F5" w:rsidRDefault="00E874F6" w:rsidP="00B63781">
            <w:pPr>
              <w:jc w:val="both"/>
              <w:rPr>
                <w:sz w:val="20"/>
              </w:rPr>
            </w:pPr>
          </w:p>
          <w:p w:rsidR="00E874F6" w:rsidRPr="007418F5" w:rsidRDefault="00E874F6" w:rsidP="00B63781">
            <w:pPr>
              <w:widowControl w:val="0"/>
              <w:kinsoku w:val="0"/>
              <w:overflowPunct w:val="0"/>
              <w:jc w:val="both"/>
              <w:textAlignment w:val="baseline"/>
              <w:rPr>
                <w:sz w:val="20"/>
              </w:rPr>
            </w:pPr>
            <w:r w:rsidRPr="007418F5">
              <w:rPr>
                <w:sz w:val="20"/>
              </w:rPr>
              <w:t xml:space="preserve">Mr. Buffone and Mr. Kompon were charged for their roles as senior members of a criminal enterprise that imported and distributed </w:t>
            </w:r>
            <w:r w:rsidRPr="007418F5">
              <w:rPr>
                <w:color w:val="000000"/>
                <w:spacing w:val="-2"/>
                <w:sz w:val="20"/>
              </w:rPr>
              <w:t xml:space="preserve">cocaine. </w:t>
            </w:r>
            <w:r w:rsidRPr="007418F5">
              <w:rPr>
                <w:sz w:val="20"/>
              </w:rPr>
              <w:t xml:space="preserve">The Crown’s case included evidence </w:t>
            </w:r>
            <w:r w:rsidRPr="007418F5">
              <w:rPr>
                <w:spacing w:val="-2"/>
                <w:sz w:val="20"/>
              </w:rPr>
              <w:t xml:space="preserve">that </w:t>
            </w:r>
            <w:r w:rsidRPr="007418F5">
              <w:rPr>
                <w:spacing w:val="-3"/>
                <w:sz w:val="20"/>
              </w:rPr>
              <w:t xml:space="preserve">cocaine was found on </w:t>
            </w:r>
            <w:r w:rsidRPr="007418F5">
              <w:rPr>
                <w:spacing w:val="-2"/>
                <w:sz w:val="20"/>
              </w:rPr>
              <w:t>gloves</w:t>
            </w:r>
            <w:r w:rsidRPr="007418F5">
              <w:rPr>
                <w:color w:val="000000"/>
                <w:spacing w:val="-2"/>
                <w:sz w:val="20"/>
              </w:rPr>
              <w:t xml:space="preserve"> seized during a search of a warehouse. </w:t>
            </w:r>
            <w:r w:rsidRPr="007418F5">
              <w:rPr>
                <w:sz w:val="20"/>
              </w:rPr>
              <w:t xml:space="preserve">The jury was instructed on proof of conspiracy. The jury convicted Mr. Buffone and Mr. Kompon of drug related offences on behalf of a criminal enterprise. Mr. Buffone was sentenced to 22 years imprisonment and Mr. Kompon to 20 years. The Court of Appeal dismissed appeals from the convictions, allowed sentence appeals, and substituted sentences of life imprisonment for convictions for </w:t>
            </w:r>
            <w:r w:rsidRPr="007418F5">
              <w:rPr>
                <w:color w:val="000000"/>
                <w:sz w:val="20"/>
              </w:rPr>
              <w:t>conspiracy to import</w:t>
            </w:r>
            <w:r w:rsidRPr="007418F5">
              <w:rPr>
                <w:sz w:val="20"/>
                <w:lang w:val="en"/>
              </w:rPr>
              <w:t xml:space="preserve"> and possess cocaine for the purpose of trafficking</w:t>
            </w:r>
            <w:r w:rsidRPr="007418F5">
              <w:rPr>
                <w:sz w:val="20"/>
              </w:rPr>
              <w:t>.</w:t>
            </w:r>
          </w:p>
        </w:tc>
      </w:tr>
      <w:tr w:rsidR="00E874F6" w:rsidRPr="007418F5" w:rsidTr="00B63781">
        <w:tc>
          <w:tcPr>
            <w:tcW w:w="5000" w:type="pct"/>
            <w:gridSpan w:val="4"/>
          </w:tcPr>
          <w:p w:rsidR="00E874F6" w:rsidRPr="007418F5" w:rsidRDefault="00E874F6" w:rsidP="00B63781">
            <w:pPr>
              <w:widowControl w:val="0"/>
              <w:kinsoku w:val="0"/>
              <w:overflowPunct w:val="0"/>
              <w:jc w:val="both"/>
              <w:textAlignment w:val="baseline"/>
              <w:rPr>
                <w:sz w:val="20"/>
              </w:rPr>
            </w:pPr>
          </w:p>
        </w:tc>
      </w:tr>
      <w:tr w:rsidR="00E874F6" w:rsidRPr="007418F5" w:rsidTr="00B63781">
        <w:tc>
          <w:tcPr>
            <w:tcW w:w="2427" w:type="pct"/>
            <w:gridSpan w:val="2"/>
          </w:tcPr>
          <w:p w:rsidR="00E874F6" w:rsidRPr="007418F5" w:rsidRDefault="00E874F6" w:rsidP="00B63781">
            <w:pPr>
              <w:jc w:val="both"/>
              <w:rPr>
                <w:sz w:val="20"/>
              </w:rPr>
            </w:pPr>
            <w:r w:rsidRPr="007418F5">
              <w:rPr>
                <w:sz w:val="20"/>
              </w:rPr>
              <w:t>June 12, 2017</w:t>
            </w:r>
          </w:p>
          <w:p w:rsidR="00E874F6" w:rsidRPr="007418F5" w:rsidRDefault="00E874F6" w:rsidP="00B63781">
            <w:pPr>
              <w:jc w:val="both"/>
              <w:rPr>
                <w:sz w:val="20"/>
              </w:rPr>
            </w:pPr>
            <w:r w:rsidRPr="007418F5">
              <w:rPr>
                <w:sz w:val="20"/>
              </w:rPr>
              <w:t>Ontario Superior Court of Justice</w:t>
            </w:r>
          </w:p>
          <w:p w:rsidR="00E874F6" w:rsidRPr="007418F5" w:rsidRDefault="00E874F6" w:rsidP="00B63781">
            <w:pPr>
              <w:jc w:val="both"/>
              <w:rPr>
                <w:sz w:val="20"/>
              </w:rPr>
            </w:pPr>
            <w:r w:rsidRPr="007418F5">
              <w:rPr>
                <w:sz w:val="20"/>
              </w:rPr>
              <w:t>(Ramsay J.)(Unreported)</w:t>
            </w:r>
          </w:p>
          <w:p w:rsidR="00E874F6" w:rsidRPr="007418F5" w:rsidRDefault="00E874F6" w:rsidP="00B63781">
            <w:pPr>
              <w:jc w:val="both"/>
              <w:rPr>
                <w:sz w:val="20"/>
              </w:rPr>
            </w:pPr>
          </w:p>
        </w:tc>
        <w:tc>
          <w:tcPr>
            <w:tcW w:w="243" w:type="pct"/>
          </w:tcPr>
          <w:p w:rsidR="00E874F6" w:rsidRPr="007418F5" w:rsidRDefault="00E874F6" w:rsidP="00B63781">
            <w:pPr>
              <w:jc w:val="both"/>
              <w:rPr>
                <w:sz w:val="20"/>
              </w:rPr>
            </w:pPr>
          </w:p>
        </w:tc>
        <w:tc>
          <w:tcPr>
            <w:tcW w:w="2330" w:type="pct"/>
          </w:tcPr>
          <w:p w:rsidR="00E874F6" w:rsidRPr="007418F5" w:rsidRDefault="00E874F6" w:rsidP="00B63781">
            <w:pPr>
              <w:jc w:val="both"/>
              <w:rPr>
                <w:sz w:val="20"/>
                <w:lang w:val="en"/>
              </w:rPr>
            </w:pPr>
            <w:r w:rsidRPr="007418F5">
              <w:rPr>
                <w:sz w:val="20"/>
              </w:rPr>
              <w:t xml:space="preserve">Convictions for </w:t>
            </w:r>
            <w:r w:rsidRPr="007418F5">
              <w:rPr>
                <w:color w:val="000000"/>
                <w:sz w:val="20"/>
              </w:rPr>
              <w:t>conspiracy to import</w:t>
            </w:r>
            <w:r w:rsidRPr="007418F5">
              <w:rPr>
                <w:sz w:val="20"/>
                <w:lang w:val="en"/>
              </w:rPr>
              <w:t xml:space="preserve"> and possess cocaine for the purpose of trafficking</w:t>
            </w:r>
            <w:r w:rsidRPr="007418F5">
              <w:rPr>
                <w:color w:val="000000"/>
                <w:sz w:val="20"/>
              </w:rPr>
              <w:t xml:space="preserve"> and related offences</w:t>
            </w:r>
          </w:p>
          <w:p w:rsidR="00E874F6" w:rsidRPr="007418F5" w:rsidRDefault="00E874F6" w:rsidP="00B63781">
            <w:pPr>
              <w:jc w:val="both"/>
              <w:rPr>
                <w:sz w:val="20"/>
              </w:rPr>
            </w:pPr>
          </w:p>
        </w:tc>
      </w:tr>
      <w:tr w:rsidR="00E874F6" w:rsidRPr="007418F5" w:rsidTr="00B63781">
        <w:tc>
          <w:tcPr>
            <w:tcW w:w="2427" w:type="pct"/>
            <w:gridSpan w:val="2"/>
          </w:tcPr>
          <w:p w:rsidR="00E874F6" w:rsidRPr="007418F5" w:rsidRDefault="00E874F6" w:rsidP="00B63781">
            <w:pPr>
              <w:jc w:val="both"/>
              <w:rPr>
                <w:sz w:val="20"/>
              </w:rPr>
            </w:pPr>
            <w:r w:rsidRPr="007418F5">
              <w:rPr>
                <w:sz w:val="20"/>
              </w:rPr>
              <w:t>September 28, 2017</w:t>
            </w:r>
          </w:p>
          <w:p w:rsidR="00E874F6" w:rsidRPr="007418F5" w:rsidRDefault="00E874F6" w:rsidP="00B63781">
            <w:pPr>
              <w:jc w:val="both"/>
              <w:rPr>
                <w:sz w:val="20"/>
              </w:rPr>
            </w:pPr>
            <w:r w:rsidRPr="007418F5">
              <w:rPr>
                <w:sz w:val="20"/>
              </w:rPr>
              <w:t>Ontario Superior Court of Justice</w:t>
            </w:r>
          </w:p>
          <w:p w:rsidR="00E874F6" w:rsidRPr="007418F5" w:rsidRDefault="00E874F6" w:rsidP="00B63781">
            <w:pPr>
              <w:jc w:val="both"/>
              <w:rPr>
                <w:sz w:val="20"/>
              </w:rPr>
            </w:pPr>
            <w:r w:rsidRPr="007418F5">
              <w:rPr>
                <w:sz w:val="20"/>
              </w:rPr>
              <w:t>(Ramsay J.)(Unreported)</w:t>
            </w:r>
          </w:p>
          <w:p w:rsidR="00E874F6" w:rsidRPr="007418F5" w:rsidRDefault="00E874F6" w:rsidP="00B63781">
            <w:pPr>
              <w:jc w:val="both"/>
              <w:rPr>
                <w:sz w:val="20"/>
              </w:rPr>
            </w:pPr>
          </w:p>
        </w:tc>
        <w:tc>
          <w:tcPr>
            <w:tcW w:w="243" w:type="pct"/>
          </w:tcPr>
          <w:p w:rsidR="00E874F6" w:rsidRPr="007418F5" w:rsidRDefault="00E874F6" w:rsidP="00B63781">
            <w:pPr>
              <w:jc w:val="both"/>
              <w:rPr>
                <w:sz w:val="20"/>
              </w:rPr>
            </w:pPr>
          </w:p>
        </w:tc>
        <w:tc>
          <w:tcPr>
            <w:tcW w:w="2330" w:type="pct"/>
          </w:tcPr>
          <w:p w:rsidR="00E874F6" w:rsidRPr="007418F5" w:rsidRDefault="00E874F6" w:rsidP="00B63781">
            <w:pPr>
              <w:jc w:val="both"/>
              <w:rPr>
                <w:sz w:val="20"/>
              </w:rPr>
            </w:pPr>
            <w:r w:rsidRPr="007418F5">
              <w:rPr>
                <w:sz w:val="20"/>
              </w:rPr>
              <w:t xml:space="preserve">Mr. Buffone sentenced to 22 years imprisonment; Mr. Kompon sentenced to 20 years imprisonment </w:t>
            </w:r>
          </w:p>
        </w:tc>
      </w:tr>
      <w:tr w:rsidR="00E874F6" w:rsidRPr="007418F5" w:rsidTr="00B63781">
        <w:tc>
          <w:tcPr>
            <w:tcW w:w="2427" w:type="pct"/>
            <w:gridSpan w:val="2"/>
          </w:tcPr>
          <w:p w:rsidR="00E874F6" w:rsidRPr="007418F5" w:rsidRDefault="00E874F6" w:rsidP="00B63781">
            <w:pPr>
              <w:jc w:val="both"/>
              <w:rPr>
                <w:sz w:val="20"/>
              </w:rPr>
            </w:pPr>
            <w:r w:rsidRPr="007418F5">
              <w:rPr>
                <w:sz w:val="20"/>
              </w:rPr>
              <w:t>October 1, 2021</w:t>
            </w:r>
          </w:p>
          <w:p w:rsidR="00E874F6" w:rsidRPr="007418F5" w:rsidRDefault="00E874F6" w:rsidP="00B63781">
            <w:pPr>
              <w:jc w:val="both"/>
              <w:rPr>
                <w:sz w:val="20"/>
              </w:rPr>
            </w:pPr>
            <w:r w:rsidRPr="007418F5">
              <w:rPr>
                <w:sz w:val="20"/>
              </w:rPr>
              <w:t>Court of Appeal for Ontario</w:t>
            </w:r>
          </w:p>
          <w:p w:rsidR="00E874F6" w:rsidRPr="007418F5" w:rsidRDefault="00E874F6" w:rsidP="00B63781">
            <w:pPr>
              <w:jc w:val="both"/>
              <w:rPr>
                <w:sz w:val="20"/>
              </w:rPr>
            </w:pPr>
            <w:r w:rsidRPr="007418F5">
              <w:rPr>
                <w:sz w:val="20"/>
              </w:rPr>
              <w:t>(Doherty, Gillese, Huscroft JJ.A.)</w:t>
            </w:r>
          </w:p>
          <w:p w:rsidR="00E874F6" w:rsidRPr="007418F5" w:rsidRDefault="00E819EB" w:rsidP="00B63781">
            <w:pPr>
              <w:jc w:val="both"/>
              <w:rPr>
                <w:sz w:val="20"/>
              </w:rPr>
            </w:pPr>
            <w:hyperlink r:id="rId15" w:history="1">
              <w:r w:rsidR="00E874F6" w:rsidRPr="007418F5">
                <w:rPr>
                  <w:rStyle w:val="Hyperlink"/>
                  <w:spacing w:val="-2"/>
                  <w:sz w:val="20"/>
                </w:rPr>
                <w:t>2021 ONCA 676</w:t>
              </w:r>
            </w:hyperlink>
            <w:r w:rsidR="00E874F6" w:rsidRPr="007418F5">
              <w:rPr>
                <w:spacing w:val="-2"/>
                <w:sz w:val="20"/>
              </w:rPr>
              <w:t xml:space="preserve">; </w:t>
            </w:r>
            <w:r w:rsidR="00E874F6" w:rsidRPr="007418F5">
              <w:rPr>
                <w:sz w:val="20"/>
              </w:rPr>
              <w:t>C64485</w:t>
            </w:r>
          </w:p>
          <w:p w:rsidR="00E874F6" w:rsidRPr="007418F5" w:rsidRDefault="00E874F6" w:rsidP="00B63781">
            <w:pPr>
              <w:jc w:val="both"/>
              <w:rPr>
                <w:sz w:val="20"/>
              </w:rPr>
            </w:pPr>
          </w:p>
        </w:tc>
        <w:tc>
          <w:tcPr>
            <w:tcW w:w="243" w:type="pct"/>
          </w:tcPr>
          <w:p w:rsidR="00E874F6" w:rsidRPr="007418F5" w:rsidRDefault="00E874F6" w:rsidP="00B63781">
            <w:pPr>
              <w:jc w:val="both"/>
              <w:rPr>
                <w:sz w:val="20"/>
              </w:rPr>
            </w:pPr>
          </w:p>
        </w:tc>
        <w:tc>
          <w:tcPr>
            <w:tcW w:w="2330" w:type="pct"/>
          </w:tcPr>
          <w:p w:rsidR="00E874F6" w:rsidRPr="007418F5" w:rsidRDefault="00E874F6" w:rsidP="00B63781">
            <w:pPr>
              <w:jc w:val="both"/>
              <w:rPr>
                <w:sz w:val="20"/>
              </w:rPr>
            </w:pPr>
            <w:r w:rsidRPr="007418F5">
              <w:rPr>
                <w:sz w:val="20"/>
              </w:rPr>
              <w:t>Appeals from convictions dismissed</w:t>
            </w:r>
          </w:p>
          <w:p w:rsidR="00E874F6" w:rsidRPr="007418F5" w:rsidRDefault="00E874F6" w:rsidP="00B63781">
            <w:pPr>
              <w:jc w:val="both"/>
              <w:rPr>
                <w:sz w:val="20"/>
              </w:rPr>
            </w:pPr>
          </w:p>
        </w:tc>
      </w:tr>
      <w:tr w:rsidR="00E874F6" w:rsidRPr="007418F5" w:rsidTr="00B63781">
        <w:tc>
          <w:tcPr>
            <w:tcW w:w="2427" w:type="pct"/>
            <w:gridSpan w:val="2"/>
          </w:tcPr>
          <w:p w:rsidR="00E874F6" w:rsidRPr="007418F5" w:rsidRDefault="00E874F6" w:rsidP="00B63781">
            <w:pPr>
              <w:jc w:val="both"/>
              <w:rPr>
                <w:sz w:val="20"/>
              </w:rPr>
            </w:pPr>
            <w:r w:rsidRPr="007418F5">
              <w:rPr>
                <w:sz w:val="20"/>
              </w:rPr>
              <w:t>November 19, 2021</w:t>
            </w:r>
          </w:p>
          <w:p w:rsidR="00E874F6" w:rsidRPr="007418F5" w:rsidRDefault="00E874F6" w:rsidP="00B63781">
            <w:pPr>
              <w:jc w:val="both"/>
              <w:rPr>
                <w:sz w:val="20"/>
              </w:rPr>
            </w:pPr>
            <w:r w:rsidRPr="007418F5">
              <w:rPr>
                <w:sz w:val="20"/>
              </w:rPr>
              <w:t>Court of Appeal for Ontario</w:t>
            </w:r>
          </w:p>
          <w:p w:rsidR="00E874F6" w:rsidRPr="007418F5" w:rsidRDefault="00E874F6" w:rsidP="00B63781">
            <w:pPr>
              <w:jc w:val="both"/>
              <w:rPr>
                <w:sz w:val="20"/>
              </w:rPr>
            </w:pPr>
            <w:r w:rsidRPr="007418F5">
              <w:rPr>
                <w:sz w:val="20"/>
              </w:rPr>
              <w:t>(Doherty, Gillese, Huscroft JJ.A.)</w:t>
            </w:r>
          </w:p>
          <w:p w:rsidR="00E874F6" w:rsidRPr="007418F5" w:rsidRDefault="00E874F6" w:rsidP="00B63781">
            <w:pPr>
              <w:jc w:val="both"/>
              <w:rPr>
                <w:sz w:val="20"/>
              </w:rPr>
            </w:pPr>
            <w:r w:rsidRPr="007418F5">
              <w:rPr>
                <w:rStyle w:val="Hyperlink"/>
                <w:spacing w:val="-2"/>
                <w:sz w:val="20"/>
              </w:rPr>
              <w:t>2021 ONCA 6825</w:t>
            </w:r>
            <w:r w:rsidRPr="007418F5">
              <w:rPr>
                <w:spacing w:val="-2"/>
                <w:sz w:val="20"/>
              </w:rPr>
              <w:t xml:space="preserve">; </w:t>
            </w:r>
            <w:r w:rsidRPr="007418F5">
              <w:rPr>
                <w:sz w:val="20"/>
              </w:rPr>
              <w:t>C64424</w:t>
            </w:r>
          </w:p>
          <w:p w:rsidR="00E874F6" w:rsidRPr="007418F5" w:rsidRDefault="00E874F6" w:rsidP="00B63781">
            <w:pPr>
              <w:jc w:val="both"/>
              <w:rPr>
                <w:sz w:val="20"/>
              </w:rPr>
            </w:pPr>
          </w:p>
        </w:tc>
        <w:tc>
          <w:tcPr>
            <w:tcW w:w="243" w:type="pct"/>
          </w:tcPr>
          <w:p w:rsidR="00E874F6" w:rsidRPr="007418F5" w:rsidRDefault="00E874F6" w:rsidP="00B63781">
            <w:pPr>
              <w:jc w:val="both"/>
              <w:rPr>
                <w:sz w:val="20"/>
              </w:rPr>
            </w:pPr>
          </w:p>
        </w:tc>
        <w:tc>
          <w:tcPr>
            <w:tcW w:w="2330" w:type="pct"/>
          </w:tcPr>
          <w:p w:rsidR="00E874F6" w:rsidRPr="007418F5" w:rsidRDefault="00E874F6" w:rsidP="00B63781">
            <w:pPr>
              <w:jc w:val="both"/>
              <w:rPr>
                <w:sz w:val="20"/>
              </w:rPr>
            </w:pPr>
            <w:r w:rsidRPr="007418F5">
              <w:rPr>
                <w:sz w:val="20"/>
              </w:rPr>
              <w:t>Crown’s appeals from sentences allowed, sentences for life imprisonment substituted</w:t>
            </w:r>
          </w:p>
        </w:tc>
      </w:tr>
      <w:tr w:rsidR="00E874F6" w:rsidRPr="007418F5" w:rsidTr="00B63781">
        <w:tc>
          <w:tcPr>
            <w:tcW w:w="2427" w:type="pct"/>
            <w:gridSpan w:val="2"/>
          </w:tcPr>
          <w:p w:rsidR="00E874F6" w:rsidRPr="007418F5" w:rsidRDefault="00E874F6" w:rsidP="00B63781">
            <w:pPr>
              <w:jc w:val="both"/>
              <w:rPr>
                <w:sz w:val="20"/>
              </w:rPr>
            </w:pPr>
            <w:r w:rsidRPr="007418F5">
              <w:rPr>
                <w:sz w:val="20"/>
              </w:rPr>
              <w:t>November 30, 2021</w:t>
            </w:r>
          </w:p>
          <w:p w:rsidR="00E874F6" w:rsidRPr="007418F5" w:rsidRDefault="00E874F6" w:rsidP="00B63781">
            <w:pPr>
              <w:jc w:val="both"/>
              <w:rPr>
                <w:sz w:val="20"/>
              </w:rPr>
            </w:pPr>
            <w:r w:rsidRPr="007418F5">
              <w:rPr>
                <w:sz w:val="20"/>
              </w:rPr>
              <w:t>Supreme Court of Canada</w:t>
            </w:r>
          </w:p>
          <w:p w:rsidR="00E874F6" w:rsidRPr="007418F5" w:rsidRDefault="00E874F6" w:rsidP="00B63781">
            <w:pPr>
              <w:jc w:val="both"/>
              <w:rPr>
                <w:sz w:val="20"/>
              </w:rPr>
            </w:pPr>
          </w:p>
        </w:tc>
        <w:tc>
          <w:tcPr>
            <w:tcW w:w="243" w:type="pct"/>
          </w:tcPr>
          <w:p w:rsidR="00E874F6" w:rsidRPr="007418F5" w:rsidRDefault="00E874F6" w:rsidP="00B63781">
            <w:pPr>
              <w:jc w:val="both"/>
              <w:rPr>
                <w:sz w:val="20"/>
              </w:rPr>
            </w:pPr>
          </w:p>
        </w:tc>
        <w:tc>
          <w:tcPr>
            <w:tcW w:w="2330" w:type="pct"/>
          </w:tcPr>
          <w:p w:rsidR="00E874F6" w:rsidRPr="007418F5" w:rsidRDefault="00E874F6" w:rsidP="00B63781">
            <w:pPr>
              <w:jc w:val="both"/>
              <w:rPr>
                <w:sz w:val="20"/>
              </w:rPr>
            </w:pPr>
            <w:r w:rsidRPr="007418F5">
              <w:rPr>
                <w:sz w:val="20"/>
              </w:rPr>
              <w:t>Application for leave to appeal filed by Mr. Buffone</w:t>
            </w:r>
          </w:p>
          <w:p w:rsidR="00E874F6" w:rsidRPr="007418F5" w:rsidRDefault="00E874F6" w:rsidP="00B63781">
            <w:pPr>
              <w:jc w:val="both"/>
              <w:rPr>
                <w:sz w:val="20"/>
              </w:rPr>
            </w:pPr>
          </w:p>
        </w:tc>
      </w:tr>
      <w:tr w:rsidR="00E874F6" w:rsidRPr="007418F5" w:rsidTr="00B63781">
        <w:tc>
          <w:tcPr>
            <w:tcW w:w="2427" w:type="pct"/>
            <w:gridSpan w:val="2"/>
          </w:tcPr>
          <w:p w:rsidR="00E874F6" w:rsidRPr="007418F5" w:rsidRDefault="00E874F6" w:rsidP="00B63781">
            <w:pPr>
              <w:jc w:val="both"/>
              <w:rPr>
                <w:sz w:val="20"/>
              </w:rPr>
            </w:pPr>
            <w:r w:rsidRPr="007418F5">
              <w:rPr>
                <w:sz w:val="20"/>
              </w:rPr>
              <w:lastRenderedPageBreak/>
              <w:t>January 27, 2022</w:t>
            </w:r>
          </w:p>
          <w:p w:rsidR="00E874F6" w:rsidRPr="007418F5" w:rsidRDefault="00E874F6" w:rsidP="00B63781">
            <w:pPr>
              <w:jc w:val="both"/>
              <w:rPr>
                <w:sz w:val="20"/>
              </w:rPr>
            </w:pPr>
            <w:r w:rsidRPr="007418F5">
              <w:rPr>
                <w:sz w:val="20"/>
              </w:rPr>
              <w:t>Supreme Court of Canada</w:t>
            </w:r>
          </w:p>
          <w:p w:rsidR="00E874F6" w:rsidRPr="007418F5" w:rsidRDefault="00E874F6" w:rsidP="00B63781">
            <w:pPr>
              <w:jc w:val="both"/>
              <w:rPr>
                <w:sz w:val="20"/>
              </w:rPr>
            </w:pPr>
          </w:p>
        </w:tc>
        <w:tc>
          <w:tcPr>
            <w:tcW w:w="243" w:type="pct"/>
          </w:tcPr>
          <w:p w:rsidR="00E874F6" w:rsidRPr="007418F5" w:rsidRDefault="00E874F6" w:rsidP="00B63781">
            <w:pPr>
              <w:jc w:val="both"/>
              <w:rPr>
                <w:sz w:val="20"/>
              </w:rPr>
            </w:pPr>
          </w:p>
        </w:tc>
        <w:tc>
          <w:tcPr>
            <w:tcW w:w="2330" w:type="pct"/>
          </w:tcPr>
          <w:p w:rsidR="00E874F6" w:rsidRPr="007418F5" w:rsidRDefault="00E874F6" w:rsidP="00B63781">
            <w:pPr>
              <w:jc w:val="both"/>
              <w:rPr>
                <w:sz w:val="20"/>
              </w:rPr>
            </w:pPr>
            <w:r w:rsidRPr="007418F5">
              <w:rPr>
                <w:sz w:val="20"/>
              </w:rPr>
              <w:t xml:space="preserve">Motion for </w:t>
            </w:r>
            <w:r w:rsidRPr="007418F5">
              <w:rPr>
                <w:color w:val="333333"/>
                <w:sz w:val="20"/>
              </w:rPr>
              <w:t xml:space="preserve">extension of time to serve and file application for leave to appeal, motion to join, and </w:t>
            </w:r>
            <w:r w:rsidRPr="007418F5">
              <w:rPr>
                <w:sz w:val="20"/>
              </w:rPr>
              <w:t>application for leave to appeal filed by Mr. Kompon</w:t>
            </w:r>
          </w:p>
          <w:p w:rsidR="00E874F6" w:rsidRPr="007418F5" w:rsidRDefault="00E874F6" w:rsidP="00B63781">
            <w:pPr>
              <w:jc w:val="both"/>
              <w:rPr>
                <w:sz w:val="20"/>
              </w:rPr>
            </w:pPr>
          </w:p>
        </w:tc>
      </w:tr>
      <w:tr w:rsidR="00E874F6" w:rsidRPr="007418F5" w:rsidTr="00B63781">
        <w:tc>
          <w:tcPr>
            <w:tcW w:w="2427" w:type="pct"/>
            <w:gridSpan w:val="2"/>
          </w:tcPr>
          <w:p w:rsidR="00E874F6" w:rsidRPr="007418F5" w:rsidRDefault="00E874F6" w:rsidP="00B63781">
            <w:pPr>
              <w:jc w:val="both"/>
              <w:rPr>
                <w:sz w:val="20"/>
              </w:rPr>
            </w:pPr>
            <w:r w:rsidRPr="007418F5">
              <w:rPr>
                <w:sz w:val="20"/>
              </w:rPr>
              <w:t>February 2, 2022</w:t>
            </w:r>
          </w:p>
          <w:p w:rsidR="00E874F6" w:rsidRPr="007418F5" w:rsidRDefault="00E874F6" w:rsidP="00B63781">
            <w:pPr>
              <w:jc w:val="both"/>
              <w:rPr>
                <w:sz w:val="20"/>
              </w:rPr>
            </w:pPr>
            <w:r w:rsidRPr="007418F5">
              <w:rPr>
                <w:sz w:val="20"/>
              </w:rPr>
              <w:t>Supreme Court of Canada</w:t>
            </w:r>
          </w:p>
        </w:tc>
        <w:tc>
          <w:tcPr>
            <w:tcW w:w="243" w:type="pct"/>
          </w:tcPr>
          <w:p w:rsidR="00E874F6" w:rsidRPr="007418F5" w:rsidRDefault="00E874F6" w:rsidP="00B63781">
            <w:pPr>
              <w:jc w:val="both"/>
              <w:rPr>
                <w:sz w:val="20"/>
              </w:rPr>
            </w:pPr>
          </w:p>
        </w:tc>
        <w:tc>
          <w:tcPr>
            <w:tcW w:w="2330" w:type="pct"/>
          </w:tcPr>
          <w:p w:rsidR="00E874F6" w:rsidRPr="007418F5" w:rsidRDefault="00E874F6" w:rsidP="00B63781">
            <w:pPr>
              <w:jc w:val="both"/>
              <w:rPr>
                <w:sz w:val="20"/>
              </w:rPr>
            </w:pPr>
            <w:r w:rsidRPr="007418F5">
              <w:rPr>
                <w:sz w:val="20"/>
              </w:rPr>
              <w:t xml:space="preserve">Motion for </w:t>
            </w:r>
            <w:r w:rsidRPr="007418F5">
              <w:rPr>
                <w:color w:val="333333"/>
                <w:sz w:val="20"/>
              </w:rPr>
              <w:t xml:space="preserve">extension of time to serve and file application for leave to appeal, motion to join, and </w:t>
            </w:r>
            <w:r w:rsidRPr="007418F5">
              <w:rPr>
                <w:sz w:val="20"/>
              </w:rPr>
              <w:t>application for leave to appeal filed by Mr. Buffone</w:t>
            </w:r>
          </w:p>
        </w:tc>
      </w:tr>
    </w:tbl>
    <w:p w:rsidR="00E874F6" w:rsidRPr="007418F5" w:rsidRDefault="00E874F6" w:rsidP="00E874F6">
      <w:pPr>
        <w:jc w:val="both"/>
        <w:rPr>
          <w:sz w:val="20"/>
        </w:rPr>
      </w:pPr>
    </w:p>
    <w:p w:rsidR="00E874F6" w:rsidRPr="007418F5" w:rsidRDefault="00E819EB" w:rsidP="00E874F6">
      <w:pPr>
        <w:jc w:val="both"/>
        <w:rPr>
          <w:sz w:val="20"/>
        </w:rPr>
      </w:pPr>
      <w:r>
        <w:rPr>
          <w:sz w:val="20"/>
        </w:rPr>
        <w:pict>
          <v:rect id="_x0000_i1054" style="width:2in;height:1pt" o:hrpct="0" o:hralign="center" o:hrstd="t" o:hrnoshade="t" o:hr="t" fillcolor="black [3213]" stroked="f"/>
        </w:pict>
      </w:r>
    </w:p>
    <w:p w:rsidR="00E874F6" w:rsidRPr="007418F5" w:rsidRDefault="00E874F6" w:rsidP="00E874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874F6" w:rsidRPr="007418F5" w:rsidTr="00B63781">
        <w:tc>
          <w:tcPr>
            <w:tcW w:w="543" w:type="pct"/>
          </w:tcPr>
          <w:p w:rsidR="00E874F6" w:rsidRPr="007418F5" w:rsidRDefault="00E874F6" w:rsidP="00B63781">
            <w:pPr>
              <w:jc w:val="both"/>
              <w:rPr>
                <w:sz w:val="20"/>
                <w:lang w:val="fr-CA"/>
              </w:rPr>
            </w:pPr>
            <w:r w:rsidRPr="007418F5">
              <w:rPr>
                <w:rStyle w:val="SCCFileNumberChar"/>
                <w:sz w:val="20"/>
                <w:szCs w:val="20"/>
                <w:lang w:val="fr-CA"/>
              </w:rPr>
              <w:t>39902</w:t>
            </w:r>
          </w:p>
        </w:tc>
        <w:tc>
          <w:tcPr>
            <w:tcW w:w="4457" w:type="pct"/>
            <w:gridSpan w:val="3"/>
          </w:tcPr>
          <w:p w:rsidR="00E874F6" w:rsidRPr="007418F5" w:rsidRDefault="00E874F6" w:rsidP="00B63781">
            <w:pPr>
              <w:pStyle w:val="SCCLsocParty"/>
              <w:jc w:val="both"/>
              <w:rPr>
                <w:b/>
                <w:sz w:val="20"/>
                <w:szCs w:val="20"/>
              </w:rPr>
            </w:pPr>
            <w:r w:rsidRPr="007418F5">
              <w:rPr>
                <w:b/>
                <w:sz w:val="20"/>
                <w:szCs w:val="20"/>
              </w:rPr>
              <w:t>Vito Buffone c. Sa Majesté la Reine</w:t>
            </w:r>
          </w:p>
          <w:p w:rsidR="00E874F6" w:rsidRPr="007418F5" w:rsidRDefault="00E874F6" w:rsidP="00B63781">
            <w:pPr>
              <w:pStyle w:val="SCCLsocSubfileSeparator0"/>
              <w:rPr>
                <w:sz w:val="20"/>
                <w:szCs w:val="20"/>
                <w:lang w:val="fr-CA"/>
              </w:rPr>
            </w:pPr>
            <w:r w:rsidRPr="007418F5">
              <w:rPr>
                <w:sz w:val="20"/>
                <w:szCs w:val="20"/>
                <w:lang w:val="fr-CA"/>
              </w:rPr>
              <w:t>- et entre -</w:t>
            </w:r>
          </w:p>
          <w:p w:rsidR="00E874F6" w:rsidRPr="007418F5" w:rsidRDefault="00E874F6" w:rsidP="00B63781">
            <w:pPr>
              <w:pStyle w:val="SCCLsocParty"/>
              <w:jc w:val="both"/>
              <w:rPr>
                <w:b/>
                <w:sz w:val="20"/>
                <w:szCs w:val="20"/>
              </w:rPr>
            </w:pPr>
            <w:r w:rsidRPr="007418F5">
              <w:rPr>
                <w:b/>
                <w:sz w:val="20"/>
                <w:szCs w:val="20"/>
              </w:rPr>
              <w:t>Vito Buffone c. Sa Majesté la Reine</w:t>
            </w:r>
          </w:p>
          <w:p w:rsidR="00E874F6" w:rsidRPr="007418F5" w:rsidRDefault="00E874F6" w:rsidP="00B63781">
            <w:pPr>
              <w:pStyle w:val="SCCLsocSubfileSeparator0"/>
              <w:rPr>
                <w:sz w:val="20"/>
                <w:szCs w:val="20"/>
                <w:lang w:val="fr-CA"/>
              </w:rPr>
            </w:pPr>
            <w:r w:rsidRPr="007418F5">
              <w:rPr>
                <w:sz w:val="20"/>
                <w:szCs w:val="20"/>
                <w:lang w:val="fr-CA"/>
              </w:rPr>
              <w:t>- et entre -</w:t>
            </w:r>
          </w:p>
          <w:p w:rsidR="00E874F6" w:rsidRPr="007418F5" w:rsidRDefault="00E874F6" w:rsidP="00B63781">
            <w:pPr>
              <w:pStyle w:val="SCCLsocParty"/>
              <w:jc w:val="both"/>
              <w:rPr>
                <w:b/>
                <w:sz w:val="20"/>
                <w:szCs w:val="20"/>
              </w:rPr>
            </w:pPr>
            <w:r w:rsidRPr="007418F5">
              <w:rPr>
                <w:b/>
                <w:sz w:val="20"/>
                <w:szCs w:val="20"/>
              </w:rPr>
              <w:t>Jeffrey Kompon c. Sa Majesté la Reine</w:t>
            </w:r>
          </w:p>
          <w:p w:rsidR="00E874F6" w:rsidRPr="007418F5" w:rsidRDefault="00E874F6" w:rsidP="00B63781">
            <w:pPr>
              <w:jc w:val="both"/>
              <w:rPr>
                <w:sz w:val="20"/>
                <w:lang w:val="fr-CA"/>
              </w:rPr>
            </w:pPr>
            <w:r w:rsidRPr="007418F5">
              <w:rPr>
                <w:sz w:val="20"/>
                <w:lang w:val="fr-CA"/>
              </w:rPr>
              <w:t>(Ont.) (Criminelle) (Sur autorisation)</w:t>
            </w:r>
          </w:p>
        </w:tc>
      </w:tr>
      <w:tr w:rsidR="00E874F6" w:rsidRPr="00E819EB" w:rsidTr="00B63781">
        <w:tc>
          <w:tcPr>
            <w:tcW w:w="5000" w:type="pct"/>
            <w:gridSpan w:val="4"/>
          </w:tcPr>
          <w:p w:rsidR="00E874F6" w:rsidRPr="007418F5" w:rsidRDefault="001135DF" w:rsidP="001135DF">
            <w:pPr>
              <w:jc w:val="both"/>
              <w:rPr>
                <w:sz w:val="20"/>
                <w:szCs w:val="20"/>
                <w:lang w:val="fr-CA"/>
              </w:rPr>
            </w:pPr>
            <w:r w:rsidRPr="007418F5">
              <w:rPr>
                <w:sz w:val="20"/>
                <w:szCs w:val="20"/>
                <w:lang w:val="fr-CA"/>
              </w:rPr>
              <w:t>Les requêtes en prorogation du délai de signification et de dépôt des demandes d’autorisation d’appel sont accueillies. Les requêtes pour joindre deux dossiers de la Cour d’appel de l’Ontario dans une seule demande d’autorisation d’appel sont accueillies. Les demandes d’autorisation d’appel des arrêts de la Cour d’appel de l’Ontario, numéro C64485, 2021 ONCA 676, daté du 1</w:t>
            </w:r>
            <w:r w:rsidRPr="007418F5">
              <w:rPr>
                <w:sz w:val="20"/>
                <w:szCs w:val="20"/>
                <w:vertAlign w:val="superscript"/>
                <w:lang w:val="fr-CA"/>
              </w:rPr>
              <w:t>er</w:t>
            </w:r>
            <w:r w:rsidRPr="007418F5">
              <w:rPr>
                <w:sz w:val="20"/>
                <w:szCs w:val="20"/>
                <w:lang w:val="fr-CA"/>
              </w:rPr>
              <w:t xml:space="preserve"> octobre 2021 et numéro C64424, 2021 ONCA 825, daté du 19 novembre 2021, sont rejetées.</w:t>
            </w:r>
          </w:p>
          <w:p w:rsidR="001135DF" w:rsidRPr="007418F5" w:rsidRDefault="001135DF" w:rsidP="001135DF">
            <w:pPr>
              <w:jc w:val="both"/>
              <w:rPr>
                <w:sz w:val="20"/>
                <w:lang w:val="fr-CA"/>
              </w:rPr>
            </w:pPr>
          </w:p>
        </w:tc>
      </w:tr>
      <w:tr w:rsidR="00E874F6" w:rsidRPr="00E819EB" w:rsidTr="00B63781">
        <w:tc>
          <w:tcPr>
            <w:tcW w:w="5000" w:type="pct"/>
            <w:gridSpan w:val="4"/>
          </w:tcPr>
          <w:p w:rsidR="00E874F6" w:rsidRPr="007418F5" w:rsidRDefault="00E874F6" w:rsidP="00B63781">
            <w:pPr>
              <w:jc w:val="both"/>
              <w:rPr>
                <w:sz w:val="20"/>
                <w:lang w:val="fr-CA"/>
              </w:rPr>
            </w:pPr>
            <w:r w:rsidRPr="007418F5">
              <w:rPr>
                <w:sz w:val="20"/>
                <w:lang w:val="fr-CA"/>
              </w:rPr>
              <w:t xml:space="preserve">Droit criminel — Preuve — Exposé au jury — Détermination de la peine — Un objet sur lequel aucun résidu n’est visible est-il une substance ou un échantillon de celle-ci aux termes de l’art. 45 de la </w:t>
            </w:r>
            <w:r w:rsidRPr="007418F5">
              <w:rPr>
                <w:bCs/>
                <w:i/>
                <w:sz w:val="20"/>
                <w:lang w:val="fr-CA"/>
              </w:rPr>
              <w:t>Loi réglementant certaines drogues et autres substances</w:t>
            </w:r>
            <w:r w:rsidRPr="007418F5">
              <w:rPr>
                <w:sz w:val="20"/>
                <w:lang w:val="fr-CA"/>
              </w:rPr>
              <w:t xml:space="preserve">, </w:t>
            </w:r>
            <w:r w:rsidRPr="007418F5">
              <w:rPr>
                <w:spacing w:val="-1"/>
                <w:sz w:val="20"/>
                <w:lang w:val="fr-CA"/>
              </w:rPr>
              <w:t>L.C. 1996, ch. 19 ?</w:t>
            </w:r>
            <w:r w:rsidRPr="007418F5">
              <w:rPr>
                <w:sz w:val="20"/>
                <w:lang w:val="fr-CA"/>
              </w:rPr>
              <w:t xml:space="preserve"> — Le juge du procès est-il tenu de donner comme directive au jury qu’il doit conclure à la participation probable des coconspirateurs accusés ou non accusés avant que leurs déclarations puissent être utilisées contre l’accusé à la troisième étape des directives requises quant au complot suivant l’arrêt </w:t>
            </w:r>
            <w:r w:rsidRPr="007418F5">
              <w:rPr>
                <w:i/>
                <w:sz w:val="20"/>
                <w:lang w:val="fr-CA"/>
              </w:rPr>
              <w:t>R. c. Carter</w:t>
            </w:r>
            <w:r w:rsidRPr="007418F5">
              <w:rPr>
                <w:sz w:val="20"/>
                <w:lang w:val="fr-CA"/>
              </w:rPr>
              <w:t>, [1982] 1 R.C.S. 938 ? — Poids à accorder aux peines imposées à l’égard d’un coaccusé au moyen d’une recommandation conjointe — Quelle est la façon appropriée d’aborder la proportionnalité et la totalité lorsqu’un facteur aggravant fait partie de l’élément essentiel d’une peine consécutive rattachée à une accusation distincte ?</w:t>
            </w:r>
          </w:p>
        </w:tc>
      </w:tr>
      <w:tr w:rsidR="00E874F6" w:rsidRPr="00E819EB" w:rsidTr="00B63781">
        <w:tc>
          <w:tcPr>
            <w:tcW w:w="5000" w:type="pct"/>
            <w:gridSpan w:val="4"/>
          </w:tcPr>
          <w:p w:rsidR="00E874F6" w:rsidRPr="007418F5" w:rsidRDefault="00E874F6" w:rsidP="00B63781">
            <w:pPr>
              <w:jc w:val="both"/>
              <w:rPr>
                <w:sz w:val="20"/>
                <w:lang w:val="fr-CA"/>
              </w:rPr>
            </w:pPr>
          </w:p>
          <w:p w:rsidR="00E874F6" w:rsidRPr="007418F5" w:rsidRDefault="00E874F6" w:rsidP="00B63781">
            <w:pPr>
              <w:widowControl w:val="0"/>
              <w:kinsoku w:val="0"/>
              <w:overflowPunct w:val="0"/>
              <w:jc w:val="both"/>
              <w:textAlignment w:val="baseline"/>
              <w:rPr>
                <w:sz w:val="20"/>
                <w:lang w:val="fr-CA"/>
              </w:rPr>
            </w:pPr>
            <w:r w:rsidRPr="007418F5">
              <w:rPr>
                <w:sz w:val="20"/>
                <w:lang w:val="fr-CA"/>
              </w:rPr>
              <w:t xml:space="preserve">M. Buffone et M. Kompon ont été accusés en raison du rôle qu’ils ont jouté en tant que membres chevronnés d’une entreprise criminelle responsable de l’importation et de la distribution de </w:t>
            </w:r>
            <w:r w:rsidRPr="007418F5">
              <w:rPr>
                <w:color w:val="000000"/>
                <w:spacing w:val="-2"/>
                <w:sz w:val="20"/>
                <w:lang w:val="fr-CA"/>
              </w:rPr>
              <w:t xml:space="preserve">cocaïne. La Couronne a notamment présenté en preuve de la cocaïne trouvée sur des gants qui ont fait l’objet de saisie durant une perquisition effectuée dans un entrepôt. Des directives ont été données au </w:t>
            </w:r>
            <w:r w:rsidRPr="007418F5">
              <w:rPr>
                <w:sz w:val="20"/>
                <w:lang w:val="fr-CA"/>
              </w:rPr>
              <w:t>jury concernant la preuve d’un complot. Le jury a déclaré M. Buffone et M. Kompon coupables d’infractions liées à la drogue commises au nom d’une entreprise criminelle. M. Buffone a été condamné à 22 ans d’emprisonnement et M. Kompon à 20 ans d’emprisonnement. La Cour d’appel a rejeté les appels formés contre les déclarations de culpabilité, a accueilli les appels contre les peines, et a remplacé les peines imposées par des peines d’emprisonnement à perpétuité relatives aux déclarations de culpabilité pour complot visant l’importation et la possession de cocaïne en vue d’en faire le trafic.</w:t>
            </w:r>
          </w:p>
        </w:tc>
      </w:tr>
      <w:tr w:rsidR="00E874F6" w:rsidRPr="00E819EB" w:rsidTr="00B63781">
        <w:tc>
          <w:tcPr>
            <w:tcW w:w="5000" w:type="pct"/>
            <w:gridSpan w:val="4"/>
          </w:tcPr>
          <w:p w:rsidR="00E874F6" w:rsidRPr="007418F5" w:rsidRDefault="00E874F6" w:rsidP="00B63781">
            <w:pPr>
              <w:widowControl w:val="0"/>
              <w:kinsoku w:val="0"/>
              <w:overflowPunct w:val="0"/>
              <w:jc w:val="both"/>
              <w:textAlignment w:val="baseline"/>
              <w:rPr>
                <w:sz w:val="20"/>
                <w:lang w:val="fr-CA"/>
              </w:rPr>
            </w:pPr>
          </w:p>
        </w:tc>
      </w:tr>
      <w:tr w:rsidR="00E874F6" w:rsidRPr="00E819EB" w:rsidTr="00B63781">
        <w:tc>
          <w:tcPr>
            <w:tcW w:w="2427" w:type="pct"/>
            <w:gridSpan w:val="2"/>
          </w:tcPr>
          <w:p w:rsidR="00E874F6" w:rsidRPr="007418F5" w:rsidRDefault="00E874F6" w:rsidP="00B63781">
            <w:pPr>
              <w:jc w:val="both"/>
              <w:rPr>
                <w:sz w:val="20"/>
                <w:lang w:val="fr-CA"/>
              </w:rPr>
            </w:pPr>
            <w:r w:rsidRPr="007418F5">
              <w:rPr>
                <w:sz w:val="20"/>
                <w:lang w:val="fr-CA"/>
              </w:rPr>
              <w:t>12 juin 2017</w:t>
            </w:r>
          </w:p>
          <w:p w:rsidR="00E874F6" w:rsidRPr="007418F5" w:rsidRDefault="00E874F6" w:rsidP="00B63781">
            <w:pPr>
              <w:jc w:val="both"/>
              <w:rPr>
                <w:sz w:val="20"/>
                <w:lang w:val="fr-CA"/>
              </w:rPr>
            </w:pPr>
            <w:r w:rsidRPr="007418F5">
              <w:rPr>
                <w:sz w:val="20"/>
                <w:lang w:val="fr-CA"/>
              </w:rPr>
              <w:t>Cour supérieure de justice de l’Ontario</w:t>
            </w:r>
          </w:p>
          <w:p w:rsidR="00E874F6" w:rsidRPr="007418F5" w:rsidRDefault="00E874F6" w:rsidP="00B63781">
            <w:pPr>
              <w:jc w:val="both"/>
              <w:rPr>
                <w:sz w:val="20"/>
                <w:lang w:val="fr-CA"/>
              </w:rPr>
            </w:pPr>
            <w:r w:rsidRPr="007418F5">
              <w:rPr>
                <w:sz w:val="20"/>
                <w:lang w:val="fr-CA"/>
              </w:rPr>
              <w:t>(juge Ramsay) (non publié)</w:t>
            </w:r>
          </w:p>
          <w:p w:rsidR="00E874F6" w:rsidRPr="007418F5" w:rsidRDefault="00E874F6" w:rsidP="00B63781">
            <w:pPr>
              <w:jc w:val="both"/>
              <w:rPr>
                <w:sz w:val="20"/>
                <w:lang w:val="fr-CA"/>
              </w:rPr>
            </w:pPr>
          </w:p>
        </w:tc>
        <w:tc>
          <w:tcPr>
            <w:tcW w:w="243" w:type="pct"/>
          </w:tcPr>
          <w:p w:rsidR="00E874F6" w:rsidRPr="007418F5" w:rsidRDefault="00E874F6" w:rsidP="00B63781">
            <w:pPr>
              <w:jc w:val="both"/>
              <w:rPr>
                <w:sz w:val="20"/>
                <w:lang w:val="fr-CA"/>
              </w:rPr>
            </w:pPr>
          </w:p>
        </w:tc>
        <w:tc>
          <w:tcPr>
            <w:tcW w:w="2330" w:type="pct"/>
          </w:tcPr>
          <w:p w:rsidR="00E874F6" w:rsidRPr="007418F5" w:rsidRDefault="00E874F6" w:rsidP="00B63781">
            <w:pPr>
              <w:jc w:val="both"/>
              <w:rPr>
                <w:sz w:val="20"/>
                <w:lang w:val="fr-CA"/>
              </w:rPr>
            </w:pPr>
            <w:r w:rsidRPr="007418F5">
              <w:rPr>
                <w:sz w:val="20"/>
                <w:lang w:val="fr-CA"/>
              </w:rPr>
              <w:t>Des déclarations de culpabilité pour complot visant l’importation et la possession de cocaïne en vue d’en faire le trafic et pour des infractions liées sont prononcées.</w:t>
            </w:r>
          </w:p>
          <w:p w:rsidR="00E874F6" w:rsidRPr="007418F5" w:rsidRDefault="00E874F6" w:rsidP="00B63781">
            <w:pPr>
              <w:jc w:val="both"/>
              <w:rPr>
                <w:sz w:val="20"/>
                <w:lang w:val="fr-CA"/>
              </w:rPr>
            </w:pPr>
          </w:p>
        </w:tc>
      </w:tr>
      <w:tr w:rsidR="00E874F6" w:rsidRPr="00E819EB" w:rsidTr="00B63781">
        <w:tc>
          <w:tcPr>
            <w:tcW w:w="2427" w:type="pct"/>
            <w:gridSpan w:val="2"/>
          </w:tcPr>
          <w:p w:rsidR="00E874F6" w:rsidRPr="007418F5" w:rsidRDefault="00E874F6" w:rsidP="00B63781">
            <w:pPr>
              <w:jc w:val="both"/>
              <w:rPr>
                <w:sz w:val="20"/>
                <w:lang w:val="fr-CA"/>
              </w:rPr>
            </w:pPr>
            <w:r w:rsidRPr="007418F5">
              <w:rPr>
                <w:sz w:val="20"/>
                <w:lang w:val="fr-CA"/>
              </w:rPr>
              <w:t>28 septembre 2017</w:t>
            </w:r>
          </w:p>
          <w:p w:rsidR="00E874F6" w:rsidRPr="007418F5" w:rsidRDefault="00E874F6" w:rsidP="00B63781">
            <w:pPr>
              <w:jc w:val="both"/>
              <w:rPr>
                <w:sz w:val="20"/>
                <w:lang w:val="fr-CA"/>
              </w:rPr>
            </w:pPr>
            <w:r w:rsidRPr="007418F5">
              <w:rPr>
                <w:sz w:val="20"/>
                <w:lang w:val="fr-CA"/>
              </w:rPr>
              <w:t>Cour supérieure de justice de l’Ontario</w:t>
            </w:r>
          </w:p>
          <w:p w:rsidR="00E874F6" w:rsidRPr="007418F5" w:rsidRDefault="00E874F6" w:rsidP="00B63781">
            <w:pPr>
              <w:jc w:val="both"/>
              <w:rPr>
                <w:sz w:val="20"/>
                <w:lang w:val="fr-CA"/>
              </w:rPr>
            </w:pPr>
            <w:r w:rsidRPr="007418F5">
              <w:rPr>
                <w:sz w:val="20"/>
                <w:lang w:val="fr-CA"/>
              </w:rPr>
              <w:t>(juge Ramsay) (non publié)</w:t>
            </w:r>
          </w:p>
          <w:p w:rsidR="00E874F6" w:rsidRPr="007418F5" w:rsidRDefault="00E874F6" w:rsidP="00B63781">
            <w:pPr>
              <w:jc w:val="both"/>
              <w:rPr>
                <w:sz w:val="20"/>
                <w:lang w:val="fr-CA"/>
              </w:rPr>
            </w:pPr>
          </w:p>
        </w:tc>
        <w:tc>
          <w:tcPr>
            <w:tcW w:w="243" w:type="pct"/>
          </w:tcPr>
          <w:p w:rsidR="00E874F6" w:rsidRPr="007418F5" w:rsidRDefault="00E874F6" w:rsidP="00B63781">
            <w:pPr>
              <w:jc w:val="both"/>
              <w:rPr>
                <w:sz w:val="20"/>
                <w:lang w:val="fr-CA"/>
              </w:rPr>
            </w:pPr>
          </w:p>
        </w:tc>
        <w:tc>
          <w:tcPr>
            <w:tcW w:w="2330" w:type="pct"/>
          </w:tcPr>
          <w:p w:rsidR="00E874F6" w:rsidRPr="007418F5" w:rsidRDefault="00E874F6" w:rsidP="00B63781">
            <w:pPr>
              <w:jc w:val="both"/>
              <w:rPr>
                <w:sz w:val="20"/>
                <w:lang w:val="fr-CA"/>
              </w:rPr>
            </w:pPr>
            <w:r w:rsidRPr="007418F5">
              <w:rPr>
                <w:sz w:val="20"/>
                <w:lang w:val="fr-CA"/>
              </w:rPr>
              <w:t>M. Buffone est condamné à 22 ans d’emprisonnement; M. Kompon est condamné à 20 ans d’emprisonnement.</w:t>
            </w:r>
          </w:p>
        </w:tc>
      </w:tr>
    </w:tbl>
    <w:p w:rsidR="001135DF" w:rsidRPr="007418F5" w:rsidRDefault="001135DF">
      <w:pPr>
        <w:rPr>
          <w:lang w:val="fr-CA"/>
        </w:rPr>
      </w:pPr>
      <w:r w:rsidRPr="007418F5">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874F6" w:rsidRPr="00E819EB" w:rsidTr="00B63781">
        <w:tc>
          <w:tcPr>
            <w:tcW w:w="2427" w:type="pct"/>
          </w:tcPr>
          <w:p w:rsidR="00E874F6" w:rsidRPr="007418F5" w:rsidRDefault="00E874F6" w:rsidP="00B63781">
            <w:pPr>
              <w:jc w:val="both"/>
              <w:rPr>
                <w:sz w:val="20"/>
                <w:lang w:val="fr-CA"/>
              </w:rPr>
            </w:pPr>
            <w:r w:rsidRPr="007418F5">
              <w:rPr>
                <w:sz w:val="20"/>
                <w:lang w:val="fr-CA"/>
              </w:rPr>
              <w:lastRenderedPageBreak/>
              <w:t>1</w:t>
            </w:r>
            <w:r w:rsidRPr="007418F5">
              <w:rPr>
                <w:sz w:val="20"/>
                <w:vertAlign w:val="superscript"/>
                <w:lang w:val="fr-CA"/>
              </w:rPr>
              <w:t>er</w:t>
            </w:r>
            <w:r w:rsidRPr="007418F5">
              <w:rPr>
                <w:sz w:val="20"/>
                <w:lang w:val="fr-CA"/>
              </w:rPr>
              <w:t xml:space="preserve"> octobre 2021</w:t>
            </w:r>
          </w:p>
          <w:p w:rsidR="00E874F6" w:rsidRPr="007418F5" w:rsidRDefault="00E874F6" w:rsidP="00B63781">
            <w:pPr>
              <w:jc w:val="both"/>
              <w:rPr>
                <w:sz w:val="20"/>
                <w:lang w:val="fr-CA"/>
              </w:rPr>
            </w:pPr>
            <w:r w:rsidRPr="007418F5">
              <w:rPr>
                <w:sz w:val="20"/>
                <w:lang w:val="fr-CA"/>
              </w:rPr>
              <w:t>Cour d’appel de l’Ontario</w:t>
            </w:r>
          </w:p>
          <w:p w:rsidR="00E874F6" w:rsidRPr="007418F5" w:rsidRDefault="00E874F6" w:rsidP="00B63781">
            <w:pPr>
              <w:jc w:val="both"/>
              <w:rPr>
                <w:sz w:val="20"/>
              </w:rPr>
            </w:pPr>
            <w:r w:rsidRPr="007418F5">
              <w:rPr>
                <w:sz w:val="20"/>
              </w:rPr>
              <w:t>(juges Doherty, Gillese, Huscroft)</w:t>
            </w:r>
          </w:p>
          <w:p w:rsidR="00E874F6" w:rsidRPr="007418F5" w:rsidRDefault="00E819EB" w:rsidP="00B63781">
            <w:pPr>
              <w:jc w:val="both"/>
              <w:rPr>
                <w:sz w:val="20"/>
              </w:rPr>
            </w:pPr>
            <w:hyperlink r:id="rId16" w:history="1">
              <w:r w:rsidR="00E874F6" w:rsidRPr="007418F5">
                <w:rPr>
                  <w:rStyle w:val="Hyperlink"/>
                  <w:spacing w:val="-2"/>
                  <w:sz w:val="20"/>
                </w:rPr>
                <w:t>2021 ONCA 676</w:t>
              </w:r>
            </w:hyperlink>
            <w:r w:rsidR="00E874F6" w:rsidRPr="007418F5">
              <w:rPr>
                <w:spacing w:val="-2"/>
                <w:sz w:val="20"/>
              </w:rPr>
              <w:t xml:space="preserve">; </w:t>
            </w:r>
            <w:r w:rsidR="00E874F6" w:rsidRPr="007418F5">
              <w:rPr>
                <w:sz w:val="20"/>
              </w:rPr>
              <w:t>C64485</w:t>
            </w:r>
          </w:p>
          <w:p w:rsidR="00E874F6" w:rsidRPr="007418F5" w:rsidRDefault="00E874F6" w:rsidP="00B63781">
            <w:pPr>
              <w:jc w:val="both"/>
              <w:rPr>
                <w:sz w:val="20"/>
              </w:rPr>
            </w:pPr>
          </w:p>
        </w:tc>
        <w:tc>
          <w:tcPr>
            <w:tcW w:w="243" w:type="pct"/>
          </w:tcPr>
          <w:p w:rsidR="00E874F6" w:rsidRPr="007418F5" w:rsidRDefault="00E874F6" w:rsidP="00B63781">
            <w:pPr>
              <w:jc w:val="both"/>
              <w:rPr>
                <w:sz w:val="20"/>
              </w:rPr>
            </w:pPr>
          </w:p>
        </w:tc>
        <w:tc>
          <w:tcPr>
            <w:tcW w:w="2330" w:type="pct"/>
          </w:tcPr>
          <w:p w:rsidR="00E874F6" w:rsidRPr="007418F5" w:rsidRDefault="00E874F6" w:rsidP="00B63781">
            <w:pPr>
              <w:jc w:val="both"/>
              <w:rPr>
                <w:sz w:val="20"/>
                <w:lang w:val="fr-CA"/>
              </w:rPr>
            </w:pPr>
            <w:r w:rsidRPr="007418F5">
              <w:rPr>
                <w:sz w:val="20"/>
                <w:lang w:val="fr-CA"/>
              </w:rPr>
              <w:t>Les appels formés contre les déclarations de culpabilités sont rejetés.</w:t>
            </w:r>
          </w:p>
          <w:p w:rsidR="00E874F6" w:rsidRPr="007418F5" w:rsidRDefault="00E874F6" w:rsidP="00B63781">
            <w:pPr>
              <w:jc w:val="both"/>
              <w:rPr>
                <w:sz w:val="20"/>
                <w:lang w:val="fr-CA"/>
              </w:rPr>
            </w:pPr>
          </w:p>
        </w:tc>
      </w:tr>
      <w:tr w:rsidR="00E874F6" w:rsidRPr="00E819EB" w:rsidTr="00B63781">
        <w:tc>
          <w:tcPr>
            <w:tcW w:w="2427" w:type="pct"/>
          </w:tcPr>
          <w:p w:rsidR="00E874F6" w:rsidRPr="007418F5" w:rsidRDefault="00E874F6" w:rsidP="00B63781">
            <w:pPr>
              <w:jc w:val="both"/>
              <w:rPr>
                <w:sz w:val="20"/>
                <w:lang w:val="fr-CA"/>
              </w:rPr>
            </w:pPr>
            <w:r w:rsidRPr="007418F5">
              <w:rPr>
                <w:sz w:val="20"/>
                <w:lang w:val="fr-CA"/>
              </w:rPr>
              <w:t>19 novembre 2021</w:t>
            </w:r>
          </w:p>
          <w:p w:rsidR="00E874F6" w:rsidRPr="007418F5" w:rsidRDefault="00E874F6" w:rsidP="00B63781">
            <w:pPr>
              <w:jc w:val="both"/>
              <w:rPr>
                <w:sz w:val="20"/>
                <w:lang w:val="fr-CA"/>
              </w:rPr>
            </w:pPr>
            <w:r w:rsidRPr="007418F5">
              <w:rPr>
                <w:sz w:val="20"/>
                <w:lang w:val="fr-CA"/>
              </w:rPr>
              <w:t>Cour d’appel de l’Ontario</w:t>
            </w:r>
          </w:p>
          <w:p w:rsidR="00E874F6" w:rsidRPr="007418F5" w:rsidRDefault="00E874F6" w:rsidP="00B63781">
            <w:pPr>
              <w:jc w:val="both"/>
              <w:rPr>
                <w:sz w:val="20"/>
                <w:lang w:val="fr-CA"/>
              </w:rPr>
            </w:pPr>
            <w:r w:rsidRPr="007418F5">
              <w:rPr>
                <w:sz w:val="20"/>
                <w:lang w:val="fr-CA"/>
              </w:rPr>
              <w:t>(juges Doherty, Gillese, Huscroft)</w:t>
            </w:r>
          </w:p>
          <w:p w:rsidR="00E874F6" w:rsidRPr="007418F5" w:rsidRDefault="00E874F6" w:rsidP="00B63781">
            <w:pPr>
              <w:jc w:val="both"/>
              <w:rPr>
                <w:sz w:val="20"/>
                <w:lang w:val="fr-CA"/>
              </w:rPr>
            </w:pPr>
            <w:r w:rsidRPr="007418F5">
              <w:rPr>
                <w:rStyle w:val="Hyperlink"/>
                <w:spacing w:val="-2"/>
                <w:sz w:val="20"/>
                <w:lang w:val="fr-CA"/>
              </w:rPr>
              <w:t>2021 ONCA 6825</w:t>
            </w:r>
            <w:r w:rsidRPr="007418F5">
              <w:rPr>
                <w:spacing w:val="-2"/>
                <w:sz w:val="20"/>
                <w:lang w:val="fr-CA"/>
              </w:rPr>
              <w:t xml:space="preserve">; </w:t>
            </w:r>
            <w:r w:rsidRPr="007418F5">
              <w:rPr>
                <w:sz w:val="20"/>
                <w:lang w:val="fr-CA"/>
              </w:rPr>
              <w:t>C64424</w:t>
            </w:r>
          </w:p>
          <w:p w:rsidR="00E874F6" w:rsidRPr="007418F5" w:rsidRDefault="00E874F6" w:rsidP="00B63781">
            <w:pPr>
              <w:jc w:val="both"/>
              <w:rPr>
                <w:sz w:val="20"/>
                <w:lang w:val="fr-CA"/>
              </w:rPr>
            </w:pPr>
          </w:p>
        </w:tc>
        <w:tc>
          <w:tcPr>
            <w:tcW w:w="243" w:type="pct"/>
          </w:tcPr>
          <w:p w:rsidR="00E874F6" w:rsidRPr="007418F5" w:rsidRDefault="00E874F6" w:rsidP="00B63781">
            <w:pPr>
              <w:jc w:val="both"/>
              <w:rPr>
                <w:sz w:val="20"/>
                <w:lang w:val="fr-CA"/>
              </w:rPr>
            </w:pPr>
          </w:p>
        </w:tc>
        <w:tc>
          <w:tcPr>
            <w:tcW w:w="2330" w:type="pct"/>
          </w:tcPr>
          <w:p w:rsidR="00E874F6" w:rsidRPr="007418F5" w:rsidRDefault="00E874F6" w:rsidP="00B63781">
            <w:pPr>
              <w:jc w:val="both"/>
              <w:rPr>
                <w:sz w:val="20"/>
                <w:lang w:val="fr-CA"/>
              </w:rPr>
            </w:pPr>
            <w:r w:rsidRPr="007418F5">
              <w:rPr>
                <w:sz w:val="20"/>
                <w:lang w:val="fr-CA"/>
              </w:rPr>
              <w:t>Les appels interjetés par la Couronne à l’égard des peines sont accueillis, des peines d’emprisonnement à perpétuité y sont substituées.</w:t>
            </w:r>
          </w:p>
        </w:tc>
      </w:tr>
      <w:tr w:rsidR="00E874F6" w:rsidRPr="00E819EB" w:rsidTr="00B63781">
        <w:tc>
          <w:tcPr>
            <w:tcW w:w="2427" w:type="pct"/>
          </w:tcPr>
          <w:p w:rsidR="00E874F6" w:rsidRPr="007418F5" w:rsidRDefault="00E874F6" w:rsidP="00B63781">
            <w:pPr>
              <w:jc w:val="both"/>
              <w:rPr>
                <w:sz w:val="20"/>
                <w:lang w:val="fr-CA"/>
              </w:rPr>
            </w:pPr>
            <w:r w:rsidRPr="007418F5">
              <w:rPr>
                <w:sz w:val="20"/>
                <w:lang w:val="fr-CA"/>
              </w:rPr>
              <w:t>30 novembre 2021</w:t>
            </w:r>
          </w:p>
          <w:p w:rsidR="00E874F6" w:rsidRPr="007418F5" w:rsidRDefault="00E874F6" w:rsidP="00B63781">
            <w:pPr>
              <w:jc w:val="both"/>
              <w:rPr>
                <w:sz w:val="20"/>
                <w:lang w:val="fr-CA"/>
              </w:rPr>
            </w:pPr>
            <w:r w:rsidRPr="007418F5">
              <w:rPr>
                <w:sz w:val="20"/>
                <w:lang w:val="fr-CA"/>
              </w:rPr>
              <w:t>Cour suprême du Canada</w:t>
            </w:r>
          </w:p>
        </w:tc>
        <w:tc>
          <w:tcPr>
            <w:tcW w:w="243" w:type="pct"/>
          </w:tcPr>
          <w:p w:rsidR="00E874F6" w:rsidRPr="007418F5" w:rsidRDefault="00E874F6" w:rsidP="00B63781">
            <w:pPr>
              <w:jc w:val="both"/>
              <w:rPr>
                <w:sz w:val="20"/>
                <w:lang w:val="fr-CA"/>
              </w:rPr>
            </w:pPr>
          </w:p>
        </w:tc>
        <w:tc>
          <w:tcPr>
            <w:tcW w:w="2330" w:type="pct"/>
          </w:tcPr>
          <w:p w:rsidR="00E874F6" w:rsidRPr="007418F5" w:rsidRDefault="00E874F6" w:rsidP="00B63781">
            <w:pPr>
              <w:jc w:val="both"/>
              <w:rPr>
                <w:sz w:val="20"/>
                <w:lang w:val="fr-CA"/>
              </w:rPr>
            </w:pPr>
            <w:r w:rsidRPr="007418F5">
              <w:rPr>
                <w:sz w:val="20"/>
                <w:lang w:val="fr-CA"/>
              </w:rPr>
              <w:t>La demande d’autorisation d’appel est présentée par M. Buffone.</w:t>
            </w:r>
          </w:p>
          <w:p w:rsidR="00E874F6" w:rsidRPr="007418F5" w:rsidRDefault="00E874F6" w:rsidP="00B63781">
            <w:pPr>
              <w:jc w:val="both"/>
              <w:rPr>
                <w:sz w:val="20"/>
                <w:lang w:val="fr-CA"/>
              </w:rPr>
            </w:pPr>
          </w:p>
        </w:tc>
      </w:tr>
      <w:tr w:rsidR="00E874F6" w:rsidRPr="00E819EB" w:rsidTr="00B63781">
        <w:tc>
          <w:tcPr>
            <w:tcW w:w="2427" w:type="pct"/>
          </w:tcPr>
          <w:p w:rsidR="00E874F6" w:rsidRPr="007418F5" w:rsidRDefault="00E874F6" w:rsidP="00B63781">
            <w:pPr>
              <w:jc w:val="both"/>
              <w:rPr>
                <w:sz w:val="20"/>
                <w:lang w:val="fr-CA"/>
              </w:rPr>
            </w:pPr>
            <w:r w:rsidRPr="007418F5">
              <w:rPr>
                <w:sz w:val="20"/>
                <w:lang w:val="fr-CA"/>
              </w:rPr>
              <w:t>27 janvier 2022</w:t>
            </w:r>
          </w:p>
          <w:p w:rsidR="00E874F6" w:rsidRPr="007418F5" w:rsidRDefault="00E874F6" w:rsidP="00B63781">
            <w:pPr>
              <w:jc w:val="both"/>
              <w:rPr>
                <w:sz w:val="20"/>
                <w:lang w:val="fr-CA"/>
              </w:rPr>
            </w:pPr>
            <w:r w:rsidRPr="007418F5">
              <w:rPr>
                <w:sz w:val="20"/>
                <w:lang w:val="fr-CA"/>
              </w:rPr>
              <w:t xml:space="preserve">Cour suprême du Canada </w:t>
            </w:r>
          </w:p>
        </w:tc>
        <w:tc>
          <w:tcPr>
            <w:tcW w:w="243" w:type="pct"/>
          </w:tcPr>
          <w:p w:rsidR="00E874F6" w:rsidRPr="007418F5" w:rsidRDefault="00E874F6" w:rsidP="00B63781">
            <w:pPr>
              <w:jc w:val="both"/>
              <w:rPr>
                <w:sz w:val="20"/>
                <w:lang w:val="fr-CA"/>
              </w:rPr>
            </w:pPr>
          </w:p>
        </w:tc>
        <w:tc>
          <w:tcPr>
            <w:tcW w:w="2330" w:type="pct"/>
          </w:tcPr>
          <w:p w:rsidR="00E874F6" w:rsidRPr="007418F5" w:rsidRDefault="00E874F6" w:rsidP="00B63781">
            <w:pPr>
              <w:jc w:val="both"/>
              <w:rPr>
                <w:sz w:val="20"/>
                <w:lang w:val="fr-CA"/>
              </w:rPr>
            </w:pPr>
            <w:r w:rsidRPr="007418F5">
              <w:rPr>
                <w:sz w:val="20"/>
                <w:lang w:val="fr-CA"/>
              </w:rPr>
              <w:t>La requête en vue de la prorogation du délai pour signifier et déposer la demande d’autorisation d’appel, la requête pour joindre les dossiers et la demande d’autorisation d’appel sont présentées par M. Kompon.</w:t>
            </w:r>
          </w:p>
          <w:p w:rsidR="00E874F6" w:rsidRPr="007418F5" w:rsidRDefault="00E874F6" w:rsidP="00B63781">
            <w:pPr>
              <w:jc w:val="both"/>
              <w:rPr>
                <w:sz w:val="20"/>
                <w:lang w:val="fr-CA"/>
              </w:rPr>
            </w:pPr>
          </w:p>
        </w:tc>
      </w:tr>
      <w:tr w:rsidR="00E874F6" w:rsidRPr="00E819EB" w:rsidTr="00B63781">
        <w:tc>
          <w:tcPr>
            <w:tcW w:w="2427" w:type="pct"/>
          </w:tcPr>
          <w:p w:rsidR="00E874F6" w:rsidRPr="007418F5" w:rsidRDefault="00E874F6" w:rsidP="00B63781">
            <w:pPr>
              <w:jc w:val="both"/>
              <w:rPr>
                <w:sz w:val="20"/>
                <w:lang w:val="fr-CA"/>
              </w:rPr>
            </w:pPr>
            <w:r w:rsidRPr="007418F5">
              <w:rPr>
                <w:sz w:val="20"/>
                <w:lang w:val="fr-CA"/>
              </w:rPr>
              <w:t>2 février 2022</w:t>
            </w:r>
          </w:p>
          <w:p w:rsidR="00E874F6" w:rsidRPr="007418F5" w:rsidRDefault="00E874F6" w:rsidP="00B63781">
            <w:pPr>
              <w:jc w:val="both"/>
              <w:rPr>
                <w:sz w:val="20"/>
                <w:lang w:val="fr-CA"/>
              </w:rPr>
            </w:pPr>
            <w:r w:rsidRPr="007418F5">
              <w:rPr>
                <w:sz w:val="20"/>
                <w:lang w:val="fr-CA"/>
              </w:rPr>
              <w:t>Cour suprême du Canada</w:t>
            </w:r>
          </w:p>
        </w:tc>
        <w:tc>
          <w:tcPr>
            <w:tcW w:w="243" w:type="pct"/>
          </w:tcPr>
          <w:p w:rsidR="00E874F6" w:rsidRPr="007418F5" w:rsidRDefault="00E874F6" w:rsidP="00B63781">
            <w:pPr>
              <w:jc w:val="both"/>
              <w:rPr>
                <w:sz w:val="20"/>
                <w:lang w:val="fr-CA"/>
              </w:rPr>
            </w:pPr>
          </w:p>
        </w:tc>
        <w:tc>
          <w:tcPr>
            <w:tcW w:w="2330" w:type="pct"/>
          </w:tcPr>
          <w:p w:rsidR="00E874F6" w:rsidRPr="007418F5" w:rsidRDefault="00E874F6" w:rsidP="00B63781">
            <w:pPr>
              <w:jc w:val="both"/>
              <w:rPr>
                <w:sz w:val="20"/>
                <w:lang w:val="fr-CA"/>
              </w:rPr>
            </w:pPr>
            <w:r w:rsidRPr="007418F5">
              <w:rPr>
                <w:sz w:val="20"/>
                <w:lang w:val="fr-CA"/>
              </w:rPr>
              <w:t>La requête en vue de la prorogation du délai pour signifier et déposer la demande d’autorisation d’appel, la requête pour joindre les dossiers et la demande d’autorisation d’appel sont présentées par M. Buffone.</w:t>
            </w:r>
          </w:p>
        </w:tc>
      </w:tr>
    </w:tbl>
    <w:p w:rsidR="00E874F6" w:rsidRPr="007418F5" w:rsidRDefault="00E874F6" w:rsidP="00E874F6">
      <w:pPr>
        <w:jc w:val="both"/>
        <w:rPr>
          <w:sz w:val="20"/>
          <w:lang w:val="fr-CA"/>
        </w:rPr>
      </w:pPr>
    </w:p>
    <w:p w:rsidR="00E874F6" w:rsidRPr="007418F5" w:rsidRDefault="00E819EB" w:rsidP="00E874F6">
      <w:pPr>
        <w:jc w:val="both"/>
        <w:rPr>
          <w:sz w:val="20"/>
          <w:lang w:val="fr-CA"/>
        </w:rPr>
      </w:pPr>
      <w:r>
        <w:rPr>
          <w:sz w:val="20"/>
        </w:rPr>
        <w:pict>
          <v:rect id="_x0000_i1055" style="width:2in;height:1pt" o:hrpct="0" o:hralign="center" o:hrstd="t" o:hrnoshade="t" o:hr="t" fillcolor="black [3213]" stroked="f"/>
        </w:pict>
      </w:r>
    </w:p>
    <w:p w:rsidR="00E874F6" w:rsidRPr="007418F5" w:rsidRDefault="00E874F6" w:rsidP="00E874F6">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874F6" w:rsidRPr="007418F5" w:rsidTr="00B63781">
        <w:tc>
          <w:tcPr>
            <w:tcW w:w="543" w:type="pct"/>
          </w:tcPr>
          <w:p w:rsidR="00E874F6" w:rsidRPr="007418F5" w:rsidRDefault="00E874F6" w:rsidP="00B63781">
            <w:pPr>
              <w:jc w:val="both"/>
              <w:rPr>
                <w:sz w:val="20"/>
              </w:rPr>
            </w:pPr>
            <w:r w:rsidRPr="007418F5">
              <w:rPr>
                <w:rStyle w:val="SCCFileNumberChar"/>
                <w:sz w:val="20"/>
                <w:szCs w:val="20"/>
              </w:rPr>
              <w:t>40105</w:t>
            </w:r>
          </w:p>
        </w:tc>
        <w:tc>
          <w:tcPr>
            <w:tcW w:w="4457" w:type="pct"/>
          </w:tcPr>
          <w:p w:rsidR="00E874F6" w:rsidRPr="007418F5" w:rsidRDefault="00E874F6" w:rsidP="00B63781">
            <w:pPr>
              <w:pStyle w:val="SCCLsocParty"/>
              <w:jc w:val="both"/>
              <w:rPr>
                <w:b/>
                <w:sz w:val="20"/>
                <w:szCs w:val="20"/>
                <w:lang w:val="en-US"/>
              </w:rPr>
            </w:pPr>
            <w:r w:rsidRPr="007418F5">
              <w:rPr>
                <w:b/>
                <w:sz w:val="20"/>
                <w:szCs w:val="20"/>
                <w:lang w:val="en-US"/>
              </w:rPr>
              <w:t>Martin Peter Holzbauer v. Attorney General of British Columbia</w:t>
            </w:r>
          </w:p>
          <w:p w:rsidR="00E874F6" w:rsidRPr="007418F5" w:rsidRDefault="00E874F6" w:rsidP="00B63781">
            <w:pPr>
              <w:jc w:val="both"/>
              <w:rPr>
                <w:sz w:val="20"/>
              </w:rPr>
            </w:pPr>
            <w:r w:rsidRPr="007418F5">
              <w:rPr>
                <w:sz w:val="20"/>
              </w:rPr>
              <w:t>(B.C.) (Criminal) (By Leave)</w:t>
            </w:r>
          </w:p>
        </w:tc>
      </w:tr>
      <w:tr w:rsidR="00E874F6" w:rsidRPr="007418F5" w:rsidTr="00B63781">
        <w:tc>
          <w:tcPr>
            <w:tcW w:w="5000" w:type="pct"/>
            <w:gridSpan w:val="2"/>
          </w:tcPr>
          <w:p w:rsidR="001135DF" w:rsidRPr="007418F5" w:rsidRDefault="001135DF" w:rsidP="001135DF">
            <w:pPr>
              <w:jc w:val="both"/>
              <w:rPr>
                <w:sz w:val="20"/>
                <w:szCs w:val="20"/>
              </w:rPr>
            </w:pPr>
            <w:r w:rsidRPr="007418F5">
              <w:rPr>
                <w:sz w:val="20"/>
                <w:szCs w:val="20"/>
              </w:rPr>
              <w:t>The motion for an extension of time to serve and file the application for leave to appeal is granted. The application for leave to appeal from the judgment of the Court of Appeal for British Columbia (Vancouver), Number CA47671, 2021 BCCA 458, dated December 1, 2021, is dismissed.</w:t>
            </w:r>
          </w:p>
          <w:p w:rsidR="00E874F6" w:rsidRPr="007418F5" w:rsidRDefault="00E874F6" w:rsidP="00B63781">
            <w:pPr>
              <w:jc w:val="both"/>
              <w:rPr>
                <w:sz w:val="20"/>
              </w:rPr>
            </w:pPr>
          </w:p>
        </w:tc>
      </w:tr>
      <w:tr w:rsidR="00E874F6" w:rsidRPr="007418F5" w:rsidTr="00B63781">
        <w:tc>
          <w:tcPr>
            <w:tcW w:w="5000" w:type="pct"/>
            <w:gridSpan w:val="2"/>
          </w:tcPr>
          <w:p w:rsidR="00E874F6" w:rsidRPr="007418F5" w:rsidRDefault="00E874F6" w:rsidP="00B63781">
            <w:pPr>
              <w:jc w:val="both"/>
              <w:rPr>
                <w:sz w:val="20"/>
              </w:rPr>
            </w:pPr>
            <w:r w:rsidRPr="007418F5">
              <w:rPr>
                <w:i/>
                <w:sz w:val="20"/>
              </w:rPr>
              <w:t>Charter of Rights</w:t>
            </w:r>
            <w:r w:rsidRPr="007418F5">
              <w:rPr>
                <w:sz w:val="20"/>
              </w:rPr>
              <w:t xml:space="preserve"> — Freedom of religion — Fundamental justice — Criminal law — The question in issue and not yet adjudicated involves the non-compliance of s. 1 of the </w:t>
            </w:r>
            <w:r w:rsidRPr="007418F5">
              <w:rPr>
                <w:i/>
                <w:sz w:val="20"/>
              </w:rPr>
              <w:t>Charter</w:t>
            </w:r>
            <w:r w:rsidRPr="007418F5">
              <w:rPr>
                <w:sz w:val="20"/>
              </w:rPr>
              <w:t xml:space="preserve"> by state agents (</w:t>
            </w:r>
            <w:r w:rsidRPr="007418F5">
              <w:rPr>
                <w:iCs/>
                <w:color w:val="000000"/>
                <w:sz w:val="20"/>
              </w:rPr>
              <w:t>Regional District of Kitimat</w:t>
            </w:r>
            <w:r w:rsidRPr="007418F5">
              <w:rPr>
                <w:iCs/>
                <w:color w:val="000000"/>
                <w:sz w:val="20"/>
              </w:rPr>
              <w:noBreakHyphen/>
              <w:t>Stikine</w:t>
            </w:r>
            <w:r w:rsidRPr="007418F5">
              <w:rPr>
                <w:sz w:val="20"/>
              </w:rPr>
              <w:t xml:space="preserve">) and the violations of the applicant’s s. 2(a) and s. 7 </w:t>
            </w:r>
            <w:r w:rsidRPr="007418F5">
              <w:rPr>
                <w:i/>
                <w:sz w:val="20"/>
              </w:rPr>
              <w:t>Charter</w:t>
            </w:r>
            <w:r w:rsidRPr="007418F5">
              <w:rPr>
                <w:sz w:val="20"/>
              </w:rPr>
              <w:t xml:space="preserve"> rights — ss. 1, 2(a), 7 of the </w:t>
            </w:r>
            <w:r w:rsidRPr="007418F5">
              <w:rPr>
                <w:i/>
                <w:sz w:val="20"/>
              </w:rPr>
              <w:t>Charter of Rights and Freedoms</w:t>
            </w:r>
            <w:r w:rsidRPr="007418F5">
              <w:rPr>
                <w:sz w:val="20"/>
              </w:rPr>
              <w:t>.</w:t>
            </w:r>
          </w:p>
        </w:tc>
      </w:tr>
      <w:tr w:rsidR="00E874F6" w:rsidRPr="007418F5" w:rsidTr="00B63781">
        <w:tc>
          <w:tcPr>
            <w:tcW w:w="5000" w:type="pct"/>
            <w:gridSpan w:val="2"/>
          </w:tcPr>
          <w:p w:rsidR="00E874F6" w:rsidRPr="007418F5" w:rsidRDefault="00E874F6" w:rsidP="00B63781">
            <w:pPr>
              <w:jc w:val="both"/>
              <w:rPr>
                <w:sz w:val="20"/>
              </w:rPr>
            </w:pPr>
          </w:p>
        </w:tc>
      </w:tr>
      <w:tr w:rsidR="00E874F6" w:rsidRPr="007418F5" w:rsidTr="00B63781">
        <w:tc>
          <w:tcPr>
            <w:tcW w:w="5000" w:type="pct"/>
            <w:gridSpan w:val="2"/>
          </w:tcPr>
          <w:p w:rsidR="00E874F6" w:rsidRPr="007418F5" w:rsidRDefault="00E874F6" w:rsidP="00B63781">
            <w:pPr>
              <w:pStyle w:val="scjnumber"/>
              <w:spacing w:before="0" w:beforeAutospacing="0" w:after="0" w:afterAutospacing="0"/>
              <w:jc w:val="both"/>
              <w:rPr>
                <w:color w:val="000000"/>
                <w:sz w:val="20"/>
                <w:szCs w:val="20"/>
              </w:rPr>
            </w:pPr>
            <w:r w:rsidRPr="007418F5">
              <w:rPr>
                <w:color w:val="000000"/>
                <w:sz w:val="20"/>
                <w:szCs w:val="20"/>
              </w:rPr>
              <w:t xml:space="preserve">The applicant </w:t>
            </w:r>
            <w:r w:rsidRPr="007418F5">
              <w:rPr>
                <w:iCs/>
                <w:color w:val="000000"/>
                <w:sz w:val="20"/>
                <w:szCs w:val="20"/>
              </w:rPr>
              <w:t>has been in a protracted dispute with the Regional District of Kitimat</w:t>
            </w:r>
            <w:r w:rsidRPr="007418F5">
              <w:rPr>
                <w:iCs/>
                <w:color w:val="000000"/>
                <w:sz w:val="20"/>
                <w:szCs w:val="20"/>
              </w:rPr>
              <w:noBreakHyphen/>
              <w:t>Stikine stemming from three convictions for bylaw infractions, one in 2014 and two in 2017.</w:t>
            </w:r>
            <w:r w:rsidRPr="007418F5">
              <w:rPr>
                <w:color w:val="000000"/>
                <w:sz w:val="20"/>
                <w:szCs w:val="20"/>
              </w:rPr>
              <w:t xml:space="preserve"> Justice Punnett dismissed the applicant’s </w:t>
            </w:r>
            <w:r w:rsidRPr="007418F5">
              <w:rPr>
                <w:i/>
                <w:iCs/>
                <w:color w:val="000000"/>
                <w:sz w:val="20"/>
                <w:szCs w:val="20"/>
              </w:rPr>
              <w:t xml:space="preserve">Charter </w:t>
            </w:r>
            <w:r w:rsidRPr="007418F5">
              <w:rPr>
                <w:color w:val="000000"/>
                <w:sz w:val="20"/>
                <w:szCs w:val="20"/>
              </w:rPr>
              <w:t>application.</w:t>
            </w:r>
            <w:r w:rsidRPr="007418F5">
              <w:rPr>
                <w:iCs/>
                <w:color w:val="000000"/>
                <w:sz w:val="20"/>
                <w:szCs w:val="20"/>
              </w:rPr>
              <w:t xml:space="preserve"> An application to quash an appeal was brought by the Attorney General of British Columbia. The Court of Appeal granted the Attorney General of British Columbia’s application, and held that it did not have the jurisdiction to hear the applicant’s appeal.</w:t>
            </w:r>
          </w:p>
          <w:p w:rsidR="00E874F6" w:rsidRPr="007418F5" w:rsidRDefault="00E874F6" w:rsidP="00B63781">
            <w:pPr>
              <w:jc w:val="both"/>
              <w:rPr>
                <w:sz w:val="20"/>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E874F6" w:rsidRPr="007418F5" w:rsidTr="00B63781">
              <w:tc>
                <w:tcPr>
                  <w:tcW w:w="2367" w:type="pct"/>
                </w:tcPr>
                <w:p w:rsidR="00E874F6" w:rsidRPr="007418F5" w:rsidRDefault="00E874F6" w:rsidP="00B63781">
                  <w:pPr>
                    <w:jc w:val="both"/>
                    <w:rPr>
                      <w:sz w:val="20"/>
                    </w:rPr>
                  </w:pPr>
                  <w:r w:rsidRPr="007418F5">
                    <w:rPr>
                      <w:sz w:val="20"/>
                    </w:rPr>
                    <w:t>July 9, 2021</w:t>
                  </w:r>
                </w:p>
                <w:p w:rsidR="00E874F6" w:rsidRPr="007418F5" w:rsidRDefault="00E874F6" w:rsidP="00B63781">
                  <w:pPr>
                    <w:jc w:val="both"/>
                    <w:rPr>
                      <w:sz w:val="20"/>
                    </w:rPr>
                  </w:pPr>
                  <w:r w:rsidRPr="007418F5">
                    <w:rPr>
                      <w:sz w:val="20"/>
                    </w:rPr>
                    <w:t>Supreme Court of British Columbia</w:t>
                  </w:r>
                </w:p>
                <w:p w:rsidR="00E874F6" w:rsidRPr="007418F5" w:rsidRDefault="00E874F6" w:rsidP="00B63781">
                  <w:pPr>
                    <w:jc w:val="both"/>
                    <w:rPr>
                      <w:sz w:val="20"/>
                    </w:rPr>
                  </w:pPr>
                  <w:r w:rsidRPr="007418F5">
                    <w:rPr>
                      <w:sz w:val="20"/>
                    </w:rPr>
                    <w:t>(Punnett J.)</w:t>
                  </w:r>
                </w:p>
                <w:p w:rsidR="00E874F6" w:rsidRPr="007418F5" w:rsidRDefault="00E819EB" w:rsidP="00B63781">
                  <w:pPr>
                    <w:jc w:val="both"/>
                    <w:rPr>
                      <w:sz w:val="20"/>
                    </w:rPr>
                  </w:pPr>
                  <w:hyperlink r:id="rId17" w:history="1">
                    <w:r w:rsidR="00E874F6" w:rsidRPr="007418F5">
                      <w:rPr>
                        <w:rStyle w:val="Hyperlink"/>
                        <w:sz w:val="20"/>
                      </w:rPr>
                      <w:t>2021 BCSC 1354</w:t>
                    </w:r>
                  </w:hyperlink>
                </w:p>
                <w:p w:rsidR="00E874F6" w:rsidRPr="007418F5" w:rsidRDefault="00E874F6" w:rsidP="00B63781">
                  <w:pPr>
                    <w:jc w:val="both"/>
                    <w:rPr>
                      <w:sz w:val="20"/>
                    </w:rPr>
                  </w:pPr>
                </w:p>
              </w:tc>
              <w:tc>
                <w:tcPr>
                  <w:tcW w:w="267" w:type="pct"/>
                </w:tcPr>
                <w:p w:rsidR="00E874F6" w:rsidRPr="007418F5" w:rsidRDefault="00E874F6" w:rsidP="00B63781">
                  <w:pPr>
                    <w:jc w:val="both"/>
                    <w:rPr>
                      <w:sz w:val="20"/>
                    </w:rPr>
                  </w:pPr>
                </w:p>
              </w:tc>
              <w:tc>
                <w:tcPr>
                  <w:tcW w:w="2366" w:type="pct"/>
                </w:tcPr>
                <w:p w:rsidR="00E874F6" w:rsidRPr="007418F5" w:rsidRDefault="00E874F6" w:rsidP="00B63781">
                  <w:pPr>
                    <w:jc w:val="both"/>
                    <w:rPr>
                      <w:sz w:val="20"/>
                    </w:rPr>
                  </w:pPr>
                  <w:r w:rsidRPr="007418F5">
                    <w:rPr>
                      <w:sz w:val="20"/>
                    </w:rPr>
                    <w:t xml:space="preserve">Applicant’s </w:t>
                  </w:r>
                  <w:r w:rsidRPr="007418F5">
                    <w:rPr>
                      <w:i/>
                      <w:sz w:val="20"/>
                    </w:rPr>
                    <w:t>Charter</w:t>
                  </w:r>
                  <w:r w:rsidRPr="007418F5">
                    <w:rPr>
                      <w:sz w:val="20"/>
                    </w:rPr>
                    <w:t xml:space="preserve"> application dismissed</w:t>
                  </w:r>
                </w:p>
                <w:p w:rsidR="00E874F6" w:rsidRPr="007418F5" w:rsidRDefault="00E874F6" w:rsidP="00B63781">
                  <w:pPr>
                    <w:jc w:val="both"/>
                    <w:rPr>
                      <w:sz w:val="20"/>
                    </w:rPr>
                  </w:pPr>
                </w:p>
              </w:tc>
            </w:tr>
            <w:tr w:rsidR="00E874F6" w:rsidRPr="007418F5" w:rsidTr="00B63781">
              <w:tc>
                <w:tcPr>
                  <w:tcW w:w="2367" w:type="pct"/>
                </w:tcPr>
                <w:p w:rsidR="00E874F6" w:rsidRPr="007418F5" w:rsidRDefault="00E874F6" w:rsidP="00B63781">
                  <w:pPr>
                    <w:jc w:val="both"/>
                    <w:rPr>
                      <w:sz w:val="20"/>
                    </w:rPr>
                  </w:pPr>
                  <w:r w:rsidRPr="007418F5">
                    <w:rPr>
                      <w:sz w:val="20"/>
                    </w:rPr>
                    <w:t>December 1, 2021</w:t>
                  </w:r>
                </w:p>
                <w:p w:rsidR="00E874F6" w:rsidRPr="007418F5" w:rsidRDefault="00E874F6" w:rsidP="00B63781">
                  <w:pPr>
                    <w:jc w:val="both"/>
                    <w:rPr>
                      <w:sz w:val="20"/>
                    </w:rPr>
                  </w:pPr>
                  <w:r w:rsidRPr="007418F5">
                    <w:rPr>
                      <w:sz w:val="20"/>
                    </w:rPr>
                    <w:t xml:space="preserve">Court of Appeal for British Columbia </w:t>
                  </w:r>
                </w:p>
                <w:p w:rsidR="00E874F6" w:rsidRPr="007418F5" w:rsidRDefault="00E874F6" w:rsidP="00B63781">
                  <w:pPr>
                    <w:jc w:val="both"/>
                    <w:rPr>
                      <w:sz w:val="20"/>
                    </w:rPr>
                  </w:pPr>
                  <w:r w:rsidRPr="007418F5">
                    <w:rPr>
                      <w:sz w:val="20"/>
                    </w:rPr>
                    <w:t>(Vancouver)</w:t>
                  </w:r>
                </w:p>
                <w:p w:rsidR="00E874F6" w:rsidRPr="007418F5" w:rsidRDefault="00E874F6" w:rsidP="00B63781">
                  <w:pPr>
                    <w:jc w:val="both"/>
                    <w:rPr>
                      <w:sz w:val="20"/>
                    </w:rPr>
                  </w:pPr>
                  <w:r w:rsidRPr="007418F5">
                    <w:rPr>
                      <w:sz w:val="20"/>
                    </w:rPr>
                    <w:t>(Goepel, Fitch, Voith JJ.A.)</w:t>
                  </w:r>
                </w:p>
                <w:p w:rsidR="00E874F6" w:rsidRPr="007418F5" w:rsidRDefault="00E874F6" w:rsidP="00B63781">
                  <w:pPr>
                    <w:jc w:val="both"/>
                    <w:rPr>
                      <w:sz w:val="20"/>
                    </w:rPr>
                  </w:pPr>
                  <w:r w:rsidRPr="007418F5">
                    <w:rPr>
                      <w:sz w:val="20"/>
                    </w:rPr>
                    <w:t xml:space="preserve">CA47671; </w:t>
                  </w:r>
                  <w:hyperlink r:id="rId18" w:history="1">
                    <w:r w:rsidRPr="007418F5">
                      <w:rPr>
                        <w:rStyle w:val="Hyperlink"/>
                        <w:sz w:val="20"/>
                      </w:rPr>
                      <w:t>2021 BCCA 47671</w:t>
                    </w:r>
                  </w:hyperlink>
                </w:p>
                <w:p w:rsidR="00E874F6" w:rsidRPr="007418F5" w:rsidRDefault="00E874F6" w:rsidP="00B63781">
                  <w:pPr>
                    <w:jc w:val="both"/>
                    <w:rPr>
                      <w:sz w:val="20"/>
                    </w:rPr>
                  </w:pPr>
                </w:p>
              </w:tc>
              <w:tc>
                <w:tcPr>
                  <w:tcW w:w="267" w:type="pct"/>
                </w:tcPr>
                <w:p w:rsidR="00E874F6" w:rsidRPr="007418F5" w:rsidRDefault="00E874F6" w:rsidP="00B63781">
                  <w:pPr>
                    <w:jc w:val="both"/>
                    <w:rPr>
                      <w:sz w:val="20"/>
                    </w:rPr>
                  </w:pPr>
                </w:p>
              </w:tc>
              <w:tc>
                <w:tcPr>
                  <w:tcW w:w="2366" w:type="pct"/>
                </w:tcPr>
                <w:p w:rsidR="00E874F6" w:rsidRPr="007418F5" w:rsidRDefault="00E874F6" w:rsidP="00B63781">
                  <w:pPr>
                    <w:jc w:val="both"/>
                    <w:rPr>
                      <w:sz w:val="20"/>
                    </w:rPr>
                  </w:pPr>
                  <w:r w:rsidRPr="007418F5">
                    <w:rPr>
                      <w:sz w:val="20"/>
                    </w:rPr>
                    <w:t>Respondent’s application to quash applicant’s appeal granted</w:t>
                  </w:r>
                </w:p>
                <w:p w:rsidR="00E874F6" w:rsidRPr="007418F5" w:rsidRDefault="00E874F6" w:rsidP="00B63781">
                  <w:pPr>
                    <w:jc w:val="both"/>
                    <w:rPr>
                      <w:sz w:val="20"/>
                    </w:rPr>
                  </w:pPr>
                </w:p>
              </w:tc>
            </w:tr>
            <w:tr w:rsidR="00E874F6" w:rsidRPr="007418F5" w:rsidTr="00B63781">
              <w:tc>
                <w:tcPr>
                  <w:tcW w:w="2367" w:type="pct"/>
                </w:tcPr>
                <w:p w:rsidR="00E874F6" w:rsidRPr="007418F5" w:rsidRDefault="00E874F6" w:rsidP="00B63781">
                  <w:pPr>
                    <w:jc w:val="both"/>
                    <w:rPr>
                      <w:sz w:val="20"/>
                    </w:rPr>
                  </w:pPr>
                  <w:r w:rsidRPr="007418F5">
                    <w:rPr>
                      <w:sz w:val="20"/>
                    </w:rPr>
                    <w:t>February 9, 2022</w:t>
                  </w:r>
                </w:p>
                <w:p w:rsidR="00E874F6" w:rsidRPr="007418F5" w:rsidRDefault="00E874F6" w:rsidP="00B63781">
                  <w:pPr>
                    <w:jc w:val="both"/>
                    <w:rPr>
                      <w:sz w:val="20"/>
                    </w:rPr>
                  </w:pPr>
                  <w:r w:rsidRPr="007418F5">
                    <w:rPr>
                      <w:sz w:val="20"/>
                    </w:rPr>
                    <w:t>Supreme Court of Canada</w:t>
                  </w:r>
                </w:p>
                <w:p w:rsidR="00E874F6" w:rsidRPr="007418F5" w:rsidRDefault="00E874F6" w:rsidP="00B63781">
                  <w:pPr>
                    <w:jc w:val="both"/>
                    <w:rPr>
                      <w:sz w:val="20"/>
                    </w:rPr>
                  </w:pPr>
                </w:p>
              </w:tc>
              <w:tc>
                <w:tcPr>
                  <w:tcW w:w="267" w:type="pct"/>
                </w:tcPr>
                <w:p w:rsidR="00E874F6" w:rsidRPr="007418F5" w:rsidRDefault="00E874F6" w:rsidP="00B63781">
                  <w:pPr>
                    <w:jc w:val="both"/>
                    <w:rPr>
                      <w:sz w:val="20"/>
                    </w:rPr>
                  </w:pPr>
                </w:p>
              </w:tc>
              <w:tc>
                <w:tcPr>
                  <w:tcW w:w="2366" w:type="pct"/>
                </w:tcPr>
                <w:p w:rsidR="00E874F6" w:rsidRPr="007418F5" w:rsidRDefault="00E874F6" w:rsidP="00B63781">
                  <w:pPr>
                    <w:jc w:val="both"/>
                    <w:rPr>
                      <w:sz w:val="20"/>
                    </w:rPr>
                  </w:pPr>
                  <w:r w:rsidRPr="007418F5">
                    <w:rPr>
                      <w:sz w:val="20"/>
                    </w:rPr>
                    <w:t>Application for leave to appeal filed</w:t>
                  </w:r>
                </w:p>
                <w:p w:rsidR="00E874F6" w:rsidRPr="007418F5" w:rsidRDefault="00E874F6" w:rsidP="00B63781">
                  <w:pPr>
                    <w:jc w:val="both"/>
                    <w:rPr>
                      <w:sz w:val="20"/>
                    </w:rPr>
                  </w:pPr>
                </w:p>
              </w:tc>
            </w:tr>
            <w:tr w:rsidR="00E874F6" w:rsidRPr="007418F5" w:rsidTr="00B63781">
              <w:tc>
                <w:tcPr>
                  <w:tcW w:w="2367" w:type="pct"/>
                </w:tcPr>
                <w:p w:rsidR="00E874F6" w:rsidRPr="007418F5" w:rsidRDefault="00E874F6" w:rsidP="00B63781">
                  <w:pPr>
                    <w:jc w:val="both"/>
                    <w:rPr>
                      <w:sz w:val="20"/>
                    </w:rPr>
                  </w:pPr>
                  <w:r w:rsidRPr="007418F5">
                    <w:rPr>
                      <w:sz w:val="20"/>
                    </w:rPr>
                    <w:t>May 4, 2022</w:t>
                  </w:r>
                </w:p>
                <w:p w:rsidR="00E874F6" w:rsidRPr="007418F5" w:rsidRDefault="00E874F6" w:rsidP="00B63781">
                  <w:pPr>
                    <w:jc w:val="both"/>
                    <w:rPr>
                      <w:sz w:val="20"/>
                    </w:rPr>
                  </w:pPr>
                  <w:r w:rsidRPr="007418F5">
                    <w:rPr>
                      <w:sz w:val="20"/>
                    </w:rPr>
                    <w:t>Supreme Court of Canada</w:t>
                  </w:r>
                </w:p>
              </w:tc>
              <w:tc>
                <w:tcPr>
                  <w:tcW w:w="267" w:type="pct"/>
                </w:tcPr>
                <w:p w:rsidR="00E874F6" w:rsidRPr="007418F5" w:rsidRDefault="00E874F6" w:rsidP="00B63781">
                  <w:pPr>
                    <w:jc w:val="both"/>
                    <w:rPr>
                      <w:sz w:val="20"/>
                    </w:rPr>
                  </w:pPr>
                </w:p>
              </w:tc>
              <w:tc>
                <w:tcPr>
                  <w:tcW w:w="2366" w:type="pct"/>
                </w:tcPr>
                <w:p w:rsidR="00E874F6" w:rsidRPr="007418F5" w:rsidRDefault="00E874F6" w:rsidP="00B63781">
                  <w:pPr>
                    <w:jc w:val="both"/>
                    <w:rPr>
                      <w:sz w:val="20"/>
                    </w:rPr>
                  </w:pPr>
                  <w:r w:rsidRPr="007418F5">
                    <w:rPr>
                      <w:sz w:val="20"/>
                    </w:rPr>
                    <w:t>Motion for an extension of time to serve and file the application for leave to appeal filed</w:t>
                  </w:r>
                </w:p>
              </w:tc>
            </w:tr>
          </w:tbl>
          <w:p w:rsidR="00E874F6" w:rsidRPr="007418F5" w:rsidRDefault="00E874F6" w:rsidP="00B63781">
            <w:pPr>
              <w:jc w:val="both"/>
              <w:rPr>
                <w:sz w:val="20"/>
              </w:rPr>
            </w:pPr>
          </w:p>
        </w:tc>
      </w:tr>
    </w:tbl>
    <w:p w:rsidR="00E874F6" w:rsidRPr="007418F5" w:rsidRDefault="00E874F6" w:rsidP="00E874F6">
      <w:pPr>
        <w:jc w:val="both"/>
        <w:rPr>
          <w:sz w:val="20"/>
        </w:rPr>
      </w:pPr>
    </w:p>
    <w:p w:rsidR="00E874F6" w:rsidRPr="007418F5" w:rsidRDefault="00E819EB" w:rsidP="00E874F6">
      <w:pPr>
        <w:jc w:val="both"/>
        <w:rPr>
          <w:sz w:val="20"/>
        </w:rPr>
      </w:pPr>
      <w:r>
        <w:rPr>
          <w:sz w:val="20"/>
        </w:rPr>
        <w:pict>
          <v:rect id="_x0000_i1056" style="width:2in;height:1pt" o:hrpct="0" o:hralign="center" o:hrstd="t" o:hrnoshade="t" o:hr="t" fillcolor="black [3213]" stroked="f"/>
        </w:pict>
      </w:r>
    </w:p>
    <w:p w:rsidR="00E874F6" w:rsidRPr="007418F5" w:rsidRDefault="00E874F6" w:rsidP="00E874F6">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874F6" w:rsidRPr="00E819EB" w:rsidTr="00B63781">
        <w:tc>
          <w:tcPr>
            <w:tcW w:w="543" w:type="pct"/>
          </w:tcPr>
          <w:p w:rsidR="00E874F6" w:rsidRPr="007418F5" w:rsidRDefault="00E874F6" w:rsidP="00B63781">
            <w:pPr>
              <w:jc w:val="both"/>
              <w:rPr>
                <w:sz w:val="20"/>
                <w:lang w:val="fr-CA"/>
              </w:rPr>
            </w:pPr>
            <w:r w:rsidRPr="007418F5">
              <w:rPr>
                <w:rStyle w:val="SCCFileNumberChar"/>
                <w:sz w:val="20"/>
                <w:szCs w:val="20"/>
                <w:lang w:val="fr-CA"/>
              </w:rPr>
              <w:t>40105</w:t>
            </w:r>
          </w:p>
        </w:tc>
        <w:tc>
          <w:tcPr>
            <w:tcW w:w="4457" w:type="pct"/>
          </w:tcPr>
          <w:p w:rsidR="00E874F6" w:rsidRPr="007418F5" w:rsidRDefault="00E874F6" w:rsidP="00B63781">
            <w:pPr>
              <w:pStyle w:val="SCCLsocParty"/>
              <w:jc w:val="both"/>
              <w:rPr>
                <w:b/>
                <w:sz w:val="20"/>
                <w:szCs w:val="20"/>
              </w:rPr>
            </w:pPr>
            <w:r w:rsidRPr="007418F5">
              <w:rPr>
                <w:b/>
                <w:sz w:val="20"/>
                <w:szCs w:val="20"/>
              </w:rPr>
              <w:t>Martin Peter Holzbauer c. Procureur général de la Colombie-Britannique</w:t>
            </w:r>
          </w:p>
          <w:p w:rsidR="00E874F6" w:rsidRPr="007418F5" w:rsidRDefault="00E874F6" w:rsidP="00B63781">
            <w:pPr>
              <w:jc w:val="both"/>
              <w:rPr>
                <w:sz w:val="20"/>
                <w:lang w:val="fr-CA"/>
              </w:rPr>
            </w:pPr>
            <w:r w:rsidRPr="007418F5">
              <w:rPr>
                <w:sz w:val="20"/>
                <w:lang w:val="fr-CA"/>
              </w:rPr>
              <w:t>(C.-B.) (Criminelle) (Sur autorisation)</w:t>
            </w:r>
          </w:p>
        </w:tc>
      </w:tr>
      <w:tr w:rsidR="00E874F6" w:rsidRPr="00E819EB" w:rsidTr="00B63781">
        <w:tc>
          <w:tcPr>
            <w:tcW w:w="5000" w:type="pct"/>
            <w:gridSpan w:val="2"/>
          </w:tcPr>
          <w:p w:rsidR="00E874F6" w:rsidRPr="007418F5" w:rsidRDefault="001135DF" w:rsidP="00B63781">
            <w:pPr>
              <w:jc w:val="both"/>
              <w:rPr>
                <w:sz w:val="20"/>
                <w:szCs w:val="20"/>
                <w:lang w:val="fr-CA"/>
              </w:rPr>
            </w:pPr>
            <w:r w:rsidRPr="007418F5">
              <w:rPr>
                <w:sz w:val="20"/>
                <w:szCs w:val="20"/>
                <w:lang w:val="fr-CA"/>
              </w:rPr>
              <w:t>La requête en prorogation du délai de signification et de dépôt de la demande d’autorisation d’appel est accueillie. La demande d’autorisation d’appel de l’arrêt de la Cour d’appel de la Colombie-Britannique (Vancouver), numéro CA47671, 2021 BCCA 458, daté du 1</w:t>
            </w:r>
            <w:r w:rsidRPr="007418F5">
              <w:rPr>
                <w:sz w:val="20"/>
                <w:szCs w:val="20"/>
                <w:vertAlign w:val="superscript"/>
                <w:lang w:val="fr-CA"/>
              </w:rPr>
              <w:t>er</w:t>
            </w:r>
            <w:r w:rsidRPr="007418F5">
              <w:rPr>
                <w:sz w:val="20"/>
                <w:szCs w:val="20"/>
                <w:lang w:val="fr-CA"/>
              </w:rPr>
              <w:t xml:space="preserve"> décembre 2021, est rejetée.</w:t>
            </w:r>
          </w:p>
          <w:p w:rsidR="001135DF" w:rsidRPr="007418F5" w:rsidRDefault="001135DF" w:rsidP="00B63781">
            <w:pPr>
              <w:jc w:val="both"/>
              <w:rPr>
                <w:sz w:val="20"/>
                <w:lang w:val="fr-CA"/>
              </w:rPr>
            </w:pPr>
          </w:p>
        </w:tc>
      </w:tr>
      <w:tr w:rsidR="00E874F6" w:rsidRPr="00E819EB" w:rsidTr="00B63781">
        <w:tc>
          <w:tcPr>
            <w:tcW w:w="5000" w:type="pct"/>
            <w:gridSpan w:val="2"/>
          </w:tcPr>
          <w:p w:rsidR="00E874F6" w:rsidRPr="007418F5" w:rsidRDefault="00E874F6" w:rsidP="00B63781">
            <w:pPr>
              <w:jc w:val="both"/>
              <w:rPr>
                <w:sz w:val="20"/>
                <w:lang w:val="fr-CA"/>
              </w:rPr>
            </w:pPr>
            <w:r w:rsidRPr="007418F5">
              <w:rPr>
                <w:i/>
                <w:sz w:val="20"/>
                <w:lang w:val="fr-CA"/>
              </w:rPr>
              <w:t>Charte des droits</w:t>
            </w:r>
            <w:r w:rsidRPr="007418F5">
              <w:rPr>
                <w:sz w:val="20"/>
                <w:lang w:val="fr-CA"/>
              </w:rPr>
              <w:t xml:space="preserve"> — Liberté de religion — Justice fondamentale — Droit criminel — La question en litige qui n’a pas encore fait l’objet d’une décision porte sur le non-respect de l’article premier de la </w:t>
            </w:r>
            <w:r w:rsidRPr="007418F5">
              <w:rPr>
                <w:i/>
                <w:sz w:val="20"/>
                <w:lang w:val="fr-CA"/>
              </w:rPr>
              <w:t xml:space="preserve">Charte </w:t>
            </w:r>
            <w:r w:rsidRPr="007418F5">
              <w:rPr>
                <w:sz w:val="20"/>
                <w:lang w:val="fr-CA"/>
              </w:rPr>
              <w:t>par des agents de l’État (soit, le district ré</w:t>
            </w:r>
            <w:r w:rsidRPr="007418F5">
              <w:rPr>
                <w:iCs/>
                <w:color w:val="000000"/>
                <w:sz w:val="20"/>
                <w:lang w:val="fr-CA"/>
              </w:rPr>
              <w:t>gional de Kitimat</w:t>
            </w:r>
            <w:r w:rsidRPr="007418F5">
              <w:rPr>
                <w:iCs/>
                <w:color w:val="000000"/>
                <w:sz w:val="20"/>
                <w:lang w:val="fr-CA"/>
              </w:rPr>
              <w:noBreakHyphen/>
              <w:t>Stikine</w:t>
            </w:r>
            <w:r w:rsidRPr="007418F5">
              <w:rPr>
                <w:sz w:val="20"/>
                <w:lang w:val="fr-CA"/>
              </w:rPr>
              <w:t xml:space="preserve">) et les violations des droits garantis au demandeur par l’al. 2a) et l’art. 7 de la </w:t>
            </w:r>
            <w:r w:rsidRPr="007418F5">
              <w:rPr>
                <w:i/>
                <w:sz w:val="20"/>
                <w:lang w:val="fr-CA"/>
              </w:rPr>
              <w:t>Charte</w:t>
            </w:r>
            <w:r w:rsidRPr="007418F5">
              <w:rPr>
                <w:sz w:val="20"/>
                <w:lang w:val="fr-CA"/>
              </w:rPr>
              <w:t xml:space="preserve"> — art. 1, al. 2a), art. 7 de la </w:t>
            </w:r>
            <w:r w:rsidRPr="007418F5">
              <w:rPr>
                <w:i/>
                <w:sz w:val="20"/>
                <w:lang w:val="fr-CA"/>
              </w:rPr>
              <w:t>Charte des droits et libertés</w:t>
            </w:r>
            <w:r w:rsidRPr="007418F5">
              <w:rPr>
                <w:sz w:val="20"/>
                <w:lang w:val="fr-CA"/>
              </w:rPr>
              <w:t>.</w:t>
            </w:r>
          </w:p>
        </w:tc>
      </w:tr>
      <w:tr w:rsidR="00E874F6" w:rsidRPr="00E819EB" w:rsidTr="00B63781">
        <w:tc>
          <w:tcPr>
            <w:tcW w:w="5000" w:type="pct"/>
            <w:gridSpan w:val="2"/>
          </w:tcPr>
          <w:p w:rsidR="00E874F6" w:rsidRPr="007418F5" w:rsidRDefault="00E874F6" w:rsidP="00B63781">
            <w:pPr>
              <w:jc w:val="both"/>
              <w:rPr>
                <w:sz w:val="20"/>
                <w:lang w:val="fr-CA"/>
              </w:rPr>
            </w:pPr>
          </w:p>
        </w:tc>
      </w:tr>
      <w:tr w:rsidR="00E874F6" w:rsidRPr="00E819EB" w:rsidTr="00B63781">
        <w:trPr>
          <w:trHeight w:val="5264"/>
        </w:trPr>
        <w:tc>
          <w:tcPr>
            <w:tcW w:w="5000" w:type="pct"/>
            <w:gridSpan w:val="2"/>
          </w:tcPr>
          <w:p w:rsidR="00E874F6" w:rsidRPr="007418F5" w:rsidRDefault="00E874F6" w:rsidP="00B63781">
            <w:pPr>
              <w:pStyle w:val="scjnumber"/>
              <w:spacing w:before="0" w:beforeAutospacing="0" w:after="0" w:afterAutospacing="0"/>
              <w:jc w:val="both"/>
              <w:rPr>
                <w:color w:val="000000"/>
                <w:sz w:val="20"/>
                <w:szCs w:val="20"/>
                <w:lang w:val="fr-CA"/>
              </w:rPr>
            </w:pPr>
            <w:r w:rsidRPr="007418F5">
              <w:rPr>
                <w:color w:val="000000"/>
                <w:sz w:val="20"/>
                <w:szCs w:val="20"/>
                <w:lang w:val="fr-CA"/>
              </w:rPr>
              <w:t>Un différend de longue durée oppose le demandeur et le district ré</w:t>
            </w:r>
            <w:r w:rsidRPr="007418F5">
              <w:rPr>
                <w:iCs/>
                <w:color w:val="000000"/>
                <w:sz w:val="20"/>
                <w:szCs w:val="20"/>
                <w:lang w:val="fr-CA"/>
              </w:rPr>
              <w:t>gional de Kitimat</w:t>
            </w:r>
            <w:r w:rsidRPr="007418F5">
              <w:rPr>
                <w:iCs/>
                <w:color w:val="000000"/>
                <w:sz w:val="20"/>
                <w:szCs w:val="20"/>
                <w:lang w:val="fr-CA"/>
              </w:rPr>
              <w:noBreakHyphen/>
              <w:t>Stikine, découlant de trois déclarations de culpabilité pour avoir enfreint des règlements municipaux, l’une en 2014 et les deux autres en 2017.</w:t>
            </w:r>
            <w:r w:rsidRPr="007418F5">
              <w:rPr>
                <w:color w:val="000000"/>
                <w:sz w:val="20"/>
                <w:szCs w:val="20"/>
                <w:lang w:val="fr-CA"/>
              </w:rPr>
              <w:t xml:space="preserve"> Le juge Punnett a rejeté la demande fondée sur la </w:t>
            </w:r>
            <w:r w:rsidRPr="007418F5">
              <w:rPr>
                <w:i/>
                <w:iCs/>
                <w:color w:val="000000"/>
                <w:sz w:val="20"/>
                <w:szCs w:val="20"/>
                <w:lang w:val="fr-CA"/>
              </w:rPr>
              <w:t xml:space="preserve">Charte </w:t>
            </w:r>
            <w:r w:rsidRPr="007418F5">
              <w:rPr>
                <w:iCs/>
                <w:color w:val="000000"/>
                <w:sz w:val="20"/>
                <w:szCs w:val="20"/>
                <w:lang w:val="fr-CA"/>
              </w:rPr>
              <w:t>présentée par le demandeur</w:t>
            </w:r>
            <w:r w:rsidRPr="007418F5">
              <w:rPr>
                <w:color w:val="000000"/>
                <w:sz w:val="20"/>
                <w:szCs w:val="20"/>
                <w:lang w:val="fr-CA"/>
              </w:rPr>
              <w:t>.</w:t>
            </w:r>
            <w:r w:rsidRPr="007418F5">
              <w:rPr>
                <w:iCs/>
                <w:color w:val="000000"/>
                <w:sz w:val="20"/>
                <w:szCs w:val="20"/>
                <w:lang w:val="fr-CA"/>
              </w:rPr>
              <w:t xml:space="preserve"> Une demande en annulation de l’appel a été présentée par le procureur général de la</w:t>
            </w:r>
            <w:r w:rsidRPr="007418F5">
              <w:rPr>
                <w:rFonts w:eastAsiaTheme="minorHAnsi" w:cstheme="minorBidi"/>
                <w:sz w:val="20"/>
                <w:szCs w:val="20"/>
                <w:lang w:val="fr-CA"/>
              </w:rPr>
              <w:t xml:space="preserve"> </w:t>
            </w:r>
            <w:r w:rsidRPr="007418F5">
              <w:rPr>
                <w:iCs/>
                <w:color w:val="000000"/>
                <w:sz w:val="20"/>
                <w:szCs w:val="20"/>
                <w:lang w:val="fr-CA"/>
              </w:rPr>
              <w:t>Colombie-Britannique. La Cour d’appel a accueilli la demande de ce dernier, et a statué qu’elle n’avait pas compétence pour trancher l’appel du demandeur.</w:t>
            </w:r>
          </w:p>
          <w:p w:rsidR="00E874F6" w:rsidRPr="007418F5" w:rsidRDefault="00E874F6" w:rsidP="00B63781">
            <w:pPr>
              <w:jc w:val="both"/>
              <w:rPr>
                <w:sz w:val="20"/>
                <w:lang w:val="fr-CA"/>
              </w:rPr>
            </w:pPr>
          </w:p>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E874F6" w:rsidRPr="00E819EB" w:rsidTr="00B63781">
              <w:tc>
                <w:tcPr>
                  <w:tcW w:w="2367" w:type="pct"/>
                </w:tcPr>
                <w:p w:rsidR="00E874F6" w:rsidRPr="007418F5" w:rsidRDefault="00E874F6" w:rsidP="00B63781">
                  <w:pPr>
                    <w:jc w:val="both"/>
                    <w:rPr>
                      <w:sz w:val="20"/>
                      <w:lang w:val="fr-CA"/>
                    </w:rPr>
                  </w:pPr>
                  <w:r w:rsidRPr="007418F5">
                    <w:rPr>
                      <w:sz w:val="20"/>
                      <w:lang w:val="fr-CA"/>
                    </w:rPr>
                    <w:t>9 juillet 2021</w:t>
                  </w:r>
                </w:p>
                <w:p w:rsidR="00E874F6" w:rsidRPr="007418F5" w:rsidRDefault="00E874F6" w:rsidP="00B63781">
                  <w:pPr>
                    <w:jc w:val="both"/>
                    <w:rPr>
                      <w:sz w:val="20"/>
                      <w:lang w:val="fr-CA"/>
                    </w:rPr>
                  </w:pPr>
                  <w:r w:rsidRPr="007418F5">
                    <w:rPr>
                      <w:sz w:val="20"/>
                      <w:lang w:val="fr-CA"/>
                    </w:rPr>
                    <w:t>Cour suprême de la Colombie-Britannique</w:t>
                  </w:r>
                </w:p>
                <w:p w:rsidR="00E874F6" w:rsidRPr="007418F5" w:rsidRDefault="00E874F6" w:rsidP="00B63781">
                  <w:pPr>
                    <w:jc w:val="both"/>
                    <w:rPr>
                      <w:sz w:val="20"/>
                      <w:lang w:val="fr-CA"/>
                    </w:rPr>
                  </w:pPr>
                  <w:r w:rsidRPr="007418F5">
                    <w:rPr>
                      <w:sz w:val="20"/>
                      <w:lang w:val="fr-CA"/>
                    </w:rPr>
                    <w:t>(juge Punnett)</w:t>
                  </w:r>
                </w:p>
                <w:p w:rsidR="00E874F6" w:rsidRPr="007418F5" w:rsidRDefault="00E819EB" w:rsidP="00B63781">
                  <w:pPr>
                    <w:jc w:val="both"/>
                    <w:rPr>
                      <w:sz w:val="20"/>
                      <w:lang w:val="fr-CA"/>
                    </w:rPr>
                  </w:pPr>
                  <w:hyperlink r:id="rId19" w:history="1">
                    <w:r w:rsidR="00E874F6" w:rsidRPr="007418F5">
                      <w:rPr>
                        <w:rStyle w:val="Hyperlink"/>
                        <w:sz w:val="20"/>
                        <w:lang w:val="fr-CA"/>
                      </w:rPr>
                      <w:t>2021 BCSC 1354</w:t>
                    </w:r>
                  </w:hyperlink>
                </w:p>
                <w:p w:rsidR="00E874F6" w:rsidRPr="007418F5" w:rsidRDefault="00E874F6" w:rsidP="00B63781">
                  <w:pPr>
                    <w:jc w:val="both"/>
                    <w:rPr>
                      <w:sz w:val="20"/>
                      <w:lang w:val="fr-CA"/>
                    </w:rPr>
                  </w:pPr>
                </w:p>
              </w:tc>
              <w:tc>
                <w:tcPr>
                  <w:tcW w:w="267" w:type="pct"/>
                </w:tcPr>
                <w:p w:rsidR="00E874F6" w:rsidRPr="007418F5" w:rsidRDefault="00E874F6" w:rsidP="00B63781">
                  <w:pPr>
                    <w:jc w:val="both"/>
                    <w:rPr>
                      <w:sz w:val="20"/>
                      <w:lang w:val="fr-CA"/>
                    </w:rPr>
                  </w:pPr>
                </w:p>
              </w:tc>
              <w:tc>
                <w:tcPr>
                  <w:tcW w:w="2366" w:type="pct"/>
                </w:tcPr>
                <w:p w:rsidR="00E874F6" w:rsidRPr="007418F5" w:rsidRDefault="00E874F6" w:rsidP="00B63781">
                  <w:pPr>
                    <w:jc w:val="both"/>
                    <w:rPr>
                      <w:sz w:val="20"/>
                      <w:lang w:val="fr-CA"/>
                    </w:rPr>
                  </w:pPr>
                  <w:r w:rsidRPr="007418F5">
                    <w:rPr>
                      <w:sz w:val="20"/>
                      <w:lang w:val="fr-CA"/>
                    </w:rPr>
                    <w:t xml:space="preserve">La demande fondée sur la </w:t>
                  </w:r>
                  <w:r w:rsidRPr="007418F5">
                    <w:rPr>
                      <w:i/>
                      <w:sz w:val="20"/>
                      <w:lang w:val="fr-CA"/>
                    </w:rPr>
                    <w:t>Charte</w:t>
                  </w:r>
                  <w:r w:rsidRPr="007418F5">
                    <w:rPr>
                      <w:sz w:val="20"/>
                      <w:lang w:val="fr-CA"/>
                    </w:rPr>
                    <w:t xml:space="preserve"> présentée par le demandeur est rejetée.</w:t>
                  </w:r>
                </w:p>
                <w:p w:rsidR="00E874F6" w:rsidRPr="007418F5" w:rsidRDefault="00E874F6" w:rsidP="00B63781">
                  <w:pPr>
                    <w:jc w:val="both"/>
                    <w:rPr>
                      <w:sz w:val="20"/>
                      <w:lang w:val="fr-CA"/>
                    </w:rPr>
                  </w:pPr>
                </w:p>
              </w:tc>
            </w:tr>
            <w:tr w:rsidR="00E874F6" w:rsidRPr="00E819EB" w:rsidTr="00B63781">
              <w:tc>
                <w:tcPr>
                  <w:tcW w:w="2367" w:type="pct"/>
                </w:tcPr>
                <w:p w:rsidR="00E874F6" w:rsidRPr="007418F5" w:rsidRDefault="00E874F6" w:rsidP="00B63781">
                  <w:pPr>
                    <w:jc w:val="both"/>
                    <w:rPr>
                      <w:sz w:val="20"/>
                      <w:lang w:val="fr-CA"/>
                    </w:rPr>
                  </w:pPr>
                  <w:r w:rsidRPr="007418F5">
                    <w:rPr>
                      <w:sz w:val="20"/>
                      <w:lang w:val="fr-CA"/>
                    </w:rPr>
                    <w:t>1</w:t>
                  </w:r>
                  <w:r w:rsidRPr="007418F5">
                    <w:rPr>
                      <w:sz w:val="20"/>
                      <w:vertAlign w:val="superscript"/>
                      <w:lang w:val="fr-CA"/>
                    </w:rPr>
                    <w:t>er</w:t>
                  </w:r>
                  <w:r w:rsidRPr="007418F5">
                    <w:rPr>
                      <w:sz w:val="20"/>
                      <w:lang w:val="fr-CA"/>
                    </w:rPr>
                    <w:t xml:space="preserve"> décembre 2021</w:t>
                  </w:r>
                </w:p>
                <w:p w:rsidR="00E874F6" w:rsidRPr="007418F5" w:rsidRDefault="00E874F6" w:rsidP="00B63781">
                  <w:pPr>
                    <w:jc w:val="both"/>
                    <w:rPr>
                      <w:sz w:val="20"/>
                      <w:lang w:val="fr-CA"/>
                    </w:rPr>
                  </w:pPr>
                  <w:r w:rsidRPr="007418F5">
                    <w:rPr>
                      <w:sz w:val="20"/>
                      <w:lang w:val="fr-CA"/>
                    </w:rPr>
                    <w:t xml:space="preserve">Cour d’appel de la Colombie-Britannique </w:t>
                  </w:r>
                </w:p>
                <w:p w:rsidR="00E874F6" w:rsidRPr="007418F5" w:rsidRDefault="00E874F6" w:rsidP="00B63781">
                  <w:pPr>
                    <w:jc w:val="both"/>
                    <w:rPr>
                      <w:sz w:val="20"/>
                      <w:lang w:val="fr-CA"/>
                    </w:rPr>
                  </w:pPr>
                  <w:r w:rsidRPr="007418F5">
                    <w:rPr>
                      <w:sz w:val="20"/>
                      <w:lang w:val="fr-CA"/>
                    </w:rPr>
                    <w:t>(Vancouver)</w:t>
                  </w:r>
                </w:p>
                <w:p w:rsidR="00E874F6" w:rsidRPr="007418F5" w:rsidRDefault="00E874F6" w:rsidP="00B63781">
                  <w:pPr>
                    <w:jc w:val="both"/>
                    <w:rPr>
                      <w:sz w:val="20"/>
                      <w:lang w:val="fr-CA"/>
                    </w:rPr>
                  </w:pPr>
                  <w:r w:rsidRPr="007418F5">
                    <w:rPr>
                      <w:sz w:val="20"/>
                      <w:lang w:val="fr-CA"/>
                    </w:rPr>
                    <w:t>(juges Goepel, Fitch, Voith)</w:t>
                  </w:r>
                </w:p>
                <w:p w:rsidR="00E874F6" w:rsidRPr="007418F5" w:rsidRDefault="00E874F6" w:rsidP="00B63781">
                  <w:pPr>
                    <w:jc w:val="both"/>
                    <w:rPr>
                      <w:sz w:val="20"/>
                      <w:lang w:val="fr-CA"/>
                    </w:rPr>
                  </w:pPr>
                  <w:r w:rsidRPr="007418F5">
                    <w:rPr>
                      <w:sz w:val="20"/>
                      <w:lang w:val="fr-CA"/>
                    </w:rPr>
                    <w:t xml:space="preserve">CA47671; </w:t>
                  </w:r>
                  <w:hyperlink r:id="rId20" w:history="1">
                    <w:r w:rsidRPr="007418F5">
                      <w:rPr>
                        <w:rStyle w:val="Hyperlink"/>
                        <w:sz w:val="20"/>
                        <w:lang w:val="fr-CA"/>
                      </w:rPr>
                      <w:t>2021 BCCA 47671</w:t>
                    </w:r>
                  </w:hyperlink>
                </w:p>
                <w:p w:rsidR="00E874F6" w:rsidRPr="007418F5" w:rsidRDefault="00E874F6" w:rsidP="00B63781">
                  <w:pPr>
                    <w:jc w:val="both"/>
                    <w:rPr>
                      <w:sz w:val="20"/>
                      <w:lang w:val="fr-CA"/>
                    </w:rPr>
                  </w:pPr>
                </w:p>
              </w:tc>
              <w:tc>
                <w:tcPr>
                  <w:tcW w:w="267" w:type="pct"/>
                </w:tcPr>
                <w:p w:rsidR="00E874F6" w:rsidRPr="007418F5" w:rsidRDefault="00E874F6" w:rsidP="00B63781">
                  <w:pPr>
                    <w:jc w:val="both"/>
                    <w:rPr>
                      <w:sz w:val="20"/>
                      <w:lang w:val="fr-CA"/>
                    </w:rPr>
                  </w:pPr>
                </w:p>
              </w:tc>
              <w:tc>
                <w:tcPr>
                  <w:tcW w:w="2366" w:type="pct"/>
                </w:tcPr>
                <w:p w:rsidR="00E874F6" w:rsidRPr="007418F5" w:rsidRDefault="00E874F6" w:rsidP="00B63781">
                  <w:pPr>
                    <w:jc w:val="both"/>
                    <w:rPr>
                      <w:sz w:val="20"/>
                      <w:lang w:val="fr-CA"/>
                    </w:rPr>
                  </w:pPr>
                  <w:r w:rsidRPr="007418F5">
                    <w:rPr>
                      <w:sz w:val="20"/>
                      <w:lang w:val="fr-CA"/>
                    </w:rPr>
                    <w:t>La demande de l’intimé en vue d’annuler l’appel du demandeur est accueillie.</w:t>
                  </w:r>
                </w:p>
                <w:p w:rsidR="00E874F6" w:rsidRPr="007418F5" w:rsidRDefault="00E874F6" w:rsidP="00B63781">
                  <w:pPr>
                    <w:jc w:val="both"/>
                    <w:rPr>
                      <w:sz w:val="20"/>
                      <w:lang w:val="fr-CA"/>
                    </w:rPr>
                  </w:pPr>
                </w:p>
              </w:tc>
            </w:tr>
            <w:tr w:rsidR="00E874F6" w:rsidRPr="00E819EB" w:rsidTr="00B63781">
              <w:tc>
                <w:tcPr>
                  <w:tcW w:w="2367" w:type="pct"/>
                </w:tcPr>
                <w:p w:rsidR="00E874F6" w:rsidRPr="007418F5" w:rsidRDefault="00E874F6" w:rsidP="00B63781">
                  <w:pPr>
                    <w:jc w:val="both"/>
                    <w:rPr>
                      <w:sz w:val="20"/>
                      <w:lang w:val="fr-CA"/>
                    </w:rPr>
                  </w:pPr>
                  <w:r w:rsidRPr="007418F5">
                    <w:rPr>
                      <w:sz w:val="20"/>
                      <w:lang w:val="fr-CA"/>
                    </w:rPr>
                    <w:t>9 février 2022</w:t>
                  </w:r>
                </w:p>
                <w:p w:rsidR="00E874F6" w:rsidRPr="007418F5" w:rsidRDefault="00E874F6" w:rsidP="00B63781">
                  <w:pPr>
                    <w:jc w:val="both"/>
                    <w:rPr>
                      <w:sz w:val="20"/>
                      <w:lang w:val="fr-CA"/>
                    </w:rPr>
                  </w:pPr>
                  <w:r w:rsidRPr="007418F5">
                    <w:rPr>
                      <w:sz w:val="20"/>
                      <w:lang w:val="fr-CA"/>
                    </w:rPr>
                    <w:t>Cour suprême du Canada</w:t>
                  </w:r>
                </w:p>
                <w:p w:rsidR="00E874F6" w:rsidRPr="007418F5" w:rsidRDefault="00E874F6" w:rsidP="00B63781">
                  <w:pPr>
                    <w:jc w:val="both"/>
                    <w:rPr>
                      <w:sz w:val="20"/>
                      <w:lang w:val="fr-CA"/>
                    </w:rPr>
                  </w:pPr>
                </w:p>
              </w:tc>
              <w:tc>
                <w:tcPr>
                  <w:tcW w:w="267" w:type="pct"/>
                </w:tcPr>
                <w:p w:rsidR="00E874F6" w:rsidRPr="007418F5" w:rsidRDefault="00E874F6" w:rsidP="00B63781">
                  <w:pPr>
                    <w:jc w:val="both"/>
                    <w:rPr>
                      <w:sz w:val="20"/>
                      <w:lang w:val="fr-CA"/>
                    </w:rPr>
                  </w:pPr>
                </w:p>
              </w:tc>
              <w:tc>
                <w:tcPr>
                  <w:tcW w:w="2366" w:type="pct"/>
                </w:tcPr>
                <w:p w:rsidR="00E874F6" w:rsidRPr="007418F5" w:rsidRDefault="00E874F6" w:rsidP="00B63781">
                  <w:pPr>
                    <w:jc w:val="both"/>
                    <w:rPr>
                      <w:sz w:val="20"/>
                      <w:lang w:val="fr-CA"/>
                    </w:rPr>
                  </w:pPr>
                  <w:r w:rsidRPr="007418F5">
                    <w:rPr>
                      <w:sz w:val="20"/>
                      <w:lang w:val="fr-CA"/>
                    </w:rPr>
                    <w:t>La demande d’autorisation d’appel est présentée.</w:t>
                  </w:r>
                </w:p>
                <w:p w:rsidR="00E874F6" w:rsidRPr="007418F5" w:rsidRDefault="00E874F6" w:rsidP="00B63781">
                  <w:pPr>
                    <w:jc w:val="both"/>
                    <w:rPr>
                      <w:sz w:val="20"/>
                      <w:lang w:val="fr-CA"/>
                    </w:rPr>
                  </w:pPr>
                </w:p>
              </w:tc>
            </w:tr>
            <w:tr w:rsidR="00E874F6" w:rsidRPr="00E819EB" w:rsidTr="00B63781">
              <w:tc>
                <w:tcPr>
                  <w:tcW w:w="2367" w:type="pct"/>
                </w:tcPr>
                <w:p w:rsidR="00E874F6" w:rsidRPr="007418F5" w:rsidRDefault="00E874F6" w:rsidP="00B63781">
                  <w:pPr>
                    <w:jc w:val="both"/>
                    <w:rPr>
                      <w:sz w:val="20"/>
                      <w:lang w:val="fr-CA"/>
                    </w:rPr>
                  </w:pPr>
                  <w:r w:rsidRPr="007418F5">
                    <w:rPr>
                      <w:sz w:val="20"/>
                      <w:lang w:val="fr-CA"/>
                    </w:rPr>
                    <w:t>4 mai 2022</w:t>
                  </w:r>
                </w:p>
                <w:p w:rsidR="00E874F6" w:rsidRPr="007418F5" w:rsidRDefault="00E874F6" w:rsidP="00B63781">
                  <w:pPr>
                    <w:jc w:val="both"/>
                    <w:rPr>
                      <w:sz w:val="20"/>
                      <w:lang w:val="fr-CA"/>
                    </w:rPr>
                  </w:pPr>
                  <w:r w:rsidRPr="007418F5">
                    <w:rPr>
                      <w:sz w:val="20"/>
                      <w:lang w:val="fr-CA"/>
                    </w:rPr>
                    <w:t>Cour suprême du Canada</w:t>
                  </w:r>
                </w:p>
                <w:p w:rsidR="00E874F6" w:rsidRPr="007418F5" w:rsidRDefault="00E874F6" w:rsidP="00B63781">
                  <w:pPr>
                    <w:jc w:val="both"/>
                    <w:rPr>
                      <w:sz w:val="20"/>
                      <w:lang w:val="fr-CA"/>
                    </w:rPr>
                  </w:pPr>
                </w:p>
              </w:tc>
              <w:tc>
                <w:tcPr>
                  <w:tcW w:w="267" w:type="pct"/>
                </w:tcPr>
                <w:p w:rsidR="00E874F6" w:rsidRPr="007418F5" w:rsidRDefault="00E874F6" w:rsidP="00B63781">
                  <w:pPr>
                    <w:jc w:val="both"/>
                    <w:rPr>
                      <w:sz w:val="20"/>
                      <w:lang w:val="fr-CA"/>
                    </w:rPr>
                  </w:pPr>
                </w:p>
              </w:tc>
              <w:tc>
                <w:tcPr>
                  <w:tcW w:w="2366" w:type="pct"/>
                </w:tcPr>
                <w:p w:rsidR="00E874F6" w:rsidRPr="007418F5" w:rsidRDefault="00E874F6" w:rsidP="00B63781">
                  <w:pPr>
                    <w:jc w:val="both"/>
                    <w:rPr>
                      <w:sz w:val="20"/>
                      <w:lang w:val="fr-CA"/>
                    </w:rPr>
                  </w:pPr>
                  <w:r w:rsidRPr="007418F5">
                    <w:rPr>
                      <w:sz w:val="20"/>
                      <w:lang w:val="fr-CA"/>
                    </w:rPr>
                    <w:t>La requête en prorogation de délai pour signifier et déposer la demande d’autorisation d’appel est présentée.</w:t>
                  </w:r>
                </w:p>
              </w:tc>
            </w:tr>
          </w:tbl>
          <w:p w:rsidR="00E874F6" w:rsidRPr="007418F5" w:rsidRDefault="00E874F6" w:rsidP="00B63781">
            <w:pPr>
              <w:jc w:val="both"/>
              <w:rPr>
                <w:sz w:val="20"/>
                <w:lang w:val="fr-CA"/>
              </w:rPr>
            </w:pPr>
          </w:p>
        </w:tc>
      </w:tr>
    </w:tbl>
    <w:p w:rsidR="00E874F6" w:rsidRPr="007418F5" w:rsidRDefault="00E874F6" w:rsidP="004B2E86">
      <w:pPr>
        <w:jc w:val="both"/>
        <w:rPr>
          <w:sz w:val="20"/>
          <w:szCs w:val="20"/>
          <w:lang w:val="fr-CA"/>
        </w:rPr>
      </w:pPr>
    </w:p>
    <w:p w:rsidR="00102792" w:rsidRPr="007418F5" w:rsidRDefault="00E819EB" w:rsidP="004B2E86">
      <w:pPr>
        <w:jc w:val="both"/>
        <w:rPr>
          <w:sz w:val="20"/>
          <w:szCs w:val="20"/>
          <w:lang w:val="fr-CA"/>
        </w:rPr>
      </w:pPr>
      <w:r>
        <w:rPr>
          <w:sz w:val="20"/>
          <w:szCs w:val="20"/>
        </w:rPr>
        <w:pict>
          <v:rect id="_x0000_i1057" style="width:2in;height:1pt" o:hrpct="0" o:hralign="center" o:hrstd="t" o:hrnoshade="t" o:hr="t" fillcolor="black" stroked="f"/>
        </w:pict>
      </w:r>
    </w:p>
    <w:p w:rsidR="00E06F20" w:rsidRPr="007418F5" w:rsidRDefault="00E06F20" w:rsidP="00102792">
      <w:pPr>
        <w:jc w:val="both"/>
        <w:rPr>
          <w:sz w:val="20"/>
          <w:lang w:val="fr-CA"/>
        </w:rPr>
      </w:pPr>
    </w:p>
    <w:p w:rsidR="00890FEB" w:rsidRPr="007418F5" w:rsidRDefault="00890FEB" w:rsidP="008D292F">
      <w:pPr>
        <w:rPr>
          <w:sz w:val="20"/>
          <w:szCs w:val="20"/>
          <w:lang w:val="fr-CA"/>
        </w:rPr>
      </w:pPr>
    </w:p>
    <w:p w:rsidR="00890FEB" w:rsidRPr="007418F5" w:rsidRDefault="00890FEB" w:rsidP="008D292F">
      <w:pPr>
        <w:rPr>
          <w:b/>
          <w:sz w:val="20"/>
          <w:szCs w:val="20"/>
          <w:lang w:val="fr-CA"/>
        </w:rPr>
        <w:sectPr w:rsidR="00890FEB" w:rsidRPr="007418F5" w:rsidSect="008D292F">
          <w:headerReference w:type="even" r:id="rId21"/>
          <w:headerReference w:type="default" r:id="rId22"/>
          <w:footerReference w:type="even" r:id="rId23"/>
          <w:footerReference w:type="default" r:id="rId24"/>
          <w:headerReference w:type="first" r:id="rId25"/>
          <w:footerReference w:type="first" r:id="rId26"/>
          <w:pgSz w:w="12240" w:h="15840"/>
          <w:pgMar w:top="720" w:right="965" w:bottom="1080" w:left="1656" w:header="720" w:footer="965" w:gutter="0"/>
          <w:cols w:space="720"/>
          <w:titlePg/>
          <w:docGrid w:linePitch="326"/>
        </w:sectPr>
      </w:pPr>
    </w:p>
    <w:p w:rsidR="00693C38" w:rsidRPr="007418F5" w:rsidRDefault="00DD0BDC" w:rsidP="00567602">
      <w:pPr>
        <w:pStyle w:val="Header1StyleE"/>
        <w:pBdr>
          <w:bottom w:val="single" w:sz="12" w:space="1" w:color="auto"/>
        </w:pBdr>
        <w:rPr>
          <w:lang w:val="fr-CA"/>
        </w:rPr>
      </w:pPr>
      <w:bookmarkStart w:id="4" w:name="_Toc109305828"/>
      <w:r w:rsidRPr="007418F5">
        <w:rPr>
          <w:lang w:val="fr-CA"/>
        </w:rPr>
        <w:lastRenderedPageBreak/>
        <w:t>Motions</w:t>
      </w:r>
      <w:r w:rsidR="00271E1E" w:rsidRPr="007418F5">
        <w:rPr>
          <w:lang w:val="fr-CA"/>
        </w:rPr>
        <w:t xml:space="preserve"> / </w:t>
      </w:r>
      <w:r w:rsidR="00693C38" w:rsidRPr="007418F5">
        <w:rPr>
          <w:lang w:val="fr-CA"/>
        </w:rPr>
        <w:br/>
      </w:r>
      <w:r w:rsidRPr="007418F5">
        <w:rPr>
          <w:lang w:val="fr-CA"/>
        </w:rPr>
        <w:t>Requêtes</w:t>
      </w:r>
      <w:bookmarkEnd w:id="4"/>
    </w:p>
    <w:p w:rsidR="00890FEB" w:rsidRPr="007418F5" w:rsidRDefault="00890FEB" w:rsidP="00890FEB">
      <w:pPr>
        <w:rPr>
          <w:sz w:val="20"/>
          <w:szCs w:val="20"/>
          <w:lang w:val="fr-CA"/>
        </w:rPr>
      </w:pPr>
    </w:p>
    <w:p w:rsidR="008859F1" w:rsidRPr="007418F5" w:rsidRDefault="00E8642A" w:rsidP="008859F1">
      <w:pPr>
        <w:rPr>
          <w:b/>
          <w:sz w:val="20"/>
          <w:szCs w:val="20"/>
          <w:lang w:val="fr-CA"/>
        </w:rPr>
      </w:pPr>
      <w:r w:rsidRPr="007418F5">
        <w:rPr>
          <w:b/>
          <w:sz w:val="20"/>
          <w:szCs w:val="20"/>
          <w:lang w:val="fr-CA"/>
        </w:rPr>
        <w:t>J</w:t>
      </w:r>
      <w:r w:rsidR="00140768" w:rsidRPr="007418F5">
        <w:rPr>
          <w:b/>
          <w:sz w:val="20"/>
          <w:szCs w:val="20"/>
          <w:lang w:val="fr-CA"/>
        </w:rPr>
        <w:t>ULY</w:t>
      </w:r>
      <w:r w:rsidR="008859F1" w:rsidRPr="007418F5">
        <w:rPr>
          <w:b/>
          <w:sz w:val="20"/>
          <w:szCs w:val="20"/>
          <w:lang w:val="fr-CA"/>
        </w:rPr>
        <w:t xml:space="preserve"> </w:t>
      </w:r>
      <w:r w:rsidR="00691D1D" w:rsidRPr="007418F5">
        <w:rPr>
          <w:b/>
          <w:sz w:val="20"/>
          <w:szCs w:val="20"/>
          <w:lang w:val="fr-CA"/>
        </w:rPr>
        <w:t>1</w:t>
      </w:r>
      <w:r w:rsidR="00140768" w:rsidRPr="007418F5">
        <w:rPr>
          <w:b/>
          <w:sz w:val="20"/>
          <w:szCs w:val="20"/>
          <w:lang w:val="fr-CA"/>
        </w:rPr>
        <w:t>3</w:t>
      </w:r>
      <w:r w:rsidR="008859F1" w:rsidRPr="007418F5">
        <w:rPr>
          <w:b/>
          <w:sz w:val="20"/>
          <w:szCs w:val="20"/>
          <w:lang w:val="fr-CA"/>
        </w:rPr>
        <w:t>, 20</w:t>
      </w:r>
      <w:r w:rsidR="005967EF" w:rsidRPr="007418F5">
        <w:rPr>
          <w:b/>
          <w:sz w:val="20"/>
          <w:szCs w:val="20"/>
          <w:lang w:val="fr-CA"/>
        </w:rPr>
        <w:t>2</w:t>
      </w:r>
      <w:r w:rsidRPr="007418F5">
        <w:rPr>
          <w:b/>
          <w:sz w:val="20"/>
          <w:szCs w:val="20"/>
          <w:lang w:val="fr-CA"/>
        </w:rPr>
        <w:t>2</w:t>
      </w:r>
      <w:r w:rsidR="008859F1" w:rsidRPr="007418F5">
        <w:rPr>
          <w:b/>
          <w:sz w:val="20"/>
          <w:szCs w:val="20"/>
          <w:lang w:val="fr-CA"/>
        </w:rPr>
        <w:t xml:space="preserve"> / LE </w:t>
      </w:r>
      <w:r w:rsidR="00691D1D" w:rsidRPr="007418F5">
        <w:rPr>
          <w:b/>
          <w:sz w:val="20"/>
          <w:szCs w:val="20"/>
          <w:lang w:val="fr-CA"/>
        </w:rPr>
        <w:t>1</w:t>
      </w:r>
      <w:r w:rsidR="00140768" w:rsidRPr="007418F5">
        <w:rPr>
          <w:b/>
          <w:sz w:val="20"/>
          <w:szCs w:val="20"/>
          <w:lang w:val="fr-CA"/>
        </w:rPr>
        <w:t>3</w:t>
      </w:r>
      <w:r w:rsidR="008859F1" w:rsidRPr="007418F5">
        <w:rPr>
          <w:b/>
          <w:sz w:val="20"/>
          <w:szCs w:val="20"/>
          <w:lang w:val="fr-CA"/>
        </w:rPr>
        <w:t xml:space="preserve"> </w:t>
      </w:r>
      <w:r w:rsidRPr="007418F5">
        <w:rPr>
          <w:b/>
          <w:sz w:val="20"/>
          <w:szCs w:val="20"/>
          <w:lang w:val="fr-CA"/>
        </w:rPr>
        <w:t>J</w:t>
      </w:r>
      <w:r w:rsidR="00140768" w:rsidRPr="007418F5">
        <w:rPr>
          <w:b/>
          <w:sz w:val="20"/>
          <w:szCs w:val="20"/>
          <w:lang w:val="fr-CA"/>
        </w:rPr>
        <w:t>UILLET</w:t>
      </w:r>
      <w:r w:rsidR="008859F1" w:rsidRPr="007418F5">
        <w:rPr>
          <w:b/>
          <w:sz w:val="20"/>
          <w:szCs w:val="20"/>
          <w:lang w:val="fr-CA"/>
        </w:rPr>
        <w:t xml:space="preserve"> 20</w:t>
      </w:r>
      <w:r w:rsidR="005967EF" w:rsidRPr="007418F5">
        <w:rPr>
          <w:b/>
          <w:sz w:val="20"/>
          <w:szCs w:val="20"/>
          <w:lang w:val="fr-CA"/>
        </w:rPr>
        <w:t>2</w:t>
      </w:r>
      <w:r w:rsidRPr="007418F5">
        <w:rPr>
          <w:b/>
          <w:sz w:val="20"/>
          <w:szCs w:val="20"/>
          <w:lang w:val="fr-CA"/>
        </w:rPr>
        <w:t>2</w:t>
      </w:r>
    </w:p>
    <w:p w:rsidR="00102792" w:rsidRPr="007418F5"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E819EB" w:rsidTr="00691D1D">
        <w:tc>
          <w:tcPr>
            <w:tcW w:w="4410" w:type="dxa"/>
            <w:tcBorders>
              <w:top w:val="nil"/>
              <w:left w:val="nil"/>
              <w:bottom w:val="nil"/>
              <w:right w:val="nil"/>
            </w:tcBorders>
          </w:tcPr>
          <w:p w:rsidR="00D93A6C" w:rsidRPr="007418F5" w:rsidRDefault="00D93A6C" w:rsidP="00140768">
            <w:pPr>
              <w:jc w:val="both"/>
              <w:rPr>
                <w:rFonts w:cs="Times New Roman"/>
                <w:b/>
                <w:bCs/>
                <w:sz w:val="20"/>
                <w:szCs w:val="20"/>
                <w:lang w:val="en-US"/>
              </w:rPr>
            </w:pPr>
            <w:r w:rsidRPr="007418F5">
              <w:rPr>
                <w:rFonts w:eastAsia="Times New Roman" w:cs="Times New Roman"/>
                <w:b/>
                <w:sz w:val="20"/>
                <w:szCs w:val="20"/>
                <w:lang w:val="en-US" w:eastAsia="en-CA"/>
              </w:rPr>
              <w:t xml:space="preserve">Motion to </w:t>
            </w:r>
            <w:r w:rsidR="00140768" w:rsidRPr="007418F5">
              <w:rPr>
                <w:rFonts w:eastAsia="Times New Roman" w:cs="Times New Roman"/>
                <w:b/>
                <w:sz w:val="20"/>
                <w:szCs w:val="20"/>
                <w:lang w:val="en-US" w:eastAsia="en-CA"/>
              </w:rPr>
              <w:t>extend time</w:t>
            </w:r>
          </w:p>
        </w:tc>
        <w:tc>
          <w:tcPr>
            <w:tcW w:w="810" w:type="dxa"/>
            <w:tcBorders>
              <w:top w:val="nil"/>
              <w:left w:val="nil"/>
              <w:bottom w:val="nil"/>
              <w:right w:val="nil"/>
            </w:tcBorders>
          </w:tcPr>
          <w:p w:rsidR="00D93A6C" w:rsidRPr="007418F5"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7418F5" w:rsidRDefault="00D93A6C" w:rsidP="00691D1D">
            <w:pPr>
              <w:jc w:val="both"/>
              <w:rPr>
                <w:rFonts w:cs="Times New Roman"/>
                <w:b/>
                <w:bCs/>
                <w:sz w:val="20"/>
                <w:szCs w:val="20"/>
                <w:lang w:val="fr-CA"/>
              </w:rPr>
            </w:pPr>
            <w:r w:rsidRPr="007418F5">
              <w:rPr>
                <w:rFonts w:eastAsia="Times New Roman" w:cs="Times New Roman"/>
                <w:b/>
                <w:sz w:val="20"/>
                <w:szCs w:val="20"/>
                <w:lang w:val="fr-CA" w:eastAsia="en-CA"/>
              </w:rPr>
              <w:t xml:space="preserve">Requête </w:t>
            </w:r>
            <w:r w:rsidR="00140768" w:rsidRPr="007418F5">
              <w:rPr>
                <w:rFonts w:eastAsia="Times New Roman" w:cs="Times New Roman"/>
                <w:b/>
                <w:sz w:val="20"/>
                <w:szCs w:val="20"/>
                <w:lang w:val="fr-CA" w:eastAsia="en-CA"/>
              </w:rPr>
              <w:t>en prorogation de délai</w:t>
            </w:r>
          </w:p>
        </w:tc>
      </w:tr>
    </w:tbl>
    <w:p w:rsidR="00D93A6C" w:rsidRPr="007418F5" w:rsidRDefault="00D93A6C" w:rsidP="00102792">
      <w:pPr>
        <w:tabs>
          <w:tab w:val="left" w:pos="-1440"/>
          <w:tab w:val="left" w:pos="-720"/>
        </w:tabs>
        <w:jc w:val="both"/>
        <w:rPr>
          <w:rFonts w:eastAsia="Times New Roman" w:cs="Times New Roman"/>
          <w:sz w:val="20"/>
          <w:szCs w:val="20"/>
          <w:lang w:val="fr-CA" w:eastAsia="en-CA"/>
        </w:rPr>
      </w:pPr>
    </w:p>
    <w:p w:rsidR="00D93A6C" w:rsidRPr="007418F5" w:rsidRDefault="00D93A6C" w:rsidP="00102792">
      <w:pPr>
        <w:tabs>
          <w:tab w:val="left" w:pos="-1440"/>
          <w:tab w:val="left" w:pos="-720"/>
        </w:tabs>
        <w:jc w:val="both"/>
        <w:rPr>
          <w:rFonts w:eastAsia="Times New Roman" w:cs="Times New Roman"/>
          <w:sz w:val="20"/>
          <w:szCs w:val="20"/>
          <w:lang w:val="fr-CA" w:eastAsia="en-CA"/>
        </w:rPr>
      </w:pPr>
    </w:p>
    <w:p w:rsidR="00140768" w:rsidRPr="007418F5" w:rsidRDefault="00140768" w:rsidP="00140768">
      <w:pPr>
        <w:rPr>
          <w:rFonts w:cs="Times New Roman"/>
          <w:b/>
          <w:bCs/>
          <w:sz w:val="20"/>
          <w:szCs w:val="20"/>
          <w:lang w:val="fr-CA"/>
        </w:rPr>
      </w:pPr>
      <w:r w:rsidRPr="007418F5">
        <w:rPr>
          <w:rFonts w:cs="Times New Roman"/>
          <w:b/>
          <w:bCs/>
          <w:sz w:val="20"/>
          <w:szCs w:val="20"/>
          <w:lang w:val="fr-CA"/>
        </w:rPr>
        <w:t>MIKERLSON VERNELUS c. SA MAJESTÉ LA REINE</w:t>
      </w:r>
    </w:p>
    <w:p w:rsidR="00140768" w:rsidRPr="007418F5" w:rsidRDefault="00140768" w:rsidP="00140768">
      <w:pPr>
        <w:rPr>
          <w:rFonts w:cs="Times New Roman"/>
          <w:bCs/>
          <w:sz w:val="20"/>
          <w:szCs w:val="20"/>
          <w:lang w:val="fr-CA"/>
        </w:rPr>
      </w:pPr>
      <w:r w:rsidRPr="007418F5">
        <w:rPr>
          <w:rFonts w:cs="Times New Roman"/>
          <w:bCs/>
          <w:sz w:val="20"/>
          <w:szCs w:val="20"/>
          <w:lang w:val="fr-CA"/>
        </w:rPr>
        <w:t>(Qc) (40072)</w:t>
      </w:r>
    </w:p>
    <w:p w:rsidR="00140768" w:rsidRPr="007418F5" w:rsidRDefault="00140768" w:rsidP="00140768">
      <w:pPr>
        <w:rPr>
          <w:rFonts w:cs="Times New Roman"/>
          <w:bCs/>
          <w:sz w:val="20"/>
          <w:szCs w:val="20"/>
          <w:lang w:val="fr-CA"/>
        </w:rPr>
      </w:pPr>
    </w:p>
    <w:p w:rsidR="00140768" w:rsidRPr="007418F5" w:rsidRDefault="00140768" w:rsidP="00140768">
      <w:pPr>
        <w:rPr>
          <w:rFonts w:cs="Times New Roman"/>
          <w:sz w:val="20"/>
          <w:szCs w:val="20"/>
          <w:lang w:val="fr-CA"/>
        </w:rPr>
      </w:pPr>
      <w:r w:rsidRPr="007418F5">
        <w:rPr>
          <w:rFonts w:cs="Times New Roman"/>
          <w:b/>
          <w:bCs/>
          <w:sz w:val="20"/>
          <w:szCs w:val="20"/>
          <w:u w:val="single"/>
          <w:lang w:val="fr-CA"/>
        </w:rPr>
        <w:t>LA JUGE KARAKATSANIS :</w:t>
      </w:r>
    </w:p>
    <w:p w:rsidR="00140768" w:rsidRPr="007418F5" w:rsidRDefault="00140768" w:rsidP="00140768">
      <w:pPr>
        <w:rPr>
          <w:rFonts w:cs="Times New Roman"/>
          <w:sz w:val="20"/>
          <w:szCs w:val="20"/>
          <w:lang w:val="fr-CA"/>
        </w:rPr>
      </w:pPr>
    </w:p>
    <w:p w:rsidR="00140768" w:rsidRPr="007418F5" w:rsidRDefault="00140768" w:rsidP="00140768">
      <w:pPr>
        <w:spacing w:line="233" w:lineRule="auto"/>
        <w:rPr>
          <w:rFonts w:eastAsia="Times New Roman" w:cs="Times New Roman"/>
          <w:sz w:val="20"/>
          <w:szCs w:val="20"/>
          <w:lang w:val="fr-CA" w:eastAsia="en-CA"/>
        </w:rPr>
      </w:pPr>
      <w:r w:rsidRPr="007418F5">
        <w:rPr>
          <w:rFonts w:eastAsia="Times New Roman" w:cs="Times New Roman"/>
          <w:b/>
          <w:bCs/>
          <w:sz w:val="20"/>
          <w:szCs w:val="20"/>
          <w:lang w:val="fr-CA" w:eastAsia="en-CA"/>
        </w:rPr>
        <w:t xml:space="preserve">À LA SUITE DE LA REQUÊTE </w:t>
      </w:r>
      <w:r w:rsidRPr="007418F5">
        <w:rPr>
          <w:rFonts w:eastAsia="Times New Roman" w:cs="Times New Roman"/>
          <w:bCs/>
          <w:sz w:val="20"/>
          <w:szCs w:val="20"/>
          <w:lang w:val="fr-CA" w:eastAsia="en-CA"/>
        </w:rPr>
        <w:t>présentée par</w:t>
      </w:r>
      <w:r w:rsidRPr="007418F5">
        <w:rPr>
          <w:rFonts w:eastAsia="Times New Roman" w:cs="Times New Roman"/>
          <w:sz w:val="20"/>
          <w:szCs w:val="20"/>
          <w:lang w:val="fr-CA" w:eastAsia="en-CA"/>
        </w:rPr>
        <w:t xml:space="preserve"> l’</w:t>
      </w:r>
      <w:r w:rsidRPr="007418F5">
        <w:rPr>
          <w:rFonts w:cs="Times New Roman"/>
          <w:sz w:val="20"/>
          <w:szCs w:val="20"/>
          <w:lang w:val="fr-CA"/>
        </w:rPr>
        <w:t>appelant pour une ordonnance en prorogation du délai de signification et de dépôt du mémoire et du dossier d’appel au 29 juin 2022;</w:t>
      </w:r>
    </w:p>
    <w:p w:rsidR="00140768" w:rsidRPr="007418F5" w:rsidRDefault="00140768" w:rsidP="00140768">
      <w:pPr>
        <w:rPr>
          <w:rFonts w:eastAsia="Times New Roman" w:cs="Times New Roman"/>
          <w:i/>
          <w:sz w:val="20"/>
          <w:szCs w:val="20"/>
          <w:lang w:val="fr-CA" w:eastAsia="en-CA"/>
        </w:rPr>
      </w:pPr>
    </w:p>
    <w:p w:rsidR="00140768" w:rsidRPr="007418F5" w:rsidRDefault="00140768" w:rsidP="00140768">
      <w:pPr>
        <w:spacing w:line="233" w:lineRule="auto"/>
        <w:rPr>
          <w:rFonts w:cs="Times New Roman"/>
          <w:sz w:val="20"/>
          <w:szCs w:val="20"/>
          <w:lang w:val="fr-CA"/>
        </w:rPr>
      </w:pPr>
      <w:r w:rsidRPr="007418F5">
        <w:rPr>
          <w:rFonts w:cs="Times New Roman"/>
          <w:b/>
          <w:bCs/>
          <w:sz w:val="20"/>
          <w:szCs w:val="20"/>
          <w:lang w:val="fr-CA"/>
        </w:rPr>
        <w:t xml:space="preserve">ET APRÈS EXAMEN </w:t>
      </w:r>
      <w:r w:rsidRPr="007418F5">
        <w:rPr>
          <w:rFonts w:cs="Times New Roman"/>
          <w:bCs/>
          <w:sz w:val="20"/>
          <w:szCs w:val="20"/>
          <w:lang w:val="fr-CA"/>
        </w:rPr>
        <w:t>des documents déposés</w:t>
      </w:r>
      <w:r w:rsidRPr="007418F5">
        <w:rPr>
          <w:rFonts w:cs="Times New Roman"/>
          <w:sz w:val="20"/>
          <w:szCs w:val="20"/>
          <w:lang w:val="fr-CA"/>
        </w:rPr>
        <w:t>;</w:t>
      </w:r>
    </w:p>
    <w:p w:rsidR="00140768" w:rsidRPr="007418F5" w:rsidRDefault="00140768" w:rsidP="00140768">
      <w:pPr>
        <w:spacing w:line="233" w:lineRule="auto"/>
        <w:rPr>
          <w:rFonts w:cs="Times New Roman"/>
          <w:sz w:val="20"/>
          <w:szCs w:val="20"/>
          <w:lang w:val="fr-CA"/>
        </w:rPr>
      </w:pPr>
    </w:p>
    <w:p w:rsidR="00140768" w:rsidRPr="007418F5" w:rsidRDefault="00140768" w:rsidP="00140768">
      <w:pPr>
        <w:spacing w:line="233" w:lineRule="auto"/>
        <w:rPr>
          <w:rFonts w:cs="Times New Roman"/>
          <w:b/>
          <w:bCs/>
          <w:sz w:val="20"/>
          <w:szCs w:val="20"/>
          <w:lang w:val="fr-CA"/>
        </w:rPr>
      </w:pPr>
      <w:r w:rsidRPr="007418F5">
        <w:rPr>
          <w:rFonts w:eastAsia="Times New Roman" w:cs="Times New Roman"/>
          <w:b/>
          <w:bCs/>
          <w:sz w:val="20"/>
          <w:szCs w:val="20"/>
          <w:lang w:val="fr-CA" w:eastAsia="en-CA"/>
        </w:rPr>
        <w:t>IL EST ORDONNÉ CE QUI SUIT :</w:t>
      </w:r>
    </w:p>
    <w:p w:rsidR="00140768" w:rsidRPr="007418F5" w:rsidRDefault="00140768" w:rsidP="00140768">
      <w:pPr>
        <w:spacing w:line="233" w:lineRule="auto"/>
        <w:rPr>
          <w:rFonts w:cs="Times New Roman"/>
          <w:sz w:val="20"/>
          <w:szCs w:val="20"/>
          <w:lang w:val="fr-CA"/>
        </w:rPr>
      </w:pPr>
    </w:p>
    <w:p w:rsidR="00140768" w:rsidRPr="007418F5" w:rsidRDefault="00140768" w:rsidP="00140768">
      <w:pPr>
        <w:spacing w:line="233" w:lineRule="auto"/>
        <w:rPr>
          <w:rFonts w:cs="Times New Roman"/>
          <w:sz w:val="20"/>
          <w:szCs w:val="20"/>
          <w:lang w:val="en-US"/>
        </w:rPr>
      </w:pPr>
      <w:r w:rsidRPr="007418F5">
        <w:rPr>
          <w:rFonts w:cs="Times New Roman"/>
          <w:sz w:val="20"/>
          <w:szCs w:val="20"/>
          <w:lang w:val="en-US"/>
        </w:rPr>
        <w:t xml:space="preserve">La requête </w:t>
      </w:r>
      <w:proofErr w:type="gramStart"/>
      <w:r w:rsidRPr="007418F5">
        <w:rPr>
          <w:rFonts w:cs="Times New Roman"/>
          <w:sz w:val="20"/>
          <w:szCs w:val="20"/>
          <w:lang w:val="en-US"/>
        </w:rPr>
        <w:t>est</w:t>
      </w:r>
      <w:proofErr w:type="gramEnd"/>
      <w:r w:rsidRPr="007418F5">
        <w:rPr>
          <w:rFonts w:cs="Times New Roman"/>
          <w:sz w:val="20"/>
          <w:szCs w:val="20"/>
          <w:lang w:val="en-US"/>
        </w:rPr>
        <w:t xml:space="preserve"> accordée.</w:t>
      </w:r>
    </w:p>
    <w:p w:rsidR="00102792" w:rsidRPr="007418F5" w:rsidRDefault="00102792" w:rsidP="00102792">
      <w:pPr>
        <w:spacing w:line="228" w:lineRule="auto"/>
        <w:rPr>
          <w:sz w:val="20"/>
          <w:szCs w:val="20"/>
        </w:rPr>
      </w:pPr>
    </w:p>
    <w:p w:rsidR="005967EF" w:rsidRPr="007418F5" w:rsidRDefault="005967EF" w:rsidP="00102792">
      <w:pPr>
        <w:spacing w:line="228" w:lineRule="auto"/>
        <w:rPr>
          <w:sz w:val="20"/>
          <w:szCs w:val="20"/>
        </w:rPr>
      </w:pPr>
    </w:p>
    <w:p w:rsidR="00140768" w:rsidRPr="007418F5" w:rsidRDefault="00140768" w:rsidP="00140768">
      <w:pPr>
        <w:spacing w:line="233" w:lineRule="auto"/>
        <w:rPr>
          <w:rFonts w:eastAsia="Times New Roman" w:cs="Times New Roman"/>
          <w:sz w:val="20"/>
          <w:szCs w:val="20"/>
          <w:lang w:eastAsia="en-CA"/>
        </w:rPr>
      </w:pPr>
      <w:r w:rsidRPr="007418F5">
        <w:rPr>
          <w:rFonts w:eastAsia="Times New Roman" w:cs="Times New Roman"/>
          <w:b/>
          <w:bCs/>
          <w:sz w:val="20"/>
          <w:szCs w:val="20"/>
          <w:lang w:eastAsia="en-CA"/>
        </w:rPr>
        <w:t xml:space="preserve">UPON MOTION </w:t>
      </w:r>
      <w:r w:rsidRPr="007418F5">
        <w:rPr>
          <w:rFonts w:eastAsia="Times New Roman" w:cs="Times New Roman"/>
          <w:bCs/>
          <w:sz w:val="20"/>
          <w:szCs w:val="20"/>
          <w:lang w:eastAsia="en-CA"/>
        </w:rPr>
        <w:t xml:space="preserve">by the appellant for an order </w:t>
      </w:r>
      <w:r w:rsidRPr="007418F5">
        <w:rPr>
          <w:rFonts w:cs="Times New Roman"/>
          <w:sz w:val="20"/>
          <w:szCs w:val="20"/>
        </w:rPr>
        <w:t>extending the time to serve and file the factum and appeal record to June 29, 2022;</w:t>
      </w:r>
    </w:p>
    <w:p w:rsidR="00140768" w:rsidRPr="007418F5" w:rsidRDefault="00140768" w:rsidP="00140768">
      <w:pPr>
        <w:rPr>
          <w:rFonts w:eastAsia="Times New Roman" w:cs="Times New Roman"/>
          <w:sz w:val="20"/>
          <w:szCs w:val="20"/>
          <w:lang w:eastAsia="en-CA"/>
        </w:rPr>
      </w:pPr>
    </w:p>
    <w:p w:rsidR="00140768" w:rsidRPr="007418F5" w:rsidRDefault="00140768" w:rsidP="00140768">
      <w:pPr>
        <w:spacing w:line="233" w:lineRule="auto"/>
        <w:rPr>
          <w:rFonts w:cs="Times New Roman"/>
          <w:sz w:val="20"/>
          <w:szCs w:val="20"/>
        </w:rPr>
      </w:pPr>
      <w:r w:rsidRPr="007418F5">
        <w:rPr>
          <w:rFonts w:cs="Times New Roman"/>
          <w:b/>
          <w:sz w:val="20"/>
          <w:szCs w:val="20"/>
        </w:rPr>
        <w:t>AND THE MATERIAL FILED</w:t>
      </w:r>
      <w:r w:rsidRPr="007418F5">
        <w:rPr>
          <w:rFonts w:cs="Times New Roman"/>
          <w:sz w:val="20"/>
          <w:szCs w:val="20"/>
        </w:rPr>
        <w:t xml:space="preserve"> having been read;</w:t>
      </w:r>
    </w:p>
    <w:p w:rsidR="00140768" w:rsidRPr="007418F5" w:rsidRDefault="00140768" w:rsidP="00140768">
      <w:pPr>
        <w:spacing w:line="233" w:lineRule="auto"/>
        <w:rPr>
          <w:rFonts w:cs="Times New Roman"/>
          <w:sz w:val="20"/>
          <w:szCs w:val="20"/>
        </w:rPr>
      </w:pPr>
    </w:p>
    <w:p w:rsidR="00140768" w:rsidRPr="007418F5" w:rsidRDefault="00140768" w:rsidP="00140768">
      <w:pPr>
        <w:spacing w:line="233" w:lineRule="auto"/>
        <w:rPr>
          <w:rFonts w:cs="Times New Roman"/>
          <w:b/>
          <w:bCs/>
          <w:sz w:val="20"/>
          <w:szCs w:val="20"/>
        </w:rPr>
      </w:pPr>
      <w:r w:rsidRPr="007418F5">
        <w:rPr>
          <w:rFonts w:cs="Times New Roman"/>
          <w:b/>
          <w:sz w:val="20"/>
          <w:szCs w:val="20"/>
        </w:rPr>
        <w:t>IT IS HEREBY ORDERED THAT:</w:t>
      </w:r>
    </w:p>
    <w:p w:rsidR="00140768" w:rsidRPr="007418F5" w:rsidRDefault="00140768" w:rsidP="00140768">
      <w:pPr>
        <w:spacing w:line="233" w:lineRule="auto"/>
        <w:rPr>
          <w:rFonts w:cs="Times New Roman"/>
          <w:sz w:val="20"/>
          <w:szCs w:val="20"/>
        </w:rPr>
      </w:pPr>
    </w:p>
    <w:p w:rsidR="00140768" w:rsidRPr="007418F5" w:rsidRDefault="00140768" w:rsidP="00140768">
      <w:pPr>
        <w:spacing w:line="233" w:lineRule="auto"/>
        <w:rPr>
          <w:rFonts w:cs="Times New Roman"/>
          <w:sz w:val="20"/>
          <w:szCs w:val="20"/>
        </w:rPr>
      </w:pPr>
      <w:r w:rsidRPr="007418F5">
        <w:rPr>
          <w:rFonts w:cs="Times New Roman"/>
          <w:sz w:val="20"/>
          <w:szCs w:val="20"/>
        </w:rPr>
        <w:t>The motion is granted.</w:t>
      </w:r>
    </w:p>
    <w:p w:rsidR="00102792" w:rsidRPr="007418F5" w:rsidRDefault="00102792" w:rsidP="00102792">
      <w:pPr>
        <w:spacing w:line="232" w:lineRule="auto"/>
        <w:rPr>
          <w:rFonts w:cs="Times New Roman"/>
          <w:sz w:val="20"/>
          <w:szCs w:val="20"/>
          <w:lang w:val="fr-CA"/>
        </w:rPr>
      </w:pPr>
    </w:p>
    <w:p w:rsidR="00102792" w:rsidRPr="007418F5" w:rsidRDefault="00E819EB"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0" style="width:2in;height:1pt" o:hrpct="0" o:hralign="center" o:hrstd="t" o:hrnoshade="t" o:hr="t" fillcolor="black [3213]" stroked="f"/>
        </w:pict>
      </w:r>
    </w:p>
    <w:p w:rsidR="005967EF" w:rsidRPr="007418F5" w:rsidRDefault="005967EF" w:rsidP="00102792">
      <w:pPr>
        <w:rPr>
          <w:rFonts w:eastAsia="Times New Roman" w:cs="Times New Roman"/>
          <w:sz w:val="20"/>
          <w:szCs w:val="20"/>
          <w:lang w:val="fr-CA" w:eastAsia="en-CA"/>
        </w:rPr>
      </w:pPr>
    </w:p>
    <w:p w:rsidR="002823C3" w:rsidRPr="007418F5" w:rsidRDefault="002823C3">
      <w:pPr>
        <w:rPr>
          <w:sz w:val="20"/>
          <w:szCs w:val="20"/>
          <w:lang w:val="fr-CA"/>
        </w:rPr>
      </w:pPr>
      <w:r w:rsidRPr="007418F5">
        <w:rPr>
          <w:sz w:val="20"/>
          <w:szCs w:val="20"/>
          <w:lang w:val="fr-CA"/>
        </w:rPr>
        <w:br w:type="page"/>
      </w:r>
    </w:p>
    <w:p w:rsidR="002823C3" w:rsidRPr="007418F5" w:rsidRDefault="002823C3" w:rsidP="002823C3">
      <w:pPr>
        <w:rPr>
          <w:b/>
          <w:sz w:val="20"/>
          <w:szCs w:val="20"/>
          <w:lang w:val="fr-CA"/>
        </w:rPr>
      </w:pPr>
      <w:r w:rsidRPr="007418F5">
        <w:rPr>
          <w:b/>
          <w:sz w:val="20"/>
          <w:szCs w:val="20"/>
          <w:lang w:val="fr-CA"/>
        </w:rPr>
        <w:lastRenderedPageBreak/>
        <w:t>JULY 18, 2022 / LE 18 JUILLET 2022</w:t>
      </w:r>
    </w:p>
    <w:p w:rsidR="002823C3" w:rsidRPr="007418F5" w:rsidRDefault="002823C3" w:rsidP="002823C3">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2823C3" w:rsidRPr="007418F5" w:rsidTr="00FE02C4">
        <w:tc>
          <w:tcPr>
            <w:tcW w:w="4410" w:type="dxa"/>
            <w:tcBorders>
              <w:top w:val="nil"/>
              <w:left w:val="nil"/>
              <w:bottom w:val="nil"/>
              <w:right w:val="nil"/>
            </w:tcBorders>
          </w:tcPr>
          <w:p w:rsidR="002823C3" w:rsidRPr="007418F5" w:rsidRDefault="002823C3" w:rsidP="00FE02C4">
            <w:pPr>
              <w:jc w:val="both"/>
              <w:rPr>
                <w:rFonts w:cs="Times New Roman"/>
                <w:b/>
                <w:bCs/>
                <w:sz w:val="20"/>
                <w:szCs w:val="20"/>
                <w:lang w:val="en-US"/>
              </w:rPr>
            </w:pPr>
            <w:r w:rsidRPr="007418F5">
              <w:rPr>
                <w:rFonts w:eastAsia="Times New Roman" w:cs="Times New Roman"/>
                <w:b/>
                <w:sz w:val="20"/>
                <w:szCs w:val="20"/>
                <w:lang w:val="en-US" w:eastAsia="en-CA"/>
              </w:rPr>
              <w:t>Motions for leave to intervene</w:t>
            </w:r>
          </w:p>
        </w:tc>
        <w:tc>
          <w:tcPr>
            <w:tcW w:w="810" w:type="dxa"/>
            <w:tcBorders>
              <w:top w:val="nil"/>
              <w:left w:val="nil"/>
              <w:bottom w:val="nil"/>
              <w:right w:val="nil"/>
            </w:tcBorders>
          </w:tcPr>
          <w:p w:rsidR="002823C3" w:rsidRPr="007418F5" w:rsidRDefault="002823C3" w:rsidP="00FE02C4">
            <w:pPr>
              <w:jc w:val="both"/>
              <w:rPr>
                <w:rFonts w:cs="Times New Roman"/>
                <w:b/>
                <w:bCs/>
                <w:sz w:val="20"/>
                <w:szCs w:val="20"/>
                <w:lang w:val="en-US"/>
              </w:rPr>
            </w:pPr>
          </w:p>
        </w:tc>
        <w:tc>
          <w:tcPr>
            <w:tcW w:w="4399" w:type="dxa"/>
            <w:tcBorders>
              <w:top w:val="nil"/>
              <w:left w:val="nil"/>
              <w:bottom w:val="nil"/>
              <w:right w:val="nil"/>
            </w:tcBorders>
          </w:tcPr>
          <w:p w:rsidR="002823C3" w:rsidRPr="007418F5" w:rsidRDefault="002823C3" w:rsidP="00FE02C4">
            <w:pPr>
              <w:jc w:val="both"/>
              <w:rPr>
                <w:rFonts w:cs="Times New Roman"/>
                <w:b/>
                <w:bCs/>
                <w:sz w:val="20"/>
                <w:szCs w:val="20"/>
                <w:lang w:val="fr-CA"/>
              </w:rPr>
            </w:pPr>
            <w:r w:rsidRPr="007418F5">
              <w:rPr>
                <w:rFonts w:eastAsia="Times New Roman" w:cs="Times New Roman"/>
                <w:b/>
                <w:sz w:val="20"/>
                <w:szCs w:val="20"/>
                <w:lang w:val="fr-CA" w:eastAsia="en-CA"/>
              </w:rPr>
              <w:t>Requêtes en autorisation d’intervention</w:t>
            </w:r>
          </w:p>
        </w:tc>
      </w:tr>
    </w:tbl>
    <w:p w:rsidR="002823C3" w:rsidRPr="007418F5" w:rsidRDefault="002823C3" w:rsidP="002823C3">
      <w:pPr>
        <w:tabs>
          <w:tab w:val="left" w:pos="-1440"/>
          <w:tab w:val="left" w:pos="-720"/>
        </w:tabs>
        <w:jc w:val="both"/>
        <w:rPr>
          <w:rFonts w:eastAsia="Times New Roman" w:cs="Times New Roman"/>
          <w:sz w:val="20"/>
          <w:szCs w:val="20"/>
          <w:lang w:val="fr-CA" w:eastAsia="en-CA"/>
        </w:rPr>
      </w:pPr>
    </w:p>
    <w:p w:rsidR="002823C3" w:rsidRPr="007418F5" w:rsidRDefault="002823C3" w:rsidP="002823C3">
      <w:pPr>
        <w:tabs>
          <w:tab w:val="left" w:pos="-1440"/>
          <w:tab w:val="left" w:pos="-720"/>
        </w:tabs>
        <w:jc w:val="both"/>
        <w:rPr>
          <w:rFonts w:eastAsia="Times New Roman" w:cs="Times New Roman"/>
          <w:sz w:val="20"/>
          <w:szCs w:val="20"/>
          <w:lang w:val="fr-CA" w:eastAsia="en-CA"/>
        </w:rPr>
      </w:pPr>
    </w:p>
    <w:p w:rsidR="002823C3" w:rsidRPr="007418F5" w:rsidRDefault="002823C3" w:rsidP="002823C3">
      <w:pPr>
        <w:pStyle w:val="SCCSsocParty"/>
        <w:jc w:val="both"/>
        <w:rPr>
          <w:rFonts w:eastAsiaTheme="minorEastAsia"/>
          <w:b/>
          <w:bCs/>
          <w:i w:val="0"/>
          <w:sz w:val="20"/>
          <w:szCs w:val="20"/>
          <w:lang w:val="fr-CA"/>
        </w:rPr>
      </w:pPr>
      <w:r w:rsidRPr="007418F5">
        <w:rPr>
          <w:rFonts w:eastAsiaTheme="minorEastAsia"/>
          <w:b/>
          <w:bCs/>
          <w:i w:val="0"/>
          <w:caps/>
          <w:sz w:val="20"/>
          <w:szCs w:val="20"/>
          <w:lang w:val="fr-CA"/>
        </w:rPr>
        <w:t>JANICK MURRAY-HALL</w:t>
      </w:r>
      <w:r w:rsidRPr="007418F5">
        <w:rPr>
          <w:rFonts w:eastAsiaTheme="minorEastAsia"/>
          <w:b/>
          <w:bCs/>
          <w:i w:val="0"/>
          <w:sz w:val="20"/>
          <w:szCs w:val="20"/>
          <w:lang w:val="fr-CA"/>
        </w:rPr>
        <w:t xml:space="preserve"> c. PROCUREUR GÉNÉRAL DU QUÉBEC</w:t>
      </w:r>
    </w:p>
    <w:p w:rsidR="002823C3" w:rsidRPr="007418F5" w:rsidRDefault="002823C3" w:rsidP="002823C3">
      <w:pPr>
        <w:jc w:val="both"/>
        <w:rPr>
          <w:sz w:val="20"/>
          <w:szCs w:val="20"/>
          <w:lang w:val="fr-CA"/>
        </w:rPr>
      </w:pPr>
      <w:r w:rsidRPr="007418F5">
        <w:rPr>
          <w:sz w:val="20"/>
          <w:szCs w:val="20"/>
          <w:lang w:val="fr-CA"/>
        </w:rPr>
        <w:t xml:space="preserve">(Qc) (39906) </w:t>
      </w:r>
    </w:p>
    <w:p w:rsidR="002823C3" w:rsidRPr="007418F5" w:rsidRDefault="002823C3" w:rsidP="002823C3">
      <w:pPr>
        <w:rPr>
          <w:bCs/>
          <w:sz w:val="20"/>
          <w:szCs w:val="20"/>
          <w:lang w:val="fr-CA"/>
        </w:rPr>
      </w:pPr>
    </w:p>
    <w:p w:rsidR="002823C3" w:rsidRPr="007418F5" w:rsidRDefault="002823C3" w:rsidP="002823C3">
      <w:pPr>
        <w:rPr>
          <w:sz w:val="20"/>
          <w:szCs w:val="20"/>
          <w:lang w:val="fr-CA"/>
        </w:rPr>
      </w:pPr>
      <w:r w:rsidRPr="007418F5">
        <w:rPr>
          <w:b/>
          <w:bCs/>
          <w:sz w:val="20"/>
          <w:szCs w:val="20"/>
          <w:u w:val="single"/>
          <w:lang w:val="fr-CA"/>
        </w:rPr>
        <w:t>LA JUGE KARAKATSANIS :</w:t>
      </w:r>
    </w:p>
    <w:p w:rsidR="002823C3" w:rsidRPr="007418F5" w:rsidRDefault="002823C3" w:rsidP="002823C3">
      <w:pPr>
        <w:jc w:val="both"/>
        <w:rPr>
          <w:sz w:val="20"/>
          <w:szCs w:val="20"/>
          <w:lang w:val="fr-CA"/>
        </w:rPr>
      </w:pPr>
    </w:p>
    <w:p w:rsidR="002823C3" w:rsidRDefault="002823C3" w:rsidP="002823C3">
      <w:pPr>
        <w:jc w:val="both"/>
        <w:rPr>
          <w:sz w:val="20"/>
          <w:szCs w:val="20"/>
          <w:lang w:val="fr-CA"/>
        </w:rPr>
      </w:pPr>
      <w:r w:rsidRPr="007418F5">
        <w:rPr>
          <w:b/>
          <w:bCs/>
          <w:sz w:val="20"/>
          <w:szCs w:val="20"/>
          <w:lang w:val="fr-CA"/>
        </w:rPr>
        <w:t xml:space="preserve">À LA SUITE DES DEMANDES </w:t>
      </w:r>
      <w:r w:rsidRPr="007418F5">
        <w:rPr>
          <w:sz w:val="20"/>
          <w:szCs w:val="20"/>
          <w:lang w:val="fr-CA"/>
        </w:rPr>
        <w:t>présentées par Canadian Association for Progress in Justice; Société canadienne du cancer; Jesse Lavoie; Cannabis Amnesty; et Cannabis Council of Canada et Association québécoise de l’industrie du cannabis (conjointement) en vue d’obtenir la permission d’intervenir dans l’appel;</w:t>
      </w:r>
    </w:p>
    <w:p w:rsidR="00E819EB" w:rsidRPr="007418F5" w:rsidRDefault="00E819EB" w:rsidP="002823C3">
      <w:pPr>
        <w:jc w:val="both"/>
        <w:rPr>
          <w:bCs/>
          <w:sz w:val="20"/>
          <w:szCs w:val="20"/>
          <w:lang w:val="fr-CA"/>
        </w:rPr>
      </w:pPr>
      <w:bookmarkStart w:id="5" w:name="_GoBack"/>
      <w:bookmarkEnd w:id="5"/>
    </w:p>
    <w:p w:rsidR="002823C3" w:rsidRPr="007418F5" w:rsidRDefault="002823C3" w:rsidP="002823C3">
      <w:pPr>
        <w:jc w:val="both"/>
        <w:rPr>
          <w:sz w:val="20"/>
          <w:szCs w:val="20"/>
          <w:lang w:val="fr-CA"/>
        </w:rPr>
      </w:pPr>
      <w:r w:rsidRPr="007418F5">
        <w:rPr>
          <w:b/>
          <w:bCs/>
          <w:sz w:val="20"/>
          <w:szCs w:val="20"/>
          <w:lang w:val="fr-CA"/>
        </w:rPr>
        <w:t xml:space="preserve">ET APRÈS EXAMEN </w:t>
      </w:r>
      <w:r w:rsidRPr="007418F5">
        <w:rPr>
          <w:bCs/>
          <w:sz w:val="20"/>
          <w:szCs w:val="20"/>
          <w:lang w:val="fr-CA"/>
        </w:rPr>
        <w:t>des documents déposés</w:t>
      </w:r>
      <w:r w:rsidRPr="007418F5">
        <w:rPr>
          <w:sz w:val="20"/>
          <w:szCs w:val="20"/>
          <w:lang w:val="fr-CA"/>
        </w:rPr>
        <w:t>;</w:t>
      </w:r>
    </w:p>
    <w:p w:rsidR="002823C3" w:rsidRPr="007418F5" w:rsidRDefault="002823C3" w:rsidP="002823C3">
      <w:pPr>
        <w:jc w:val="both"/>
        <w:rPr>
          <w:bCs/>
          <w:sz w:val="20"/>
          <w:szCs w:val="20"/>
          <w:lang w:val="fr-CA"/>
        </w:rPr>
      </w:pPr>
    </w:p>
    <w:p w:rsidR="002823C3" w:rsidRPr="007418F5" w:rsidRDefault="002823C3" w:rsidP="002823C3">
      <w:pPr>
        <w:jc w:val="both"/>
        <w:rPr>
          <w:b/>
          <w:sz w:val="20"/>
          <w:szCs w:val="20"/>
          <w:lang w:val="fr-CA"/>
        </w:rPr>
      </w:pPr>
      <w:r w:rsidRPr="007418F5">
        <w:rPr>
          <w:b/>
          <w:sz w:val="20"/>
          <w:szCs w:val="20"/>
          <w:lang w:val="fr-CA"/>
        </w:rPr>
        <w:t>IL EST ORDONNÉ CE QUI SUIT :</w:t>
      </w:r>
    </w:p>
    <w:p w:rsidR="002823C3" w:rsidRPr="007418F5" w:rsidRDefault="002823C3" w:rsidP="002823C3">
      <w:pPr>
        <w:jc w:val="both"/>
        <w:rPr>
          <w:sz w:val="20"/>
          <w:szCs w:val="20"/>
          <w:lang w:val="fr-CA"/>
        </w:rPr>
      </w:pPr>
    </w:p>
    <w:p w:rsidR="002823C3" w:rsidRPr="007418F5" w:rsidRDefault="002823C3" w:rsidP="002823C3">
      <w:pPr>
        <w:tabs>
          <w:tab w:val="left" w:pos="-1440"/>
        </w:tabs>
        <w:jc w:val="both"/>
        <w:rPr>
          <w:sz w:val="20"/>
          <w:szCs w:val="20"/>
          <w:lang w:val="fr-CA"/>
        </w:rPr>
      </w:pPr>
      <w:r w:rsidRPr="007418F5">
        <w:rPr>
          <w:sz w:val="20"/>
          <w:szCs w:val="20"/>
          <w:lang w:val="fr-CA"/>
        </w:rPr>
        <w:t>La requête en autorisation d’intervenir présentée par Jesse Lavoie est rejetée.</w:t>
      </w:r>
    </w:p>
    <w:p w:rsidR="002823C3" w:rsidRPr="007418F5" w:rsidRDefault="002823C3" w:rsidP="002823C3">
      <w:pPr>
        <w:tabs>
          <w:tab w:val="left" w:pos="-1440"/>
        </w:tabs>
        <w:jc w:val="both"/>
        <w:rPr>
          <w:sz w:val="20"/>
          <w:szCs w:val="20"/>
          <w:lang w:val="fr-CA"/>
        </w:rPr>
      </w:pPr>
    </w:p>
    <w:p w:rsidR="002823C3" w:rsidRPr="007418F5" w:rsidRDefault="002823C3" w:rsidP="002823C3">
      <w:pPr>
        <w:tabs>
          <w:tab w:val="left" w:pos="-1440"/>
        </w:tabs>
        <w:jc w:val="both"/>
        <w:rPr>
          <w:sz w:val="20"/>
          <w:szCs w:val="20"/>
          <w:lang w:val="fr-CA"/>
        </w:rPr>
      </w:pPr>
      <w:r w:rsidRPr="007418F5">
        <w:rPr>
          <w:sz w:val="20"/>
          <w:szCs w:val="20"/>
          <w:lang w:val="fr-CA"/>
        </w:rPr>
        <w:t>Les requêtes en autorisation d’intervenir présentées par Canadian Association for Progress in Justice, Société canadienne du cancer, Cannabis Amnesty, et Cannabis Council of Canada et Association québécoise de l’industrie du cannabis (conjointement) sont accueillies, et les quatre (4) intervenants ou groupes d’intervenants pourront chacun signifier et déposer un mémoire d’au plus dix (10) pages et recueils de sources, le cas échéant, au plus tard le 22 août 2022.</w:t>
      </w:r>
    </w:p>
    <w:p w:rsidR="002823C3" w:rsidRPr="007418F5" w:rsidRDefault="002823C3" w:rsidP="002823C3">
      <w:pPr>
        <w:jc w:val="both"/>
        <w:rPr>
          <w:sz w:val="20"/>
          <w:szCs w:val="20"/>
          <w:lang w:val="fr-CA"/>
        </w:rPr>
      </w:pPr>
    </w:p>
    <w:p w:rsidR="002823C3" w:rsidRPr="007418F5" w:rsidRDefault="002823C3" w:rsidP="002823C3">
      <w:pPr>
        <w:tabs>
          <w:tab w:val="left" w:pos="-1440"/>
        </w:tabs>
        <w:ind w:left="22" w:hanging="22"/>
        <w:jc w:val="both"/>
        <w:rPr>
          <w:sz w:val="20"/>
          <w:szCs w:val="20"/>
          <w:lang w:val="fr-CA"/>
        </w:rPr>
      </w:pPr>
      <w:r w:rsidRPr="007418F5">
        <w:rPr>
          <w:bCs/>
          <w:sz w:val="20"/>
          <w:szCs w:val="20"/>
          <w:lang w:val="fr-CA"/>
        </w:rPr>
        <w:t xml:space="preserve">Les quatre (4) </w:t>
      </w:r>
      <w:r w:rsidRPr="007418F5">
        <w:rPr>
          <w:sz w:val="20"/>
          <w:szCs w:val="20"/>
          <w:lang w:val="fr-CA"/>
        </w:rPr>
        <w:t>intervenants ou groupes d’intervenants auront chacun le droit de présenter une plaidoirie orale d’au plus cinq (5) minutes lors de l’audition de l’appel.</w:t>
      </w:r>
    </w:p>
    <w:p w:rsidR="002823C3" w:rsidRPr="007418F5" w:rsidRDefault="002823C3" w:rsidP="002823C3">
      <w:pPr>
        <w:tabs>
          <w:tab w:val="left" w:pos="-1440"/>
        </w:tabs>
        <w:ind w:left="22" w:hanging="22"/>
        <w:jc w:val="both"/>
        <w:rPr>
          <w:bCs/>
          <w:sz w:val="20"/>
          <w:szCs w:val="20"/>
          <w:lang w:val="fr-CA"/>
        </w:rPr>
      </w:pPr>
    </w:p>
    <w:p w:rsidR="002823C3" w:rsidRPr="007418F5" w:rsidRDefault="002823C3" w:rsidP="002823C3">
      <w:pPr>
        <w:jc w:val="both"/>
        <w:rPr>
          <w:b/>
          <w:sz w:val="20"/>
          <w:szCs w:val="20"/>
          <w:lang w:val="fr-CA"/>
        </w:rPr>
      </w:pPr>
      <w:r w:rsidRPr="007418F5">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7418F5">
        <w:rPr>
          <w:b/>
          <w:sz w:val="20"/>
          <w:szCs w:val="20"/>
        </w:rPr>
        <w:fldChar w:fldCharType="begin"/>
      </w:r>
      <w:r w:rsidRPr="007418F5">
        <w:rPr>
          <w:b/>
          <w:sz w:val="20"/>
          <w:szCs w:val="20"/>
          <w:lang w:val="fr-CA"/>
        </w:rPr>
        <w:instrText xml:space="preserve"> SEQ CHAPTER \h \r 1</w:instrText>
      </w:r>
      <w:r w:rsidRPr="007418F5">
        <w:rPr>
          <w:b/>
          <w:sz w:val="20"/>
          <w:szCs w:val="20"/>
        </w:rPr>
        <w:fldChar w:fldCharType="end"/>
      </w:r>
      <w:r w:rsidRPr="007418F5">
        <w:rPr>
          <w:b/>
          <w:sz w:val="20"/>
          <w:szCs w:val="20"/>
          <w:lang w:val="fr-CA"/>
        </w:rPr>
        <w:t>parties.</w:t>
      </w:r>
    </w:p>
    <w:p w:rsidR="002823C3" w:rsidRPr="007418F5" w:rsidRDefault="002823C3" w:rsidP="002823C3">
      <w:pPr>
        <w:jc w:val="both"/>
        <w:rPr>
          <w:sz w:val="20"/>
          <w:szCs w:val="20"/>
          <w:lang w:val="fr-FR"/>
        </w:rPr>
      </w:pPr>
    </w:p>
    <w:p w:rsidR="002823C3" w:rsidRPr="007418F5" w:rsidRDefault="002823C3" w:rsidP="002823C3">
      <w:pPr>
        <w:jc w:val="both"/>
        <w:rPr>
          <w:sz w:val="20"/>
          <w:szCs w:val="20"/>
          <w:lang w:val="fr-CA"/>
        </w:rPr>
      </w:pPr>
      <w:r w:rsidRPr="007418F5">
        <w:rPr>
          <w:sz w:val="20"/>
          <w:szCs w:val="20"/>
          <w:lang w:val="fr-FR"/>
        </w:rPr>
        <w:t>Conformément à l’alinéa 59(1)</w:t>
      </w:r>
      <w:r w:rsidRPr="007418F5">
        <w:rPr>
          <w:i/>
          <w:sz w:val="20"/>
          <w:szCs w:val="20"/>
          <w:lang w:val="fr-FR"/>
        </w:rPr>
        <w:t>a</w:t>
      </w:r>
      <w:r w:rsidRPr="007418F5">
        <w:rPr>
          <w:sz w:val="20"/>
          <w:szCs w:val="20"/>
          <w:lang w:val="fr-FR"/>
        </w:rPr>
        <w:t xml:space="preserve">) des </w:t>
      </w:r>
      <w:r w:rsidRPr="007418F5">
        <w:rPr>
          <w:i/>
          <w:sz w:val="20"/>
          <w:szCs w:val="20"/>
          <w:lang w:val="fr-FR"/>
        </w:rPr>
        <w:t>Règles de la Cour suprême du Canada</w:t>
      </w:r>
      <w:r w:rsidRPr="007418F5">
        <w:rPr>
          <w:sz w:val="20"/>
          <w:szCs w:val="20"/>
          <w:lang w:val="fr-FR"/>
        </w:rPr>
        <w:t>, les intervenants ou groupes d’intervenants paieront à l’appelant et à l’intimé tous débours supplémentaires résultant de leurs interventions.</w:t>
      </w:r>
    </w:p>
    <w:p w:rsidR="002823C3" w:rsidRPr="007418F5" w:rsidRDefault="002823C3" w:rsidP="002823C3">
      <w:pPr>
        <w:jc w:val="both"/>
        <w:rPr>
          <w:sz w:val="20"/>
          <w:szCs w:val="20"/>
          <w:lang w:val="fr-CA"/>
        </w:rPr>
      </w:pPr>
    </w:p>
    <w:p w:rsidR="002823C3" w:rsidRPr="007418F5" w:rsidRDefault="002823C3" w:rsidP="002823C3">
      <w:pPr>
        <w:rPr>
          <w:b/>
          <w:bCs/>
          <w:sz w:val="20"/>
          <w:szCs w:val="20"/>
          <w:lang w:val="fr-CA"/>
        </w:rPr>
      </w:pPr>
      <w:r w:rsidRPr="007418F5">
        <w:rPr>
          <w:b/>
          <w:bCs/>
          <w:sz w:val="20"/>
          <w:szCs w:val="20"/>
          <w:lang w:val="fr-CA"/>
        </w:rPr>
        <w:t>ET IL EST EN OUTRE ORDONNÉ CE QUI SUIT :</w:t>
      </w:r>
    </w:p>
    <w:p w:rsidR="002823C3" w:rsidRPr="007418F5" w:rsidRDefault="002823C3" w:rsidP="002823C3">
      <w:pPr>
        <w:rPr>
          <w:bCs/>
          <w:sz w:val="20"/>
          <w:szCs w:val="20"/>
          <w:lang w:val="fr-CA"/>
        </w:rPr>
      </w:pPr>
    </w:p>
    <w:p w:rsidR="002823C3" w:rsidRPr="007418F5" w:rsidRDefault="002823C3" w:rsidP="002823C3">
      <w:pPr>
        <w:jc w:val="both"/>
        <w:rPr>
          <w:sz w:val="20"/>
          <w:szCs w:val="20"/>
          <w:lang w:val="fr-CA"/>
        </w:rPr>
      </w:pPr>
      <w:r w:rsidRPr="007418F5">
        <w:rPr>
          <w:sz w:val="20"/>
          <w:szCs w:val="20"/>
          <w:lang w:val="fr-CA"/>
        </w:rPr>
        <w:t>Le procureur général de l’Ontario, le procureur général du Manitoba, le procureur général de la Colombie-Britannique, le procureur général de la Saskatchewan et le procureur général de l’Alberta auront chacun le droit de présenter une plaidoirie orale d’au plus dix (10) minutes lors de l’audition de l’appel.</w:t>
      </w:r>
    </w:p>
    <w:p w:rsidR="002823C3" w:rsidRPr="007418F5" w:rsidRDefault="002823C3" w:rsidP="0010587F">
      <w:pPr>
        <w:tabs>
          <w:tab w:val="left" w:pos="-1440"/>
          <w:tab w:val="left" w:pos="-720"/>
        </w:tabs>
        <w:jc w:val="both"/>
        <w:rPr>
          <w:sz w:val="20"/>
          <w:szCs w:val="20"/>
          <w:lang w:val="fr-CA"/>
        </w:rPr>
      </w:pPr>
    </w:p>
    <w:p w:rsidR="002823C3" w:rsidRPr="007418F5" w:rsidRDefault="002823C3" w:rsidP="0010587F">
      <w:pPr>
        <w:tabs>
          <w:tab w:val="left" w:pos="-1440"/>
          <w:tab w:val="left" w:pos="-720"/>
        </w:tabs>
        <w:jc w:val="both"/>
        <w:rPr>
          <w:sz w:val="20"/>
          <w:szCs w:val="20"/>
          <w:lang w:val="fr-CA"/>
        </w:rPr>
      </w:pPr>
    </w:p>
    <w:p w:rsidR="002823C3" w:rsidRPr="007418F5" w:rsidRDefault="002823C3" w:rsidP="002823C3">
      <w:pPr>
        <w:jc w:val="both"/>
        <w:rPr>
          <w:bCs/>
          <w:sz w:val="20"/>
          <w:szCs w:val="20"/>
        </w:rPr>
      </w:pPr>
      <w:r w:rsidRPr="007418F5">
        <w:rPr>
          <w:b/>
          <w:bCs/>
          <w:sz w:val="20"/>
          <w:szCs w:val="20"/>
        </w:rPr>
        <w:t xml:space="preserve">UPON APPLICATIONS </w:t>
      </w:r>
      <w:r w:rsidRPr="007418F5">
        <w:rPr>
          <w:bCs/>
          <w:sz w:val="20"/>
          <w:szCs w:val="20"/>
        </w:rPr>
        <w:t>by Canadian Association for Progress in Justice; Canadian Cancer Society; Jesse Lavoie; Cannabis Amnesty; and Cannabis Council of Canada and Quebec Cannabis Industry Association (jointly) f</w:t>
      </w:r>
      <w:r w:rsidRPr="007418F5">
        <w:rPr>
          <w:sz w:val="20"/>
          <w:szCs w:val="20"/>
        </w:rPr>
        <w:t>or leave to intervene in the above appeal;</w:t>
      </w:r>
    </w:p>
    <w:p w:rsidR="002823C3" w:rsidRPr="007418F5" w:rsidRDefault="002823C3" w:rsidP="002823C3">
      <w:pPr>
        <w:rPr>
          <w:color w:val="000000" w:themeColor="text1"/>
          <w:sz w:val="20"/>
          <w:szCs w:val="20"/>
        </w:rPr>
      </w:pPr>
    </w:p>
    <w:p w:rsidR="002823C3" w:rsidRPr="007418F5" w:rsidRDefault="002823C3" w:rsidP="002823C3">
      <w:pPr>
        <w:jc w:val="both"/>
        <w:rPr>
          <w:sz w:val="20"/>
          <w:szCs w:val="20"/>
        </w:rPr>
      </w:pPr>
      <w:r w:rsidRPr="007418F5">
        <w:rPr>
          <w:b/>
          <w:bCs/>
          <w:sz w:val="20"/>
          <w:szCs w:val="20"/>
        </w:rPr>
        <w:t>AND THE MATERIAL FILED</w:t>
      </w:r>
      <w:r w:rsidRPr="007418F5">
        <w:rPr>
          <w:sz w:val="20"/>
          <w:szCs w:val="20"/>
        </w:rPr>
        <w:t xml:space="preserve"> having been read;</w:t>
      </w:r>
    </w:p>
    <w:p w:rsidR="002823C3" w:rsidRPr="007418F5" w:rsidRDefault="002823C3" w:rsidP="002823C3">
      <w:pPr>
        <w:tabs>
          <w:tab w:val="left" w:pos="-1440"/>
        </w:tabs>
        <w:jc w:val="both"/>
        <w:rPr>
          <w:sz w:val="20"/>
          <w:szCs w:val="20"/>
        </w:rPr>
      </w:pPr>
    </w:p>
    <w:p w:rsidR="002823C3" w:rsidRPr="007418F5" w:rsidRDefault="002823C3" w:rsidP="002823C3">
      <w:pPr>
        <w:jc w:val="both"/>
        <w:rPr>
          <w:b/>
          <w:bCs/>
          <w:sz w:val="20"/>
          <w:szCs w:val="20"/>
        </w:rPr>
      </w:pPr>
      <w:r w:rsidRPr="007418F5">
        <w:rPr>
          <w:b/>
          <w:bCs/>
          <w:sz w:val="20"/>
          <w:szCs w:val="20"/>
        </w:rPr>
        <w:t>IT IS HEREBY ORDERED THAT:</w:t>
      </w:r>
    </w:p>
    <w:p w:rsidR="002823C3" w:rsidRPr="007418F5" w:rsidRDefault="002823C3" w:rsidP="002823C3">
      <w:pPr>
        <w:tabs>
          <w:tab w:val="left" w:pos="-1440"/>
        </w:tabs>
        <w:ind w:left="720" w:hanging="720"/>
        <w:jc w:val="both"/>
        <w:rPr>
          <w:sz w:val="20"/>
          <w:szCs w:val="20"/>
        </w:rPr>
      </w:pPr>
    </w:p>
    <w:p w:rsidR="002823C3" w:rsidRPr="007418F5" w:rsidRDefault="002823C3" w:rsidP="002823C3">
      <w:pPr>
        <w:jc w:val="both"/>
        <w:rPr>
          <w:sz w:val="20"/>
          <w:szCs w:val="20"/>
        </w:rPr>
      </w:pPr>
      <w:r w:rsidRPr="007418F5">
        <w:rPr>
          <w:sz w:val="20"/>
          <w:szCs w:val="20"/>
        </w:rPr>
        <w:t>The motion for leave to intervene by Jesse Lavoie is dismissed.</w:t>
      </w:r>
    </w:p>
    <w:p w:rsidR="002823C3" w:rsidRPr="007418F5" w:rsidRDefault="002823C3" w:rsidP="002823C3">
      <w:pPr>
        <w:jc w:val="both"/>
        <w:rPr>
          <w:sz w:val="20"/>
          <w:szCs w:val="20"/>
        </w:rPr>
      </w:pPr>
    </w:p>
    <w:p w:rsidR="002823C3" w:rsidRPr="007418F5" w:rsidRDefault="002823C3" w:rsidP="002823C3">
      <w:pPr>
        <w:jc w:val="both"/>
        <w:rPr>
          <w:sz w:val="20"/>
          <w:szCs w:val="20"/>
        </w:rPr>
      </w:pPr>
      <w:r w:rsidRPr="007418F5">
        <w:rPr>
          <w:sz w:val="20"/>
          <w:szCs w:val="20"/>
        </w:rPr>
        <w:t>The motions for leave to intervene by Canadian Association for Progress in Justice, Canadian Cancer Society, Cannabis Amnesty, and Cannabis Council of Canada and Quebec Cannabis Industry Association (jointly) are granted, and the said four (4) interveners</w:t>
      </w:r>
      <w:r w:rsidRPr="007418F5">
        <w:rPr>
          <w:sz w:val="20"/>
          <w:szCs w:val="20"/>
          <w:lang w:eastAsia="fr-FR"/>
        </w:rPr>
        <w:t xml:space="preserve"> or groups of interveners </w:t>
      </w:r>
      <w:r w:rsidRPr="007418F5">
        <w:rPr>
          <w:sz w:val="20"/>
          <w:szCs w:val="20"/>
        </w:rPr>
        <w:t xml:space="preserve">shall each be entitled to serve and file a factum not to exceed ten (10) pages in length and book of authorities, if any, on or before August 22, 2022. </w:t>
      </w:r>
    </w:p>
    <w:p w:rsidR="002823C3" w:rsidRPr="007418F5" w:rsidRDefault="002823C3" w:rsidP="002823C3">
      <w:pPr>
        <w:jc w:val="both"/>
        <w:rPr>
          <w:sz w:val="20"/>
          <w:szCs w:val="20"/>
        </w:rPr>
      </w:pPr>
    </w:p>
    <w:p w:rsidR="002823C3" w:rsidRPr="007418F5" w:rsidRDefault="002823C3" w:rsidP="002823C3">
      <w:pPr>
        <w:jc w:val="both"/>
        <w:rPr>
          <w:sz w:val="20"/>
          <w:szCs w:val="20"/>
        </w:rPr>
      </w:pPr>
      <w:r w:rsidRPr="007418F5">
        <w:rPr>
          <w:bCs/>
          <w:sz w:val="20"/>
          <w:szCs w:val="20"/>
        </w:rPr>
        <w:t xml:space="preserve">The said four (4) interveners or groups of interveners </w:t>
      </w:r>
      <w:r w:rsidRPr="007418F5">
        <w:rPr>
          <w:sz w:val="20"/>
          <w:szCs w:val="20"/>
        </w:rPr>
        <w:t>are each granted permission to present oral argument not exceeding five (5) minutes at the hearing of the appeal.</w:t>
      </w:r>
    </w:p>
    <w:p w:rsidR="002823C3" w:rsidRPr="007418F5" w:rsidRDefault="002823C3" w:rsidP="002823C3">
      <w:pPr>
        <w:jc w:val="both"/>
        <w:rPr>
          <w:sz w:val="20"/>
          <w:szCs w:val="20"/>
        </w:rPr>
      </w:pPr>
    </w:p>
    <w:p w:rsidR="002823C3" w:rsidRPr="007418F5" w:rsidRDefault="002823C3" w:rsidP="002823C3">
      <w:pPr>
        <w:jc w:val="both"/>
        <w:rPr>
          <w:b/>
          <w:sz w:val="20"/>
          <w:szCs w:val="20"/>
        </w:rPr>
      </w:pPr>
      <w:r w:rsidRPr="007418F5">
        <w:rPr>
          <w:b/>
          <w:sz w:val="20"/>
          <w:szCs w:val="20"/>
          <w:lang w:val="fr-CA"/>
        </w:rPr>
        <w:fldChar w:fldCharType="begin"/>
      </w:r>
      <w:r w:rsidRPr="007418F5">
        <w:rPr>
          <w:b/>
          <w:sz w:val="20"/>
          <w:szCs w:val="20"/>
        </w:rPr>
        <w:instrText xml:space="preserve"> SEQ CHAPTER \h \r 1</w:instrText>
      </w:r>
      <w:r w:rsidRPr="007418F5">
        <w:rPr>
          <w:b/>
          <w:sz w:val="20"/>
          <w:szCs w:val="20"/>
          <w:lang w:val="fr-CA"/>
        </w:rPr>
        <w:fldChar w:fldCharType="end"/>
      </w:r>
      <w:r w:rsidRPr="007418F5">
        <w:rPr>
          <w:b/>
          <w:sz w:val="20"/>
          <w:szCs w:val="20"/>
        </w:rPr>
        <w:t>The said interveners or groups of interveners are not entitled to raise new issues or to adduce further evidence or otherwise to supplement the record of the parties.</w:t>
      </w:r>
    </w:p>
    <w:p w:rsidR="002823C3" w:rsidRPr="007418F5" w:rsidRDefault="002823C3" w:rsidP="002823C3">
      <w:pPr>
        <w:jc w:val="both"/>
        <w:rPr>
          <w:sz w:val="20"/>
          <w:szCs w:val="20"/>
        </w:rPr>
      </w:pPr>
    </w:p>
    <w:p w:rsidR="002823C3" w:rsidRPr="007418F5" w:rsidRDefault="002823C3" w:rsidP="002823C3">
      <w:pPr>
        <w:jc w:val="both"/>
        <w:rPr>
          <w:sz w:val="20"/>
          <w:szCs w:val="20"/>
        </w:rPr>
      </w:pPr>
      <w:r w:rsidRPr="007418F5">
        <w:rPr>
          <w:sz w:val="20"/>
          <w:szCs w:val="20"/>
        </w:rPr>
        <w:t>Pursuant to Rule 59(1</w:t>
      </w:r>
      <w:proofErr w:type="gramStart"/>
      <w:r w:rsidRPr="007418F5">
        <w:rPr>
          <w:sz w:val="20"/>
          <w:szCs w:val="20"/>
        </w:rPr>
        <w:t>)(</w:t>
      </w:r>
      <w:proofErr w:type="gramEnd"/>
      <w:r w:rsidRPr="007418F5">
        <w:rPr>
          <w:i/>
          <w:iCs/>
          <w:sz w:val="20"/>
          <w:szCs w:val="20"/>
        </w:rPr>
        <w:t>a</w:t>
      </w:r>
      <w:r w:rsidRPr="007418F5">
        <w:rPr>
          <w:sz w:val="20"/>
          <w:szCs w:val="20"/>
        </w:rPr>
        <w:t xml:space="preserve">) of the </w:t>
      </w:r>
      <w:r w:rsidRPr="007418F5">
        <w:rPr>
          <w:i/>
          <w:iCs/>
          <w:sz w:val="20"/>
          <w:szCs w:val="20"/>
        </w:rPr>
        <w:t>Rules of the Supreme Court of Canada</w:t>
      </w:r>
      <w:r w:rsidRPr="007418F5">
        <w:rPr>
          <w:sz w:val="20"/>
          <w:szCs w:val="20"/>
        </w:rPr>
        <w:t>, the interveners or groups of interveners shall pay to the appellant and the respondent any additional disbursements resulting from their interventions.</w:t>
      </w:r>
    </w:p>
    <w:p w:rsidR="002823C3" w:rsidRPr="007418F5" w:rsidRDefault="002823C3" w:rsidP="002823C3">
      <w:pPr>
        <w:jc w:val="both"/>
        <w:rPr>
          <w:sz w:val="20"/>
          <w:szCs w:val="20"/>
          <w:lang w:val="en-US"/>
        </w:rPr>
      </w:pPr>
    </w:p>
    <w:p w:rsidR="002823C3" w:rsidRPr="007418F5" w:rsidRDefault="002823C3" w:rsidP="002823C3">
      <w:pPr>
        <w:jc w:val="both"/>
        <w:rPr>
          <w:b/>
          <w:bCs/>
          <w:sz w:val="20"/>
          <w:szCs w:val="20"/>
        </w:rPr>
      </w:pPr>
      <w:r w:rsidRPr="007418F5">
        <w:rPr>
          <w:b/>
          <w:bCs/>
          <w:sz w:val="20"/>
          <w:szCs w:val="20"/>
        </w:rPr>
        <w:t>AND IT IS HEREBY FURTHER ORDERED THAT:</w:t>
      </w:r>
    </w:p>
    <w:p w:rsidR="002823C3" w:rsidRPr="007418F5" w:rsidRDefault="002823C3" w:rsidP="002823C3">
      <w:pPr>
        <w:jc w:val="both"/>
        <w:rPr>
          <w:sz w:val="20"/>
          <w:szCs w:val="20"/>
        </w:rPr>
      </w:pPr>
    </w:p>
    <w:p w:rsidR="002823C3" w:rsidRPr="007418F5" w:rsidRDefault="002823C3" w:rsidP="002823C3">
      <w:pPr>
        <w:jc w:val="both"/>
        <w:rPr>
          <w:sz w:val="20"/>
          <w:szCs w:val="20"/>
        </w:rPr>
      </w:pPr>
      <w:r w:rsidRPr="007418F5">
        <w:rPr>
          <w:sz w:val="20"/>
          <w:szCs w:val="20"/>
        </w:rPr>
        <w:t>The Attorney General of Ontario, the Attorney General of Manitoba, the Attorney General of British Columbia, the Attorney General of Saskatchewan and the Attorney General of Alberta are each granted permission to present oral argument not exceeding ten (10) minutes at the hearing of the appeal.</w:t>
      </w:r>
    </w:p>
    <w:p w:rsidR="002823C3" w:rsidRPr="007418F5" w:rsidRDefault="002823C3" w:rsidP="0010587F">
      <w:pPr>
        <w:tabs>
          <w:tab w:val="left" w:pos="-1440"/>
          <w:tab w:val="left" w:pos="-720"/>
        </w:tabs>
        <w:jc w:val="both"/>
        <w:rPr>
          <w:sz w:val="20"/>
          <w:szCs w:val="20"/>
          <w:lang w:val="en-US"/>
        </w:rPr>
      </w:pPr>
    </w:p>
    <w:p w:rsidR="002823C3" w:rsidRPr="007418F5" w:rsidRDefault="00E819EB"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2823C3" w:rsidRPr="007418F5" w:rsidRDefault="002823C3" w:rsidP="0010587F">
      <w:pPr>
        <w:tabs>
          <w:tab w:val="left" w:pos="-1440"/>
          <w:tab w:val="left" w:pos="-720"/>
        </w:tabs>
        <w:jc w:val="both"/>
        <w:rPr>
          <w:sz w:val="20"/>
          <w:szCs w:val="20"/>
          <w:lang w:val="fr-CA"/>
        </w:rPr>
      </w:pPr>
    </w:p>
    <w:p w:rsidR="00890FEB" w:rsidRPr="007418F5" w:rsidRDefault="00890FEB" w:rsidP="00831CA9">
      <w:pPr>
        <w:jc w:val="both"/>
        <w:rPr>
          <w:sz w:val="20"/>
          <w:szCs w:val="20"/>
          <w:lang w:val="fr-CA"/>
        </w:rPr>
      </w:pPr>
    </w:p>
    <w:p w:rsidR="00831CA9" w:rsidRPr="007418F5" w:rsidRDefault="00831CA9" w:rsidP="00831CA9">
      <w:pPr>
        <w:jc w:val="both"/>
        <w:rPr>
          <w:sz w:val="20"/>
          <w:szCs w:val="20"/>
          <w:lang w:val="fr-CA"/>
        </w:rPr>
        <w:sectPr w:rsidR="00831CA9" w:rsidRPr="007418F5" w:rsidSect="00831CA9">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720" w:footer="965" w:gutter="0"/>
          <w:cols w:space="720"/>
          <w:titlePg/>
          <w:docGrid w:linePitch="326"/>
        </w:sectPr>
      </w:pPr>
    </w:p>
    <w:p w:rsidR="00567602" w:rsidRPr="007418F5" w:rsidRDefault="001434B9" w:rsidP="00567602">
      <w:pPr>
        <w:pStyle w:val="Header1StyleE"/>
        <w:pBdr>
          <w:bottom w:val="single" w:sz="12" w:space="1" w:color="auto"/>
        </w:pBdr>
        <w:rPr>
          <w:lang w:val="fr-CA"/>
        </w:rPr>
      </w:pPr>
      <w:bookmarkStart w:id="6" w:name="_Toc109305829"/>
      <w:r w:rsidRPr="007418F5">
        <w:rPr>
          <w:lang w:val="fr-CA"/>
        </w:rPr>
        <w:lastRenderedPageBreak/>
        <w:t>Pronouncements of reserved</w:t>
      </w:r>
      <w:r w:rsidR="00271E1E" w:rsidRPr="007418F5">
        <w:rPr>
          <w:lang w:val="fr-CA"/>
        </w:rPr>
        <w:t xml:space="preserve"> appeals / </w:t>
      </w:r>
      <w:r w:rsidR="00567602" w:rsidRPr="007418F5">
        <w:rPr>
          <w:lang w:val="fr-CA"/>
        </w:rPr>
        <w:br/>
      </w:r>
      <w:r w:rsidRPr="007418F5">
        <w:rPr>
          <w:lang w:val="fr-CA"/>
        </w:rPr>
        <w:t>Jugements rendus sur les appels en délibéré</w:t>
      </w:r>
      <w:bookmarkEnd w:id="6"/>
    </w:p>
    <w:p w:rsidR="00FF6EEC" w:rsidRPr="007418F5" w:rsidRDefault="00FF6EEC" w:rsidP="00FF6EEC">
      <w:pPr>
        <w:rPr>
          <w:sz w:val="20"/>
          <w:szCs w:val="20"/>
          <w:lang w:val="fr-CA"/>
        </w:rPr>
      </w:pPr>
    </w:p>
    <w:p w:rsidR="00102792" w:rsidRPr="007418F5" w:rsidRDefault="009B36BA" w:rsidP="00102792">
      <w:pPr>
        <w:rPr>
          <w:b/>
          <w:sz w:val="20"/>
          <w:szCs w:val="20"/>
          <w:lang w:val="en-US"/>
        </w:rPr>
      </w:pPr>
      <w:r w:rsidRPr="007418F5">
        <w:rPr>
          <w:b/>
          <w:sz w:val="20"/>
          <w:szCs w:val="20"/>
          <w:lang w:val="en-US"/>
        </w:rPr>
        <w:t>J</w:t>
      </w:r>
      <w:r w:rsidR="004406DE" w:rsidRPr="007418F5">
        <w:rPr>
          <w:b/>
          <w:sz w:val="20"/>
          <w:szCs w:val="20"/>
          <w:lang w:val="en-US"/>
        </w:rPr>
        <w:t>U</w:t>
      </w:r>
      <w:r w:rsidR="00D4247B" w:rsidRPr="007418F5">
        <w:rPr>
          <w:b/>
          <w:sz w:val="20"/>
          <w:szCs w:val="20"/>
          <w:lang w:val="en-US"/>
        </w:rPr>
        <w:t>LY</w:t>
      </w:r>
      <w:r w:rsidR="00102792" w:rsidRPr="007418F5">
        <w:rPr>
          <w:b/>
          <w:sz w:val="20"/>
          <w:szCs w:val="20"/>
          <w:lang w:val="en-US"/>
        </w:rPr>
        <w:t xml:space="preserve"> </w:t>
      </w:r>
      <w:r w:rsidR="00E97B61" w:rsidRPr="007418F5">
        <w:rPr>
          <w:b/>
          <w:sz w:val="20"/>
          <w:szCs w:val="20"/>
          <w:lang w:val="en-US"/>
        </w:rPr>
        <w:t>2</w:t>
      </w:r>
      <w:r w:rsidR="008928EB" w:rsidRPr="007418F5">
        <w:rPr>
          <w:b/>
          <w:sz w:val="20"/>
          <w:szCs w:val="20"/>
          <w:lang w:val="en-US"/>
        </w:rPr>
        <w:t>1</w:t>
      </w:r>
      <w:r w:rsidR="00102792" w:rsidRPr="007418F5">
        <w:rPr>
          <w:b/>
          <w:sz w:val="20"/>
          <w:szCs w:val="20"/>
          <w:lang w:val="en-US"/>
        </w:rPr>
        <w:t xml:space="preserve">, </w:t>
      </w:r>
      <w:r w:rsidR="0034657E" w:rsidRPr="007418F5">
        <w:rPr>
          <w:b/>
          <w:sz w:val="20"/>
          <w:szCs w:val="20"/>
          <w:lang w:val="en-US"/>
        </w:rPr>
        <w:t>20</w:t>
      </w:r>
      <w:r w:rsidR="00172473" w:rsidRPr="007418F5">
        <w:rPr>
          <w:b/>
          <w:sz w:val="20"/>
          <w:szCs w:val="20"/>
          <w:lang w:val="en-US"/>
        </w:rPr>
        <w:t>2</w:t>
      </w:r>
      <w:r w:rsidR="00E8642A" w:rsidRPr="007418F5">
        <w:rPr>
          <w:b/>
          <w:sz w:val="20"/>
          <w:szCs w:val="20"/>
          <w:lang w:val="en-US"/>
        </w:rPr>
        <w:t>2</w:t>
      </w:r>
      <w:r w:rsidR="00102792" w:rsidRPr="007418F5">
        <w:rPr>
          <w:b/>
          <w:sz w:val="20"/>
          <w:szCs w:val="20"/>
          <w:lang w:val="en-US"/>
        </w:rPr>
        <w:t xml:space="preserve"> / LE </w:t>
      </w:r>
      <w:r w:rsidR="00E97B61" w:rsidRPr="007418F5">
        <w:rPr>
          <w:b/>
          <w:sz w:val="20"/>
          <w:szCs w:val="20"/>
          <w:lang w:val="en-US"/>
        </w:rPr>
        <w:t>2</w:t>
      </w:r>
      <w:r w:rsidR="008928EB" w:rsidRPr="007418F5">
        <w:rPr>
          <w:b/>
          <w:sz w:val="20"/>
          <w:szCs w:val="20"/>
          <w:lang w:val="en-US"/>
        </w:rPr>
        <w:t>1</w:t>
      </w:r>
      <w:r w:rsidR="00102792" w:rsidRPr="007418F5">
        <w:rPr>
          <w:b/>
          <w:sz w:val="20"/>
          <w:szCs w:val="20"/>
          <w:lang w:val="en-US"/>
        </w:rPr>
        <w:t xml:space="preserve"> </w:t>
      </w:r>
      <w:r w:rsidRPr="007418F5">
        <w:rPr>
          <w:b/>
          <w:sz w:val="20"/>
          <w:szCs w:val="20"/>
          <w:lang w:val="en-US"/>
        </w:rPr>
        <w:t>J</w:t>
      </w:r>
      <w:r w:rsidR="004406DE" w:rsidRPr="007418F5">
        <w:rPr>
          <w:b/>
          <w:sz w:val="20"/>
          <w:szCs w:val="20"/>
          <w:lang w:val="en-US"/>
        </w:rPr>
        <w:t>U</w:t>
      </w:r>
      <w:r w:rsidR="00D4247B" w:rsidRPr="007418F5">
        <w:rPr>
          <w:b/>
          <w:sz w:val="20"/>
          <w:szCs w:val="20"/>
          <w:lang w:val="en-US"/>
        </w:rPr>
        <w:t>LY</w:t>
      </w:r>
      <w:r w:rsidR="00102792" w:rsidRPr="007418F5">
        <w:rPr>
          <w:b/>
          <w:sz w:val="20"/>
          <w:szCs w:val="20"/>
          <w:lang w:val="en-US"/>
        </w:rPr>
        <w:t xml:space="preserve"> </w:t>
      </w:r>
      <w:r w:rsidR="0034657E" w:rsidRPr="007418F5">
        <w:rPr>
          <w:b/>
          <w:sz w:val="20"/>
          <w:szCs w:val="20"/>
          <w:lang w:val="en-US"/>
        </w:rPr>
        <w:t>20</w:t>
      </w:r>
      <w:r w:rsidR="00172473" w:rsidRPr="007418F5">
        <w:rPr>
          <w:b/>
          <w:sz w:val="20"/>
          <w:szCs w:val="20"/>
          <w:lang w:val="en-US"/>
        </w:rPr>
        <w:t>2</w:t>
      </w:r>
      <w:r w:rsidR="00E8642A" w:rsidRPr="007418F5">
        <w:rPr>
          <w:b/>
          <w:sz w:val="20"/>
          <w:szCs w:val="20"/>
          <w:lang w:val="en-US"/>
        </w:rPr>
        <w:t>2</w:t>
      </w:r>
    </w:p>
    <w:p w:rsidR="00102792" w:rsidRPr="007418F5" w:rsidRDefault="00102792" w:rsidP="00102792">
      <w:pPr>
        <w:rPr>
          <w:sz w:val="20"/>
          <w:szCs w:val="20"/>
          <w:lang w:val="en-US"/>
        </w:rPr>
      </w:pPr>
    </w:p>
    <w:p w:rsidR="008928EB" w:rsidRPr="007418F5" w:rsidRDefault="008928EB" w:rsidP="008928EB">
      <w:pPr>
        <w:ind w:left="1440" w:hanging="1440"/>
        <w:jc w:val="both"/>
        <w:rPr>
          <w:sz w:val="20"/>
        </w:rPr>
      </w:pPr>
      <w:r w:rsidRPr="007418F5">
        <w:rPr>
          <w:b/>
          <w:sz w:val="20"/>
        </w:rPr>
        <w:t>39569</w:t>
      </w:r>
      <w:r w:rsidRPr="007418F5">
        <w:rPr>
          <w:color w:val="FF0000"/>
          <w:sz w:val="20"/>
        </w:rPr>
        <w:tab/>
      </w:r>
      <w:r w:rsidRPr="007418F5">
        <w:rPr>
          <w:b/>
          <w:sz w:val="20"/>
        </w:rPr>
        <w:t xml:space="preserve">Darren Caley Daniel Sundman v. Her Majesty The Queen </w:t>
      </w:r>
      <w:r w:rsidRPr="007418F5">
        <w:rPr>
          <w:iCs/>
          <w:sz w:val="20"/>
        </w:rPr>
        <w:t>(B.C.)</w:t>
      </w:r>
    </w:p>
    <w:p w:rsidR="008928EB" w:rsidRPr="007418F5" w:rsidRDefault="008928EB" w:rsidP="008928EB">
      <w:pPr>
        <w:ind w:left="1440"/>
        <w:jc w:val="both"/>
        <w:rPr>
          <w:rFonts w:eastAsia="Times New Roman" w:cs="Times New Roman"/>
          <w:color w:val="000000"/>
          <w:sz w:val="20"/>
          <w:szCs w:val="20"/>
          <w:lang w:val="en-US"/>
        </w:rPr>
      </w:pPr>
      <w:r w:rsidRPr="007418F5">
        <w:rPr>
          <w:rFonts w:eastAsia="Times New Roman" w:cs="Times New Roman"/>
          <w:b/>
          <w:bCs/>
          <w:color w:val="000000"/>
          <w:sz w:val="20"/>
          <w:szCs w:val="20"/>
          <w:lang w:val="en-US"/>
        </w:rPr>
        <w:t>2022 SCC 31 / 2022 CSC 31</w:t>
      </w:r>
    </w:p>
    <w:p w:rsidR="008928EB" w:rsidRPr="007418F5" w:rsidRDefault="008928EB" w:rsidP="008928EB">
      <w:pPr>
        <w:jc w:val="both"/>
        <w:rPr>
          <w:rFonts w:eastAsia="Times New Roman" w:cs="Times New Roman"/>
          <w:color w:val="000000"/>
          <w:sz w:val="20"/>
          <w:szCs w:val="20"/>
          <w:lang w:val="en-US"/>
        </w:rPr>
      </w:pPr>
    </w:p>
    <w:p w:rsidR="008928EB" w:rsidRPr="007418F5" w:rsidRDefault="008928EB" w:rsidP="008928EB">
      <w:pPr>
        <w:ind w:left="1440" w:hanging="1440"/>
        <w:rPr>
          <w:rFonts w:eastAsia="Times New Roman" w:cs="Times New Roman"/>
          <w:color w:val="000000"/>
          <w:sz w:val="20"/>
          <w:szCs w:val="20"/>
          <w:lang w:val="en-US"/>
        </w:rPr>
      </w:pPr>
      <w:r w:rsidRPr="007418F5">
        <w:rPr>
          <w:rFonts w:eastAsia="Times New Roman" w:cs="Times New Roman"/>
          <w:color w:val="000000"/>
          <w:sz w:val="20"/>
          <w:szCs w:val="20"/>
          <w:lang w:val="en-US"/>
        </w:rPr>
        <w:t>Coram:</w:t>
      </w:r>
      <w:r w:rsidRPr="007418F5">
        <w:rPr>
          <w:rFonts w:eastAsia="Times New Roman" w:cs="Times New Roman"/>
          <w:color w:val="000000"/>
          <w:sz w:val="20"/>
          <w:szCs w:val="20"/>
          <w:lang w:val="en-US"/>
        </w:rPr>
        <w:tab/>
        <w:t>Wagner C.J. and Moldaver, Karakatsanis, Côté, Brown, Rowe, Martin, Kasirer and Jamal JJ.</w:t>
      </w:r>
    </w:p>
    <w:p w:rsidR="008928EB" w:rsidRPr="007418F5" w:rsidRDefault="008928EB" w:rsidP="008928EB">
      <w:pPr>
        <w:ind w:left="1440" w:hanging="1440"/>
        <w:rPr>
          <w:rFonts w:eastAsia="Times New Roman" w:cs="Times New Roman"/>
          <w:color w:val="000000"/>
          <w:sz w:val="20"/>
          <w:szCs w:val="20"/>
          <w:lang w:val="en-US"/>
        </w:rPr>
      </w:pPr>
    </w:p>
    <w:p w:rsidR="00304AB3" w:rsidRPr="007418F5" w:rsidRDefault="00304AB3" w:rsidP="00304AB3">
      <w:pPr>
        <w:jc w:val="both"/>
        <w:rPr>
          <w:sz w:val="20"/>
          <w:szCs w:val="20"/>
        </w:rPr>
      </w:pPr>
      <w:r w:rsidRPr="007418F5">
        <w:rPr>
          <w:sz w:val="20"/>
          <w:szCs w:val="20"/>
        </w:rPr>
        <w:t>The appeal from the judgment of the Court of Appeal for British Columbia (Vancouver), Number CA45275, 2021 BCCA 53, dated February 9, 2021, heard on December 9, 2021, is dismissed.</w:t>
      </w:r>
    </w:p>
    <w:p w:rsidR="008928EB" w:rsidRPr="007418F5" w:rsidRDefault="008928EB" w:rsidP="008928EB">
      <w:pPr>
        <w:tabs>
          <w:tab w:val="left" w:pos="1440"/>
        </w:tabs>
        <w:jc w:val="both"/>
        <w:rPr>
          <w:rFonts w:eastAsia="Times New Roman" w:cs="Times New Roman"/>
          <w:color w:val="000000"/>
          <w:sz w:val="20"/>
          <w:szCs w:val="20"/>
          <w:lang w:val="en-US"/>
        </w:rPr>
      </w:pPr>
    </w:p>
    <w:p w:rsidR="00304AB3" w:rsidRPr="007418F5" w:rsidRDefault="00304AB3" w:rsidP="00304AB3">
      <w:pPr>
        <w:jc w:val="both"/>
        <w:rPr>
          <w:sz w:val="20"/>
          <w:szCs w:val="20"/>
          <w:lang w:val="fr-CA"/>
        </w:rPr>
      </w:pPr>
      <w:r w:rsidRPr="007418F5">
        <w:rPr>
          <w:sz w:val="20"/>
          <w:szCs w:val="20"/>
          <w:lang w:val="fr-CA"/>
        </w:rPr>
        <w:t xml:space="preserve">L’appel interjeté contre l’arrêt de la </w:t>
      </w:r>
      <w:r w:rsidRPr="007418F5">
        <w:rPr>
          <w:sz w:val="20"/>
          <w:szCs w:val="20"/>
          <w:lang w:val="fr-BE"/>
        </w:rPr>
        <w:t>Cour d’appel de la Colombie-Britannique (Vancouver)</w:t>
      </w:r>
      <w:r w:rsidRPr="007418F5">
        <w:rPr>
          <w:sz w:val="20"/>
          <w:szCs w:val="20"/>
          <w:lang w:val="fr-CA"/>
        </w:rPr>
        <w:t>, numéro</w:t>
      </w:r>
      <w:r w:rsidRPr="007418F5">
        <w:rPr>
          <w:sz w:val="20"/>
          <w:szCs w:val="20"/>
          <w:lang w:val="fr-BE"/>
        </w:rPr>
        <w:t xml:space="preserve"> CA45275,</w:t>
      </w:r>
      <w:r w:rsidRPr="007418F5">
        <w:rPr>
          <w:sz w:val="20"/>
          <w:szCs w:val="20"/>
          <w:lang w:val="fr-CA"/>
        </w:rPr>
        <w:t xml:space="preserve"> </w:t>
      </w:r>
      <w:r w:rsidRPr="007418F5">
        <w:rPr>
          <w:sz w:val="20"/>
          <w:szCs w:val="20"/>
          <w:lang w:val="fr-BE"/>
        </w:rPr>
        <w:t>2021 BCCA 53</w:t>
      </w:r>
      <w:r w:rsidRPr="007418F5">
        <w:rPr>
          <w:sz w:val="20"/>
          <w:szCs w:val="20"/>
          <w:lang w:val="fr-CA"/>
        </w:rPr>
        <w:t xml:space="preserve">, daté du </w:t>
      </w:r>
      <w:r w:rsidRPr="007418F5">
        <w:rPr>
          <w:sz w:val="20"/>
          <w:szCs w:val="20"/>
          <w:lang w:val="fr-BE"/>
        </w:rPr>
        <w:t>9 février 2021</w:t>
      </w:r>
      <w:r w:rsidRPr="007418F5">
        <w:rPr>
          <w:sz w:val="20"/>
          <w:szCs w:val="20"/>
          <w:lang w:val="fr-CA"/>
        </w:rPr>
        <w:t xml:space="preserve">, entendu le </w:t>
      </w:r>
      <w:r w:rsidRPr="007418F5">
        <w:rPr>
          <w:sz w:val="20"/>
          <w:szCs w:val="20"/>
          <w:lang w:val="fr-BE"/>
        </w:rPr>
        <w:t>9 décembre 2021</w:t>
      </w:r>
      <w:r w:rsidRPr="007418F5">
        <w:rPr>
          <w:sz w:val="20"/>
          <w:szCs w:val="20"/>
          <w:lang w:val="fr-CA"/>
        </w:rPr>
        <w:t>, est rejeté.</w:t>
      </w:r>
    </w:p>
    <w:p w:rsidR="008928EB" w:rsidRPr="007418F5" w:rsidRDefault="008928EB" w:rsidP="008928EB">
      <w:pPr>
        <w:rPr>
          <w:sz w:val="20"/>
          <w:szCs w:val="20"/>
          <w:lang w:val="fr-CA"/>
        </w:rPr>
      </w:pPr>
    </w:p>
    <w:p w:rsidR="008928EB" w:rsidRPr="007418F5" w:rsidRDefault="00E819EB" w:rsidP="008928EB">
      <w:pPr>
        <w:rPr>
          <w:sz w:val="20"/>
          <w:szCs w:val="20"/>
          <w:lang w:val="fr-CA"/>
        </w:rPr>
      </w:pPr>
      <w:hyperlink r:id="rId33" w:history="1">
        <w:r w:rsidR="008928EB" w:rsidRPr="007418F5">
          <w:rPr>
            <w:rStyle w:val="Hyperlink"/>
            <w:sz w:val="20"/>
            <w:szCs w:val="20"/>
            <w:lang w:val="fr-CA"/>
          </w:rPr>
          <w:t>LINK TO REASONS</w:t>
        </w:r>
      </w:hyperlink>
      <w:r w:rsidR="008928EB" w:rsidRPr="007418F5">
        <w:rPr>
          <w:sz w:val="20"/>
          <w:szCs w:val="20"/>
          <w:lang w:val="fr-CA"/>
        </w:rPr>
        <w:t xml:space="preserve"> / </w:t>
      </w:r>
      <w:hyperlink r:id="rId34" w:history="1">
        <w:r w:rsidR="008928EB" w:rsidRPr="007418F5">
          <w:rPr>
            <w:rStyle w:val="Hyperlink"/>
            <w:sz w:val="20"/>
            <w:szCs w:val="20"/>
            <w:lang w:val="fr-CA"/>
          </w:rPr>
          <w:t>LIEN VERS LES MOTIFS</w:t>
        </w:r>
      </w:hyperlink>
    </w:p>
    <w:p w:rsidR="008928EB" w:rsidRPr="007418F5" w:rsidRDefault="008928EB" w:rsidP="00102792">
      <w:pPr>
        <w:rPr>
          <w:sz w:val="20"/>
          <w:szCs w:val="20"/>
          <w:lang w:val="en-US"/>
        </w:rPr>
      </w:pPr>
    </w:p>
    <w:p w:rsidR="008928EB" w:rsidRPr="007418F5" w:rsidRDefault="00E819EB" w:rsidP="00102792">
      <w:pPr>
        <w:rPr>
          <w:sz w:val="20"/>
          <w:szCs w:val="20"/>
          <w:lang w:val="en-US"/>
        </w:rPr>
      </w:pPr>
      <w:r>
        <w:rPr>
          <w:b/>
          <w:sz w:val="20"/>
          <w:szCs w:val="20"/>
        </w:rPr>
        <w:pict>
          <v:rect id="_x0000_i1064" style="width:144.3pt;height:1pt" o:hrpct="300" o:hralign="center" o:hrstd="t" o:hrnoshade="t" o:hr="t" fillcolor="black [3213]" stroked="f"/>
        </w:pict>
      </w:r>
    </w:p>
    <w:p w:rsidR="008928EB" w:rsidRPr="007418F5" w:rsidRDefault="008928EB" w:rsidP="00102792">
      <w:pPr>
        <w:rPr>
          <w:sz w:val="20"/>
          <w:szCs w:val="20"/>
          <w:lang w:val="en-US"/>
        </w:rPr>
      </w:pPr>
    </w:p>
    <w:p w:rsidR="008928EB" w:rsidRPr="007418F5" w:rsidRDefault="008928EB" w:rsidP="008928EB">
      <w:pPr>
        <w:rPr>
          <w:b/>
          <w:sz w:val="20"/>
          <w:szCs w:val="20"/>
          <w:lang w:val="en-US"/>
        </w:rPr>
      </w:pPr>
      <w:r w:rsidRPr="007418F5">
        <w:rPr>
          <w:b/>
          <w:sz w:val="20"/>
          <w:szCs w:val="20"/>
          <w:lang w:val="en-US"/>
        </w:rPr>
        <w:t>JULY 22, 2022 / LE 22 JULY 2022</w:t>
      </w:r>
    </w:p>
    <w:p w:rsidR="008928EB" w:rsidRPr="007418F5" w:rsidRDefault="008928EB" w:rsidP="00102792">
      <w:pPr>
        <w:rPr>
          <w:sz w:val="20"/>
          <w:szCs w:val="20"/>
          <w:lang w:val="en-US"/>
        </w:rPr>
      </w:pPr>
    </w:p>
    <w:p w:rsidR="00522A2F" w:rsidRPr="007418F5" w:rsidRDefault="00102792" w:rsidP="00D4247B">
      <w:pPr>
        <w:ind w:left="1440" w:hanging="1440"/>
        <w:jc w:val="both"/>
        <w:rPr>
          <w:sz w:val="20"/>
        </w:rPr>
      </w:pPr>
      <w:r w:rsidRPr="007418F5">
        <w:rPr>
          <w:rFonts w:eastAsia="Times New Roman" w:cs="Times New Roman"/>
          <w:b/>
          <w:bCs/>
          <w:color w:val="000000"/>
          <w:sz w:val="20"/>
          <w:szCs w:val="20"/>
          <w:lang w:val="en-US"/>
        </w:rPr>
        <w:t>3</w:t>
      </w:r>
      <w:r w:rsidR="004406DE" w:rsidRPr="007418F5">
        <w:rPr>
          <w:rFonts w:eastAsia="Times New Roman" w:cs="Times New Roman"/>
          <w:b/>
          <w:bCs/>
          <w:color w:val="000000"/>
          <w:sz w:val="20"/>
          <w:szCs w:val="20"/>
          <w:lang w:val="en-US"/>
        </w:rPr>
        <w:t>9</w:t>
      </w:r>
      <w:r w:rsidR="00E97B61" w:rsidRPr="007418F5">
        <w:rPr>
          <w:rFonts w:eastAsia="Times New Roman" w:cs="Times New Roman"/>
          <w:b/>
          <w:bCs/>
          <w:color w:val="000000"/>
          <w:sz w:val="20"/>
          <w:szCs w:val="20"/>
          <w:lang w:val="en-US"/>
        </w:rPr>
        <w:t>570</w:t>
      </w:r>
      <w:r w:rsidR="00172473" w:rsidRPr="007418F5">
        <w:rPr>
          <w:rFonts w:eastAsia="Times New Roman" w:cs="Times New Roman"/>
          <w:b/>
          <w:bCs/>
          <w:color w:val="000000"/>
          <w:sz w:val="20"/>
          <w:szCs w:val="20"/>
          <w:lang w:val="en-US"/>
        </w:rPr>
        <w:tab/>
      </w:r>
      <w:r w:rsidR="00E97B61" w:rsidRPr="007418F5">
        <w:rPr>
          <w:b/>
          <w:sz w:val="20"/>
        </w:rPr>
        <w:t xml:space="preserve">Her Majesty </w:t>
      </w:r>
      <w:proofErr w:type="gramStart"/>
      <w:r w:rsidR="00E97B61" w:rsidRPr="007418F5">
        <w:rPr>
          <w:b/>
          <w:sz w:val="20"/>
        </w:rPr>
        <w:t>The</w:t>
      </w:r>
      <w:proofErr w:type="gramEnd"/>
      <w:r w:rsidR="00E97B61" w:rsidRPr="007418F5">
        <w:rPr>
          <w:b/>
          <w:sz w:val="20"/>
        </w:rPr>
        <w:t xml:space="preserve"> Queen v. Nigel Vernon Lafrance - and - Attorney General of Ontario, Canadian Civil Liberties Association</w:t>
      </w:r>
      <w:r w:rsidR="00EA0BB4" w:rsidRPr="007418F5">
        <w:rPr>
          <w:b/>
          <w:sz w:val="20"/>
        </w:rPr>
        <w:t xml:space="preserve"> and</w:t>
      </w:r>
      <w:r w:rsidR="00E97B61" w:rsidRPr="007418F5">
        <w:rPr>
          <w:b/>
          <w:sz w:val="20"/>
        </w:rPr>
        <w:t xml:space="preserve"> Criminal Lawyers’ Association </w:t>
      </w:r>
      <w:r w:rsidR="00E97B61" w:rsidRPr="007418F5">
        <w:rPr>
          <w:iCs/>
          <w:sz w:val="20"/>
        </w:rPr>
        <w:t>(Alta.)</w:t>
      </w:r>
    </w:p>
    <w:p w:rsidR="00102792" w:rsidRPr="007418F5" w:rsidRDefault="00102792" w:rsidP="00102792">
      <w:pPr>
        <w:ind w:left="1440"/>
        <w:jc w:val="both"/>
        <w:rPr>
          <w:rFonts w:eastAsia="Times New Roman" w:cs="Times New Roman"/>
          <w:color w:val="000000"/>
          <w:sz w:val="20"/>
          <w:szCs w:val="20"/>
          <w:lang w:val="en-US"/>
        </w:rPr>
      </w:pPr>
      <w:r w:rsidRPr="007418F5">
        <w:rPr>
          <w:rFonts w:eastAsia="Times New Roman" w:cs="Times New Roman"/>
          <w:b/>
          <w:bCs/>
          <w:color w:val="000000"/>
          <w:sz w:val="20"/>
          <w:szCs w:val="20"/>
          <w:lang w:val="en-US"/>
        </w:rPr>
        <w:t>20</w:t>
      </w:r>
      <w:r w:rsidR="00172473" w:rsidRPr="007418F5">
        <w:rPr>
          <w:rFonts w:eastAsia="Times New Roman" w:cs="Times New Roman"/>
          <w:b/>
          <w:bCs/>
          <w:color w:val="000000"/>
          <w:sz w:val="20"/>
          <w:szCs w:val="20"/>
          <w:lang w:val="en-US"/>
        </w:rPr>
        <w:t>2</w:t>
      </w:r>
      <w:r w:rsidR="00E8642A" w:rsidRPr="007418F5">
        <w:rPr>
          <w:rFonts w:eastAsia="Times New Roman" w:cs="Times New Roman"/>
          <w:b/>
          <w:bCs/>
          <w:color w:val="000000"/>
          <w:sz w:val="20"/>
          <w:szCs w:val="20"/>
          <w:lang w:val="en-US"/>
        </w:rPr>
        <w:t>2</w:t>
      </w:r>
      <w:r w:rsidRPr="007418F5">
        <w:rPr>
          <w:rFonts w:eastAsia="Times New Roman" w:cs="Times New Roman"/>
          <w:b/>
          <w:bCs/>
          <w:color w:val="000000"/>
          <w:sz w:val="20"/>
          <w:szCs w:val="20"/>
          <w:lang w:val="en-US"/>
        </w:rPr>
        <w:t xml:space="preserve"> SCC </w:t>
      </w:r>
      <w:r w:rsidR="00E470E1" w:rsidRPr="007418F5">
        <w:rPr>
          <w:rFonts w:eastAsia="Times New Roman" w:cs="Times New Roman"/>
          <w:b/>
          <w:bCs/>
          <w:color w:val="000000"/>
          <w:sz w:val="20"/>
          <w:szCs w:val="20"/>
          <w:lang w:val="en-US"/>
        </w:rPr>
        <w:t>3</w:t>
      </w:r>
      <w:r w:rsidR="008928EB" w:rsidRPr="007418F5">
        <w:rPr>
          <w:rFonts w:eastAsia="Times New Roman" w:cs="Times New Roman"/>
          <w:b/>
          <w:bCs/>
          <w:color w:val="000000"/>
          <w:sz w:val="20"/>
          <w:szCs w:val="20"/>
          <w:lang w:val="en-US"/>
        </w:rPr>
        <w:t>2</w:t>
      </w:r>
      <w:r w:rsidRPr="007418F5">
        <w:rPr>
          <w:rFonts w:eastAsia="Times New Roman" w:cs="Times New Roman"/>
          <w:b/>
          <w:bCs/>
          <w:color w:val="000000"/>
          <w:sz w:val="20"/>
          <w:szCs w:val="20"/>
          <w:lang w:val="en-US"/>
        </w:rPr>
        <w:t xml:space="preserve"> / 20</w:t>
      </w:r>
      <w:r w:rsidR="00172473" w:rsidRPr="007418F5">
        <w:rPr>
          <w:rFonts w:eastAsia="Times New Roman" w:cs="Times New Roman"/>
          <w:b/>
          <w:bCs/>
          <w:color w:val="000000"/>
          <w:sz w:val="20"/>
          <w:szCs w:val="20"/>
          <w:lang w:val="en-US"/>
        </w:rPr>
        <w:t>2</w:t>
      </w:r>
      <w:r w:rsidR="00E8642A" w:rsidRPr="007418F5">
        <w:rPr>
          <w:rFonts w:eastAsia="Times New Roman" w:cs="Times New Roman"/>
          <w:b/>
          <w:bCs/>
          <w:color w:val="000000"/>
          <w:sz w:val="20"/>
          <w:szCs w:val="20"/>
          <w:lang w:val="en-US"/>
        </w:rPr>
        <w:t>2</w:t>
      </w:r>
      <w:r w:rsidRPr="007418F5">
        <w:rPr>
          <w:rFonts w:eastAsia="Times New Roman" w:cs="Times New Roman"/>
          <w:b/>
          <w:bCs/>
          <w:color w:val="000000"/>
          <w:sz w:val="20"/>
          <w:szCs w:val="20"/>
          <w:lang w:val="en-US"/>
        </w:rPr>
        <w:t xml:space="preserve"> CSC </w:t>
      </w:r>
      <w:r w:rsidR="00E470E1" w:rsidRPr="007418F5">
        <w:rPr>
          <w:rFonts w:eastAsia="Times New Roman" w:cs="Times New Roman"/>
          <w:b/>
          <w:bCs/>
          <w:color w:val="000000"/>
          <w:sz w:val="20"/>
          <w:szCs w:val="20"/>
          <w:lang w:val="en-US"/>
        </w:rPr>
        <w:t>3</w:t>
      </w:r>
      <w:r w:rsidR="008928EB" w:rsidRPr="007418F5">
        <w:rPr>
          <w:rFonts w:eastAsia="Times New Roman" w:cs="Times New Roman"/>
          <w:b/>
          <w:bCs/>
          <w:color w:val="000000"/>
          <w:sz w:val="20"/>
          <w:szCs w:val="20"/>
          <w:lang w:val="en-US"/>
        </w:rPr>
        <w:t>2</w:t>
      </w:r>
    </w:p>
    <w:p w:rsidR="00102792" w:rsidRPr="007418F5" w:rsidRDefault="00102792" w:rsidP="00102792">
      <w:pPr>
        <w:jc w:val="both"/>
        <w:rPr>
          <w:rFonts w:eastAsia="Times New Roman" w:cs="Times New Roman"/>
          <w:color w:val="000000"/>
          <w:sz w:val="20"/>
          <w:szCs w:val="20"/>
          <w:lang w:val="en-US"/>
        </w:rPr>
      </w:pPr>
    </w:p>
    <w:p w:rsidR="00102792" w:rsidRPr="007418F5" w:rsidRDefault="00172473" w:rsidP="00102792">
      <w:pPr>
        <w:ind w:left="1440" w:hanging="1440"/>
        <w:rPr>
          <w:rFonts w:eastAsia="Times New Roman" w:cs="Times New Roman"/>
          <w:color w:val="000000"/>
          <w:sz w:val="20"/>
          <w:szCs w:val="20"/>
          <w:lang w:val="en-US"/>
        </w:rPr>
      </w:pPr>
      <w:r w:rsidRPr="007418F5">
        <w:rPr>
          <w:rFonts w:eastAsia="Times New Roman" w:cs="Times New Roman"/>
          <w:color w:val="000000"/>
          <w:sz w:val="20"/>
          <w:szCs w:val="20"/>
          <w:lang w:val="en-US"/>
        </w:rPr>
        <w:t>Coram:</w:t>
      </w:r>
      <w:r w:rsidRPr="007418F5">
        <w:rPr>
          <w:rFonts w:eastAsia="Times New Roman" w:cs="Times New Roman"/>
          <w:color w:val="000000"/>
          <w:sz w:val="20"/>
          <w:szCs w:val="20"/>
          <w:lang w:val="en-US"/>
        </w:rPr>
        <w:tab/>
      </w:r>
      <w:r w:rsidR="00102792" w:rsidRPr="007418F5">
        <w:rPr>
          <w:rFonts w:eastAsia="Times New Roman" w:cs="Times New Roman"/>
          <w:color w:val="000000"/>
          <w:sz w:val="20"/>
          <w:szCs w:val="20"/>
          <w:lang w:val="en-US"/>
        </w:rPr>
        <w:t>Wagner C.J. and Moldaver, Karakatsanis, Côté, Brown, Rowe</w:t>
      </w:r>
      <w:r w:rsidRPr="007418F5">
        <w:rPr>
          <w:rFonts w:eastAsia="Times New Roman" w:cs="Times New Roman"/>
          <w:color w:val="000000"/>
          <w:sz w:val="20"/>
          <w:szCs w:val="20"/>
          <w:lang w:val="en-US"/>
        </w:rPr>
        <w:t xml:space="preserve">, </w:t>
      </w:r>
      <w:r w:rsidR="00102792" w:rsidRPr="007418F5">
        <w:rPr>
          <w:rFonts w:eastAsia="Times New Roman" w:cs="Times New Roman"/>
          <w:color w:val="000000"/>
          <w:sz w:val="20"/>
          <w:szCs w:val="20"/>
          <w:lang w:val="en-US"/>
        </w:rPr>
        <w:t>Martin</w:t>
      </w:r>
      <w:r w:rsidR="00FA7B17" w:rsidRPr="007418F5">
        <w:rPr>
          <w:rFonts w:eastAsia="Times New Roman" w:cs="Times New Roman"/>
          <w:color w:val="000000"/>
          <w:sz w:val="20"/>
          <w:szCs w:val="20"/>
          <w:lang w:val="en-US"/>
        </w:rPr>
        <w:t>,</w:t>
      </w:r>
      <w:r w:rsidRPr="007418F5">
        <w:rPr>
          <w:rFonts w:eastAsia="Times New Roman" w:cs="Times New Roman"/>
          <w:color w:val="000000"/>
          <w:sz w:val="20"/>
          <w:szCs w:val="20"/>
          <w:lang w:val="en-US"/>
        </w:rPr>
        <w:t xml:space="preserve"> Kasirer</w:t>
      </w:r>
      <w:r w:rsidR="00102792" w:rsidRPr="007418F5">
        <w:rPr>
          <w:rFonts w:eastAsia="Times New Roman" w:cs="Times New Roman"/>
          <w:color w:val="000000"/>
          <w:sz w:val="20"/>
          <w:szCs w:val="20"/>
          <w:lang w:val="en-US"/>
        </w:rPr>
        <w:t xml:space="preserve"> </w:t>
      </w:r>
      <w:r w:rsidR="00FA7B17" w:rsidRPr="007418F5">
        <w:rPr>
          <w:rFonts w:eastAsia="Times New Roman" w:cs="Times New Roman"/>
          <w:color w:val="000000"/>
          <w:sz w:val="20"/>
          <w:szCs w:val="20"/>
          <w:lang w:val="en-US"/>
        </w:rPr>
        <w:t xml:space="preserve">and Jamal </w:t>
      </w:r>
      <w:r w:rsidR="00102792" w:rsidRPr="007418F5">
        <w:rPr>
          <w:rFonts w:eastAsia="Times New Roman" w:cs="Times New Roman"/>
          <w:color w:val="000000"/>
          <w:sz w:val="20"/>
          <w:szCs w:val="20"/>
          <w:lang w:val="en-US"/>
        </w:rPr>
        <w:t>JJ.</w:t>
      </w:r>
    </w:p>
    <w:p w:rsidR="00102792" w:rsidRPr="007418F5" w:rsidRDefault="00102792" w:rsidP="00102792">
      <w:pPr>
        <w:ind w:left="1440" w:hanging="1440"/>
        <w:rPr>
          <w:rFonts w:eastAsia="Times New Roman" w:cs="Times New Roman"/>
          <w:color w:val="000000"/>
          <w:sz w:val="20"/>
          <w:szCs w:val="20"/>
          <w:lang w:val="en-US"/>
        </w:rPr>
      </w:pPr>
    </w:p>
    <w:p w:rsidR="00EA0BB4" w:rsidRPr="007418F5" w:rsidRDefault="00EA0BB4" w:rsidP="00EA0BB4">
      <w:pPr>
        <w:jc w:val="both"/>
        <w:rPr>
          <w:sz w:val="20"/>
          <w:szCs w:val="20"/>
        </w:rPr>
      </w:pPr>
      <w:r w:rsidRPr="007418F5">
        <w:rPr>
          <w:sz w:val="20"/>
          <w:szCs w:val="20"/>
        </w:rPr>
        <w:t xml:space="preserve">The appeal from the judgment of the Court of Appeal of Alberta (Edmonton), Number 1803-0144-A, 2021 ABCA 51, dated February 9, 2021, heard on December 3, 2021, is dismissed. Wagner C.J. and Moldaver, Côté and Rowe JJ. </w:t>
      </w:r>
      <w:proofErr w:type="gramStart"/>
      <w:r w:rsidRPr="007418F5">
        <w:rPr>
          <w:sz w:val="20"/>
          <w:szCs w:val="20"/>
        </w:rPr>
        <w:t>dissent</w:t>
      </w:r>
      <w:proofErr w:type="gramEnd"/>
      <w:r w:rsidRPr="007418F5">
        <w:rPr>
          <w:sz w:val="20"/>
          <w:szCs w:val="20"/>
        </w:rPr>
        <w:t>.</w:t>
      </w:r>
    </w:p>
    <w:p w:rsidR="00102792" w:rsidRPr="007418F5" w:rsidRDefault="00102792" w:rsidP="00102792">
      <w:pPr>
        <w:tabs>
          <w:tab w:val="left" w:pos="1440"/>
        </w:tabs>
        <w:jc w:val="both"/>
        <w:rPr>
          <w:rFonts w:eastAsia="Times New Roman" w:cs="Times New Roman"/>
          <w:color w:val="000000"/>
          <w:sz w:val="20"/>
          <w:szCs w:val="20"/>
          <w:lang w:val="en-US"/>
        </w:rPr>
      </w:pPr>
    </w:p>
    <w:p w:rsidR="00EA0BB4" w:rsidRPr="007418F5" w:rsidRDefault="00EA0BB4" w:rsidP="00EA0BB4">
      <w:pPr>
        <w:jc w:val="both"/>
        <w:rPr>
          <w:sz w:val="20"/>
          <w:szCs w:val="20"/>
          <w:lang w:val="fr-CA"/>
        </w:rPr>
      </w:pPr>
      <w:r w:rsidRPr="007418F5">
        <w:rPr>
          <w:sz w:val="20"/>
          <w:szCs w:val="20"/>
          <w:lang w:val="fr-CA"/>
        </w:rPr>
        <w:t>L’appel interjeté contre l’arrêt de la Cour d’appel de l’Alberta (Edmonton), numéro 1803-0144-A, 2021 ABCA 51, daté du 9 février 2021, entendu le 3 décembre 2021, est rejeté. Le juge en chef Wagner et les juges Moldaver, Côté et Rowe sont dissidents.</w:t>
      </w:r>
    </w:p>
    <w:p w:rsidR="00102792" w:rsidRPr="007418F5" w:rsidRDefault="00102792" w:rsidP="00102792">
      <w:pPr>
        <w:rPr>
          <w:sz w:val="20"/>
          <w:szCs w:val="20"/>
          <w:lang w:val="fr-CA"/>
        </w:rPr>
      </w:pPr>
    </w:p>
    <w:p w:rsidR="00102792" w:rsidRPr="007418F5" w:rsidRDefault="00E819EB" w:rsidP="00102792">
      <w:pPr>
        <w:rPr>
          <w:sz w:val="20"/>
          <w:szCs w:val="20"/>
          <w:lang w:val="fr-CA"/>
        </w:rPr>
      </w:pPr>
      <w:hyperlink r:id="rId35" w:history="1">
        <w:r w:rsidR="00506BE1" w:rsidRPr="007418F5">
          <w:rPr>
            <w:rStyle w:val="Hyperlink"/>
            <w:sz w:val="20"/>
            <w:szCs w:val="20"/>
            <w:lang w:val="fr-CA"/>
          </w:rPr>
          <w:t xml:space="preserve">LINK TO </w:t>
        </w:r>
        <w:r w:rsidR="00D82BFF" w:rsidRPr="007418F5">
          <w:rPr>
            <w:rStyle w:val="Hyperlink"/>
            <w:sz w:val="20"/>
            <w:szCs w:val="20"/>
            <w:lang w:val="fr-CA"/>
          </w:rPr>
          <w:t>REASONS</w:t>
        </w:r>
      </w:hyperlink>
      <w:r w:rsidR="00102792" w:rsidRPr="007418F5">
        <w:rPr>
          <w:sz w:val="20"/>
          <w:szCs w:val="20"/>
          <w:lang w:val="fr-CA"/>
        </w:rPr>
        <w:t xml:space="preserve"> / </w:t>
      </w:r>
      <w:hyperlink r:id="rId36" w:history="1">
        <w:r w:rsidR="00D82BFF" w:rsidRPr="007418F5">
          <w:rPr>
            <w:rStyle w:val="Hyperlink"/>
            <w:sz w:val="20"/>
            <w:szCs w:val="20"/>
            <w:lang w:val="fr-CA"/>
          </w:rPr>
          <w:t>LIEN VERS LES MOTIFS</w:t>
        </w:r>
      </w:hyperlink>
    </w:p>
    <w:p w:rsidR="00102792" w:rsidRPr="007418F5" w:rsidRDefault="00102792" w:rsidP="00102792">
      <w:pPr>
        <w:rPr>
          <w:sz w:val="20"/>
          <w:szCs w:val="20"/>
          <w:lang w:val="fr-CA"/>
        </w:rPr>
      </w:pPr>
    </w:p>
    <w:p w:rsidR="00D004FC" w:rsidRPr="007418F5" w:rsidRDefault="00E819EB" w:rsidP="00102792">
      <w:pPr>
        <w:jc w:val="both"/>
        <w:rPr>
          <w:rFonts w:cs="Times New Roman"/>
          <w:b/>
          <w:sz w:val="20"/>
          <w:szCs w:val="20"/>
        </w:rPr>
      </w:pPr>
      <w:r>
        <w:rPr>
          <w:b/>
          <w:sz w:val="20"/>
          <w:szCs w:val="20"/>
        </w:rPr>
        <w:pict>
          <v:rect id="_x0000_i1065" style="width:144.3pt;height:1pt" o:hrpct="300" o:hralign="center" o:hrstd="t" o:hrnoshade="t" o:hr="t" fillcolor="black [3213]" stroked="f"/>
        </w:pict>
      </w:r>
    </w:p>
    <w:p w:rsidR="00522A2F" w:rsidRPr="007418F5" w:rsidRDefault="00522A2F" w:rsidP="00D004FC">
      <w:pPr>
        <w:jc w:val="both"/>
        <w:rPr>
          <w:rFonts w:cs="Times New Roman"/>
          <w:sz w:val="20"/>
          <w:szCs w:val="20"/>
        </w:rPr>
      </w:pPr>
    </w:p>
    <w:p w:rsidR="00281DA2" w:rsidRPr="007418F5" w:rsidRDefault="00281DA2" w:rsidP="00D004FC">
      <w:pPr>
        <w:jc w:val="both"/>
        <w:rPr>
          <w:rFonts w:cs="Times New Roman"/>
          <w:sz w:val="20"/>
          <w:szCs w:val="20"/>
        </w:rPr>
      </w:pPr>
    </w:p>
    <w:p w:rsidR="0056248C" w:rsidRPr="007418F5" w:rsidRDefault="0056248C" w:rsidP="00091BA6">
      <w:pPr>
        <w:rPr>
          <w:sz w:val="20"/>
          <w:szCs w:val="20"/>
          <w:lang w:val="fr-CA"/>
        </w:rPr>
      </w:pPr>
    </w:p>
    <w:p w:rsidR="00102926" w:rsidRPr="007418F5" w:rsidRDefault="00102926" w:rsidP="00782AE4">
      <w:pPr>
        <w:jc w:val="both"/>
        <w:rPr>
          <w:sz w:val="20"/>
          <w:szCs w:val="20"/>
        </w:rPr>
        <w:sectPr w:rsidR="00102926" w:rsidRPr="007418F5" w:rsidSect="00782AE4">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576" w:footer="960" w:gutter="0"/>
          <w:cols w:space="720"/>
          <w:titlePg/>
          <w:docGrid w:linePitch="272"/>
        </w:sectPr>
      </w:pPr>
    </w:p>
    <w:p w:rsidR="003F414B" w:rsidRPr="007418F5" w:rsidRDefault="003F414B" w:rsidP="003F414B">
      <w:pPr>
        <w:tabs>
          <w:tab w:val="center" w:pos="5220"/>
          <w:tab w:val="right" w:pos="10800"/>
        </w:tabs>
        <w:jc w:val="center"/>
        <w:rPr>
          <w:rFonts w:ascii="Arial" w:hAnsi="Arial" w:cs="Arial"/>
          <w:szCs w:val="24"/>
          <w:lang w:val="fr-CA"/>
        </w:rPr>
      </w:pPr>
      <w:bookmarkStart w:id="7" w:name="1"/>
      <w:bookmarkStart w:id="8" w:name="QuickMark"/>
      <w:bookmarkEnd w:id="7"/>
      <w:bookmarkEnd w:id="8"/>
      <w:r w:rsidRPr="007418F5">
        <w:rPr>
          <w:rFonts w:ascii="Arial" w:hAnsi="Arial" w:cs="Arial"/>
          <w:b/>
          <w:szCs w:val="24"/>
          <w:lang w:val="fr-FR"/>
        </w:rPr>
        <w:lastRenderedPageBreak/>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7418F5"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lang w:val="fr-FR"/>
              </w:rPr>
            </w:pPr>
            <w:r w:rsidRPr="007418F5">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lang w:val="fr-FR"/>
              </w:rPr>
            </w:pPr>
            <w:r w:rsidRPr="007418F5">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lang w:val="fr-FR"/>
              </w:rPr>
            </w:pPr>
            <w:r w:rsidRPr="007418F5">
              <w:rPr>
                <w:rFonts w:ascii="Arial" w:eastAsia="Arial" w:hAnsi="Arial"/>
                <w:b/>
                <w:color w:val="000000"/>
                <w:sz w:val="13"/>
              </w:rPr>
              <w:t>DECEMBER – DÉCEMBRE</w:t>
            </w:r>
          </w:p>
        </w:tc>
      </w:tr>
      <w:tr w:rsidR="003F414B" w:rsidRPr="007418F5"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b/>
                <w:color w:val="000000"/>
                <w:sz w:val="13"/>
                <w:szCs w:val="13"/>
              </w:rPr>
            </w:pPr>
            <w:r w:rsidRPr="007418F5">
              <w:rPr>
                <w:rFonts w:ascii="Arial" w:eastAsia="Arial" w:hAnsi="Arial"/>
                <w:b/>
                <w:color w:val="000000"/>
                <w:sz w:val="13"/>
                <w:szCs w:val="13"/>
              </w:rPr>
              <w:t>S</w:t>
            </w:r>
          </w:p>
          <w:p w:rsidR="003F414B" w:rsidRPr="007418F5" w:rsidRDefault="003F414B" w:rsidP="00E8642A">
            <w:pPr>
              <w:jc w:val="center"/>
              <w:textAlignment w:val="baseline"/>
              <w:rPr>
                <w:rFonts w:ascii="Arial" w:eastAsia="Arial" w:hAnsi="Arial"/>
                <w:b/>
                <w:color w:val="000000"/>
                <w:sz w:val="13"/>
                <w:szCs w:val="13"/>
              </w:rPr>
            </w:pPr>
            <w:r w:rsidRPr="007418F5">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b/>
                <w:color w:val="000000"/>
                <w:sz w:val="13"/>
                <w:szCs w:val="13"/>
              </w:rPr>
            </w:pPr>
            <w:r w:rsidRPr="007418F5">
              <w:rPr>
                <w:rFonts w:ascii="Arial" w:eastAsia="Arial" w:hAnsi="Arial"/>
                <w:b/>
                <w:color w:val="000000"/>
                <w:sz w:val="13"/>
                <w:szCs w:val="13"/>
              </w:rPr>
              <w:t>M</w:t>
            </w:r>
          </w:p>
          <w:p w:rsidR="003F414B" w:rsidRPr="007418F5" w:rsidRDefault="003F414B" w:rsidP="00E8642A">
            <w:pPr>
              <w:jc w:val="center"/>
              <w:textAlignment w:val="baseline"/>
              <w:rPr>
                <w:rFonts w:ascii="Arial" w:eastAsia="Arial" w:hAnsi="Arial"/>
                <w:b/>
                <w:color w:val="000000"/>
                <w:sz w:val="13"/>
                <w:szCs w:val="13"/>
              </w:rPr>
            </w:pPr>
            <w:r w:rsidRPr="007418F5">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b/>
                <w:color w:val="000000"/>
                <w:sz w:val="13"/>
                <w:szCs w:val="13"/>
              </w:rPr>
            </w:pPr>
            <w:r w:rsidRPr="007418F5">
              <w:rPr>
                <w:rFonts w:ascii="Arial" w:eastAsia="Arial" w:hAnsi="Arial"/>
                <w:b/>
                <w:color w:val="000000"/>
                <w:sz w:val="13"/>
                <w:szCs w:val="13"/>
              </w:rPr>
              <w:t>T</w:t>
            </w:r>
          </w:p>
          <w:p w:rsidR="003F414B" w:rsidRPr="007418F5" w:rsidRDefault="003F414B" w:rsidP="00E8642A">
            <w:pPr>
              <w:jc w:val="center"/>
              <w:textAlignment w:val="baseline"/>
              <w:rPr>
                <w:rFonts w:ascii="Arial" w:eastAsia="Arial" w:hAnsi="Arial"/>
                <w:b/>
                <w:color w:val="000000"/>
                <w:sz w:val="13"/>
                <w:szCs w:val="13"/>
              </w:rPr>
            </w:pPr>
            <w:r w:rsidRPr="007418F5">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b/>
                <w:color w:val="000000"/>
                <w:sz w:val="13"/>
                <w:szCs w:val="13"/>
              </w:rPr>
            </w:pPr>
            <w:r w:rsidRPr="007418F5">
              <w:rPr>
                <w:rFonts w:ascii="Arial" w:eastAsia="Arial" w:hAnsi="Arial"/>
                <w:b/>
                <w:color w:val="000000"/>
                <w:sz w:val="13"/>
                <w:szCs w:val="13"/>
              </w:rPr>
              <w:t>W</w:t>
            </w:r>
          </w:p>
          <w:p w:rsidR="003F414B" w:rsidRPr="007418F5" w:rsidRDefault="003F414B" w:rsidP="00E8642A">
            <w:pPr>
              <w:jc w:val="center"/>
              <w:textAlignment w:val="baseline"/>
              <w:rPr>
                <w:rFonts w:ascii="Arial" w:eastAsia="Arial" w:hAnsi="Arial"/>
                <w:b/>
                <w:color w:val="000000"/>
                <w:sz w:val="13"/>
                <w:szCs w:val="13"/>
              </w:rPr>
            </w:pPr>
            <w:r w:rsidRPr="007418F5">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b/>
                <w:color w:val="000000"/>
                <w:sz w:val="13"/>
                <w:szCs w:val="13"/>
              </w:rPr>
            </w:pPr>
            <w:r w:rsidRPr="007418F5">
              <w:rPr>
                <w:rFonts w:ascii="Arial" w:eastAsia="Arial" w:hAnsi="Arial"/>
                <w:b/>
                <w:color w:val="000000"/>
                <w:sz w:val="13"/>
                <w:szCs w:val="13"/>
              </w:rPr>
              <w:t>T</w:t>
            </w:r>
          </w:p>
          <w:p w:rsidR="003F414B" w:rsidRPr="007418F5" w:rsidRDefault="003F414B" w:rsidP="00E8642A">
            <w:pPr>
              <w:jc w:val="center"/>
              <w:textAlignment w:val="baseline"/>
              <w:rPr>
                <w:rFonts w:ascii="Arial" w:eastAsia="Arial" w:hAnsi="Arial"/>
                <w:b/>
                <w:color w:val="000000"/>
                <w:sz w:val="13"/>
                <w:szCs w:val="13"/>
              </w:rPr>
            </w:pPr>
            <w:r w:rsidRPr="007418F5">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b/>
                <w:color w:val="000000"/>
                <w:sz w:val="13"/>
                <w:szCs w:val="13"/>
              </w:rPr>
            </w:pPr>
            <w:r w:rsidRPr="007418F5">
              <w:rPr>
                <w:rFonts w:ascii="Arial" w:eastAsia="Arial" w:hAnsi="Arial"/>
                <w:b/>
                <w:color w:val="000000"/>
                <w:sz w:val="13"/>
                <w:szCs w:val="13"/>
              </w:rPr>
              <w:t>F</w:t>
            </w:r>
          </w:p>
          <w:p w:rsidR="003F414B" w:rsidRPr="007418F5" w:rsidRDefault="003F414B" w:rsidP="00E8642A">
            <w:pPr>
              <w:jc w:val="center"/>
              <w:textAlignment w:val="baseline"/>
              <w:rPr>
                <w:rFonts w:ascii="Arial" w:eastAsia="Arial" w:hAnsi="Arial"/>
                <w:b/>
                <w:color w:val="000000"/>
                <w:sz w:val="13"/>
                <w:szCs w:val="13"/>
              </w:rPr>
            </w:pPr>
            <w:r w:rsidRPr="007418F5">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b/>
                <w:color w:val="000000"/>
                <w:sz w:val="13"/>
                <w:szCs w:val="13"/>
              </w:rPr>
            </w:pPr>
            <w:r w:rsidRPr="007418F5">
              <w:rPr>
                <w:rFonts w:ascii="Arial" w:eastAsia="Arial" w:hAnsi="Arial"/>
                <w:b/>
                <w:color w:val="000000"/>
                <w:sz w:val="13"/>
                <w:szCs w:val="13"/>
              </w:rPr>
              <w:t>S</w:t>
            </w:r>
          </w:p>
          <w:p w:rsidR="003F414B" w:rsidRPr="007418F5" w:rsidRDefault="003F414B" w:rsidP="00E8642A">
            <w:pPr>
              <w:jc w:val="center"/>
              <w:textAlignment w:val="baseline"/>
              <w:rPr>
                <w:rFonts w:ascii="Arial" w:eastAsia="Arial" w:hAnsi="Arial"/>
                <w:b/>
                <w:color w:val="000000"/>
                <w:sz w:val="13"/>
                <w:szCs w:val="13"/>
              </w:rPr>
            </w:pPr>
            <w:r w:rsidRPr="007418F5">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S</w:t>
            </w:r>
          </w:p>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M</w:t>
            </w:r>
          </w:p>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T</w:t>
            </w:r>
          </w:p>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W</w:t>
            </w:r>
          </w:p>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T</w:t>
            </w:r>
          </w:p>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F</w:t>
            </w:r>
          </w:p>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S</w:t>
            </w:r>
          </w:p>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S</w:t>
            </w:r>
          </w:p>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M</w:t>
            </w:r>
          </w:p>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T</w:t>
            </w:r>
          </w:p>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W</w:t>
            </w:r>
          </w:p>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T</w:t>
            </w:r>
          </w:p>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F</w:t>
            </w:r>
          </w:p>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S</w:t>
            </w:r>
          </w:p>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S</w:t>
            </w:r>
          </w:p>
        </w:tc>
      </w:tr>
      <w:tr w:rsidR="003F414B" w:rsidRPr="007418F5"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CC</w:t>
            </w:r>
          </w:p>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4</w:t>
            </w:r>
          </w:p>
        </w:tc>
      </w:tr>
      <w:tr w:rsidR="003F414B" w:rsidRPr="007418F5"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CC</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H</w:t>
            </w:r>
          </w:p>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11</w:t>
            </w:r>
          </w:p>
        </w:tc>
      </w:tr>
      <w:tr w:rsidR="003F414B" w:rsidRPr="007418F5"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H</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18</w:t>
            </w:r>
          </w:p>
        </w:tc>
      </w:tr>
      <w:tr w:rsidR="003F414B" w:rsidRPr="007418F5"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25</w:t>
            </w:r>
          </w:p>
        </w:tc>
      </w:tr>
      <w:tr w:rsidR="003F414B" w:rsidRPr="007418F5"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 xml:space="preserve">  24 /</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rPr>
            </w:pPr>
            <w:r w:rsidRPr="007418F5">
              <w:rPr>
                <w:rFonts w:ascii="Arial" w:eastAsia="Arial" w:hAnsi="Arial" w:cs="Arial"/>
                <w:b/>
                <w:color w:val="000000"/>
                <w:sz w:val="13"/>
              </w:rPr>
              <w:t>CC</w:t>
            </w:r>
          </w:p>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rPr>
            </w:pPr>
            <w:r w:rsidRPr="007418F5">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b/>
                <w:sz w:val="13"/>
                <w:szCs w:val="13"/>
              </w:rPr>
            </w:pPr>
            <w:r w:rsidRPr="007418F5">
              <w:rPr>
                <w:rFonts w:ascii="Arial" w:hAnsi="Arial" w:cs="Arial"/>
                <w:b/>
                <w:sz w:val="13"/>
                <w:szCs w:val="13"/>
              </w:rPr>
              <w:t>H</w:t>
            </w:r>
          </w:p>
          <w:p w:rsidR="003F414B" w:rsidRPr="007418F5" w:rsidRDefault="003F414B" w:rsidP="00E8642A">
            <w:pPr>
              <w:jc w:val="center"/>
              <w:rPr>
                <w:rFonts w:ascii="Arial" w:hAnsi="Arial" w:cs="Arial"/>
                <w:sz w:val="13"/>
                <w:szCs w:val="13"/>
              </w:rPr>
            </w:pPr>
            <w:r w:rsidRPr="007418F5">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b/>
                <w:sz w:val="13"/>
                <w:szCs w:val="13"/>
              </w:rPr>
            </w:pPr>
            <w:r w:rsidRPr="007418F5">
              <w:rPr>
                <w:rFonts w:ascii="Arial" w:hAnsi="Arial" w:cs="Arial"/>
                <w:b/>
                <w:sz w:val="13"/>
                <w:szCs w:val="13"/>
              </w:rPr>
              <w:t>H</w:t>
            </w:r>
          </w:p>
          <w:p w:rsidR="003F414B" w:rsidRPr="007418F5" w:rsidRDefault="003F414B" w:rsidP="00E8642A">
            <w:pPr>
              <w:jc w:val="center"/>
              <w:rPr>
                <w:rFonts w:ascii="Arial" w:hAnsi="Arial" w:cs="Arial"/>
                <w:sz w:val="13"/>
                <w:szCs w:val="13"/>
              </w:rPr>
            </w:pPr>
            <w:r w:rsidRPr="007418F5">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r w:rsidRPr="007418F5">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rPr>
                <w:rFonts w:ascii="Arial" w:hAnsi="Arial" w:cs="Arial"/>
                <w:sz w:val="13"/>
                <w:szCs w:val="13"/>
              </w:rPr>
            </w:pPr>
          </w:p>
        </w:tc>
      </w:tr>
    </w:tbl>
    <w:p w:rsidR="003F414B" w:rsidRPr="007418F5" w:rsidRDefault="003F414B" w:rsidP="003F414B">
      <w:pPr>
        <w:tabs>
          <w:tab w:val="center" w:pos="5220"/>
          <w:tab w:val="right" w:pos="10440"/>
        </w:tabs>
        <w:spacing w:before="120"/>
        <w:jc w:val="center"/>
        <w:rPr>
          <w:rFonts w:ascii="Arial" w:hAnsi="Arial" w:cs="Arial"/>
          <w:szCs w:val="24"/>
        </w:rPr>
      </w:pPr>
      <w:r w:rsidRPr="007418F5">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7418F5"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MARCH – MARS</w:t>
            </w:r>
          </w:p>
        </w:tc>
      </w:tr>
      <w:tr w:rsidR="003F414B" w:rsidRPr="007418F5"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W</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F</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W</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F</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W</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F</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tc>
      </w:tr>
      <w:tr w:rsidR="003F414B" w:rsidRPr="007418F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5</w:t>
            </w:r>
          </w:p>
        </w:tc>
      </w:tr>
      <w:tr w:rsidR="003F414B" w:rsidRPr="007418F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spacing w:before="241" w:after="34" w:line="147" w:lineRule="exact"/>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418F5" w:rsidRDefault="003F414B" w:rsidP="00E8642A">
            <w:pPr>
              <w:spacing w:before="91" w:line="148" w:lineRule="exact"/>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H</w:t>
            </w:r>
          </w:p>
          <w:p w:rsidR="003F414B" w:rsidRPr="007418F5" w:rsidRDefault="003F414B" w:rsidP="00E8642A">
            <w:pPr>
              <w:spacing w:before="2" w:after="34" w:line="147" w:lineRule="exact"/>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CC</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12</w:t>
            </w:r>
          </w:p>
        </w:tc>
      </w:tr>
      <w:tr w:rsidR="003F414B" w:rsidRPr="007418F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spacing w:before="240" w:after="30" w:line="147" w:lineRule="exact"/>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7418F5" w:rsidRDefault="003F414B" w:rsidP="00E8642A">
            <w:pPr>
              <w:spacing w:before="91" w:line="148" w:lineRule="exact"/>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CC</w:t>
            </w:r>
          </w:p>
          <w:p w:rsidR="003F414B" w:rsidRPr="007418F5" w:rsidRDefault="003F414B" w:rsidP="00E8642A">
            <w:pPr>
              <w:spacing w:before="1" w:after="30" w:line="147" w:lineRule="exact"/>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CC</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19</w:t>
            </w:r>
          </w:p>
        </w:tc>
      </w:tr>
      <w:tr w:rsidR="003F414B" w:rsidRPr="007418F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spacing w:before="212" w:after="30" w:line="147" w:lineRule="exact"/>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spacing w:before="212" w:after="30" w:line="147" w:lineRule="exact"/>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26</w:t>
            </w:r>
          </w:p>
        </w:tc>
      </w:tr>
      <w:tr w:rsidR="003F414B" w:rsidRPr="007418F5"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7418F5" w:rsidRDefault="003F414B" w:rsidP="00E8642A">
            <w:pPr>
              <w:spacing w:before="77" w:after="35" w:line="147" w:lineRule="exact"/>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 xml:space="preserve">  23 /</w:t>
            </w:r>
          </w:p>
          <w:p w:rsidR="003F414B" w:rsidRPr="007418F5" w:rsidRDefault="003F414B" w:rsidP="00E8642A">
            <w:pPr>
              <w:spacing w:before="39" w:after="30" w:line="147" w:lineRule="exact"/>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7418F5" w:rsidRDefault="003F414B" w:rsidP="00E8642A">
            <w:pPr>
              <w:spacing w:before="77" w:after="35" w:line="147" w:lineRule="exact"/>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 xml:space="preserve">  24 /</w:t>
            </w:r>
          </w:p>
          <w:p w:rsidR="003F414B" w:rsidRPr="007418F5" w:rsidRDefault="003F414B" w:rsidP="00E8642A">
            <w:pPr>
              <w:spacing w:before="39" w:after="30" w:line="147" w:lineRule="exact"/>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r>
      <w:tr w:rsidR="003F414B" w:rsidRPr="007418F5"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JUNE – JUIN</w:t>
            </w:r>
          </w:p>
        </w:tc>
      </w:tr>
      <w:tr w:rsidR="003F414B" w:rsidRPr="007418F5"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W</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F</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W</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F</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W</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F</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tc>
      </w:tr>
      <w:tr w:rsidR="003F414B" w:rsidRPr="007418F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7418F5"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4</w:t>
            </w:r>
          </w:p>
        </w:tc>
      </w:tr>
      <w:tr w:rsidR="003F414B" w:rsidRPr="007418F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CC</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7418F5" w:rsidRDefault="003F414B" w:rsidP="00E8642A">
            <w:pPr>
              <w:jc w:val="center"/>
              <w:textAlignment w:val="baseline"/>
              <w:rPr>
                <w:rFonts w:ascii="Arial" w:eastAsia="Arial" w:hAnsi="Arial"/>
                <w:b/>
                <w:color w:val="000000"/>
                <w:sz w:val="13"/>
              </w:rPr>
            </w:pPr>
            <w:r w:rsidRPr="007418F5">
              <w:rPr>
                <w:rFonts w:ascii="Arial" w:eastAsia="Arial" w:hAnsi="Arial"/>
                <w:b/>
                <w:color w:val="000000"/>
                <w:sz w:val="13"/>
              </w:rPr>
              <w:t>CC</w:t>
            </w:r>
          </w:p>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11</w:t>
            </w:r>
          </w:p>
        </w:tc>
      </w:tr>
      <w:tr w:rsidR="003F414B" w:rsidRPr="007418F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CC</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H</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18</w:t>
            </w:r>
          </w:p>
        </w:tc>
      </w:tr>
      <w:tr w:rsidR="003F414B" w:rsidRPr="007418F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H</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OR</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OR</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H</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25</w:t>
            </w:r>
          </w:p>
        </w:tc>
      </w:tr>
      <w:tr w:rsidR="003F414B" w:rsidRPr="007418F5"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OR</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OR</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olor w:val="000000"/>
                <w:sz w:val="13"/>
              </w:rPr>
            </w:pPr>
            <w:r w:rsidRPr="007418F5">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eastAsia="Times New Roman"/>
                <w:color w:val="000000"/>
              </w:rPr>
            </w:pPr>
          </w:p>
        </w:tc>
      </w:tr>
      <w:tr w:rsidR="003F414B" w:rsidRPr="007418F5"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SEPTEMBER – SEPTEMBRE</w:t>
            </w:r>
          </w:p>
        </w:tc>
      </w:tr>
      <w:tr w:rsidR="003F414B" w:rsidRPr="007418F5"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6"/>
                <w:szCs w:val="16"/>
              </w:rPr>
            </w:pPr>
            <w:r w:rsidRPr="007418F5">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W</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F</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W</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F</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7418F5"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W</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T</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F</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p w:rsidR="003F414B" w:rsidRPr="007418F5" w:rsidRDefault="003F414B" w:rsidP="00E8642A">
            <w:pPr>
              <w:tabs>
                <w:tab w:val="center" w:pos="5220"/>
                <w:tab w:val="right" w:pos="10440"/>
              </w:tabs>
              <w:jc w:val="center"/>
              <w:rPr>
                <w:rFonts w:ascii="Arial" w:hAnsi="Arial" w:cs="Arial"/>
                <w:b/>
                <w:sz w:val="13"/>
                <w:szCs w:val="13"/>
              </w:rPr>
            </w:pPr>
            <w:r w:rsidRPr="007418F5">
              <w:rPr>
                <w:rFonts w:ascii="Arial" w:hAnsi="Arial" w:cs="Arial"/>
                <w:b/>
                <w:sz w:val="13"/>
                <w:szCs w:val="13"/>
              </w:rPr>
              <w:t>S</w:t>
            </w:r>
          </w:p>
        </w:tc>
      </w:tr>
      <w:tr w:rsidR="003F414B" w:rsidRPr="007418F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H</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H</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w:t>
            </w:r>
          </w:p>
        </w:tc>
      </w:tr>
      <w:tr w:rsidR="003F414B" w:rsidRPr="007418F5"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H</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10</w:t>
            </w:r>
          </w:p>
        </w:tc>
      </w:tr>
      <w:tr w:rsidR="003F414B" w:rsidRPr="007418F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17</w:t>
            </w:r>
          </w:p>
        </w:tc>
      </w:tr>
      <w:tr w:rsidR="003F414B" w:rsidRPr="007418F5"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24</w:t>
            </w:r>
          </w:p>
        </w:tc>
      </w:tr>
      <w:tr w:rsidR="003F414B" w:rsidRPr="007418F5"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 xml:space="preserve">  24 /</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7418F5"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RH</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RH</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Arial" w:hAnsi="Arial" w:cs="Arial"/>
                <w:b/>
                <w:color w:val="000000"/>
                <w:sz w:val="13"/>
                <w:szCs w:val="13"/>
              </w:rPr>
            </w:pPr>
            <w:r w:rsidRPr="007418F5">
              <w:rPr>
                <w:rFonts w:ascii="Arial" w:eastAsia="Arial" w:hAnsi="Arial" w:cs="Arial"/>
                <w:b/>
                <w:color w:val="000000"/>
                <w:sz w:val="13"/>
                <w:szCs w:val="13"/>
              </w:rPr>
              <w:t>H</w:t>
            </w:r>
          </w:p>
          <w:p w:rsidR="003F414B" w:rsidRPr="007418F5" w:rsidRDefault="003F414B" w:rsidP="00E8642A">
            <w:pPr>
              <w:jc w:val="center"/>
              <w:textAlignment w:val="baseline"/>
              <w:rPr>
                <w:rFonts w:ascii="Arial" w:eastAsia="Arial" w:hAnsi="Arial" w:cs="Arial"/>
                <w:color w:val="000000"/>
                <w:sz w:val="13"/>
                <w:szCs w:val="13"/>
              </w:rPr>
            </w:pPr>
            <w:r w:rsidRPr="007418F5">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7418F5" w:rsidRDefault="003F414B" w:rsidP="00E8642A">
            <w:pPr>
              <w:jc w:val="center"/>
              <w:textAlignment w:val="baseline"/>
              <w:rPr>
                <w:rFonts w:ascii="Arial" w:eastAsia="Times New Roman" w:hAnsi="Arial" w:cs="Arial"/>
                <w:color w:val="000000"/>
                <w:sz w:val="13"/>
                <w:szCs w:val="13"/>
              </w:rPr>
            </w:pPr>
          </w:p>
        </w:tc>
      </w:tr>
      <w:tr w:rsidR="003F414B" w:rsidRPr="007418F5"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7418F5" w:rsidRDefault="003F414B" w:rsidP="00E8642A">
            <w:pPr>
              <w:spacing w:before="40"/>
              <w:jc w:val="right"/>
              <w:rPr>
                <w:rFonts w:ascii="Arial" w:hAnsi="Arial" w:cs="Arial"/>
                <w:b/>
                <w:sz w:val="13"/>
                <w:szCs w:val="13"/>
              </w:rPr>
            </w:pPr>
            <w:r w:rsidRPr="007418F5">
              <w:rPr>
                <w:rFonts w:ascii="Arial" w:hAnsi="Arial" w:cs="Arial"/>
                <w:b/>
                <w:sz w:val="13"/>
                <w:szCs w:val="13"/>
              </w:rPr>
              <w:t>Sitting of the Court /</w:t>
            </w:r>
          </w:p>
          <w:p w:rsidR="003F414B" w:rsidRPr="007418F5" w:rsidRDefault="003F414B" w:rsidP="00E8642A">
            <w:pPr>
              <w:jc w:val="right"/>
              <w:rPr>
                <w:rFonts w:ascii="Arial" w:hAnsi="Arial" w:cs="Arial"/>
                <w:b/>
                <w:sz w:val="13"/>
                <w:szCs w:val="13"/>
              </w:rPr>
            </w:pPr>
            <w:r w:rsidRPr="007418F5">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7418F5"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7418F5" w:rsidRDefault="003F414B" w:rsidP="00E8642A">
            <w:pPr>
              <w:tabs>
                <w:tab w:val="left" w:pos="203"/>
              </w:tabs>
              <w:spacing w:before="40" w:after="120"/>
              <w:rPr>
                <w:rFonts w:ascii="Arial" w:hAnsi="Arial" w:cs="Arial"/>
                <w:b/>
                <w:sz w:val="13"/>
                <w:szCs w:val="13"/>
                <w:lang w:val="fr-CA"/>
              </w:rPr>
            </w:pPr>
            <w:r w:rsidRPr="007418F5">
              <w:rPr>
                <w:rFonts w:ascii="Arial" w:hAnsi="Arial" w:cs="Arial"/>
                <w:b/>
                <w:sz w:val="13"/>
                <w:szCs w:val="13"/>
                <w:lang w:val="fr-CA"/>
              </w:rPr>
              <w:t>18</w:t>
            </w:r>
            <w:r w:rsidRPr="007418F5">
              <w:rPr>
                <w:rFonts w:ascii="Arial" w:hAnsi="Arial" w:cs="Arial"/>
                <w:b/>
                <w:sz w:val="13"/>
                <w:szCs w:val="13"/>
                <w:lang w:val="fr-CA"/>
              </w:rPr>
              <w:tab/>
              <w:t xml:space="preserve"> sitting weeks / semaines séances de la Cour</w:t>
            </w:r>
          </w:p>
          <w:p w:rsidR="003F414B" w:rsidRPr="007418F5" w:rsidRDefault="003F414B" w:rsidP="00E8642A">
            <w:pPr>
              <w:tabs>
                <w:tab w:val="left" w:pos="203"/>
              </w:tabs>
              <w:rPr>
                <w:rFonts w:ascii="Arial" w:hAnsi="Arial" w:cs="Arial"/>
                <w:b/>
                <w:sz w:val="13"/>
                <w:szCs w:val="13"/>
                <w:lang w:val="fr-CA"/>
              </w:rPr>
            </w:pPr>
            <w:r w:rsidRPr="007418F5">
              <w:rPr>
                <w:rFonts w:ascii="Arial" w:hAnsi="Arial" w:cs="Arial"/>
                <w:b/>
                <w:sz w:val="13"/>
                <w:szCs w:val="13"/>
                <w:lang w:val="fr-CA"/>
              </w:rPr>
              <w:t>88</w:t>
            </w:r>
            <w:r w:rsidRPr="007418F5">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7418F5" w:rsidRDefault="003F414B" w:rsidP="00E8642A">
            <w:pPr>
              <w:spacing w:before="40" w:after="120"/>
              <w:jc w:val="right"/>
              <w:rPr>
                <w:rFonts w:ascii="Arial" w:hAnsi="Arial" w:cs="Arial"/>
                <w:b/>
                <w:sz w:val="13"/>
                <w:szCs w:val="13"/>
                <w:lang w:val="fr-FR"/>
              </w:rPr>
            </w:pPr>
            <w:r w:rsidRPr="007418F5">
              <w:rPr>
                <w:rFonts w:ascii="Arial" w:hAnsi="Arial" w:cs="Arial"/>
                <w:b/>
                <w:sz w:val="13"/>
                <w:szCs w:val="13"/>
                <w:lang w:val="fr-FR"/>
              </w:rPr>
              <w:t>Rosh Hashanah / Nouvel An juif</w:t>
            </w:r>
          </w:p>
          <w:p w:rsidR="003F414B" w:rsidRPr="007418F5" w:rsidRDefault="003F414B" w:rsidP="00E8642A">
            <w:pPr>
              <w:jc w:val="right"/>
              <w:rPr>
                <w:rFonts w:ascii="Arial" w:hAnsi="Arial" w:cs="Arial"/>
                <w:b/>
                <w:sz w:val="13"/>
                <w:szCs w:val="13"/>
                <w:lang w:val="fr-CA"/>
              </w:rPr>
            </w:pPr>
            <w:r w:rsidRPr="007418F5">
              <w:rPr>
                <w:rFonts w:ascii="Arial" w:hAnsi="Arial" w:cs="Arial"/>
                <w:b/>
                <w:sz w:val="13"/>
                <w:szCs w:val="13"/>
                <w:lang w:val="fr-FR"/>
              </w:rPr>
              <w:t>Yom Kippur / Yom Kippour</w:t>
            </w:r>
          </w:p>
        </w:tc>
        <w:tc>
          <w:tcPr>
            <w:tcW w:w="271" w:type="pct"/>
            <w:gridSpan w:val="2"/>
            <w:hideMark/>
          </w:tcPr>
          <w:p w:rsidR="003F414B" w:rsidRPr="007418F5" w:rsidRDefault="003F414B" w:rsidP="00E8642A">
            <w:pPr>
              <w:spacing w:before="40" w:after="120"/>
              <w:jc w:val="center"/>
              <w:rPr>
                <w:rFonts w:ascii="Arial" w:hAnsi="Arial" w:cs="Arial"/>
                <w:b/>
                <w:sz w:val="13"/>
                <w:szCs w:val="13"/>
                <w:lang w:val="fr-CA"/>
              </w:rPr>
            </w:pPr>
            <w:r w:rsidRPr="007418F5">
              <w:rPr>
                <w:rFonts w:ascii="Arial" w:hAnsi="Arial" w:cs="Arial"/>
                <w:b/>
                <w:sz w:val="13"/>
                <w:szCs w:val="13"/>
                <w:lang w:val="fr-CA"/>
              </w:rPr>
              <w:t>RH</w:t>
            </w:r>
          </w:p>
          <w:p w:rsidR="003F414B" w:rsidRPr="007418F5" w:rsidRDefault="003F414B" w:rsidP="00E8642A">
            <w:pPr>
              <w:jc w:val="center"/>
              <w:rPr>
                <w:rFonts w:ascii="Arial" w:hAnsi="Arial" w:cs="Arial"/>
                <w:b/>
                <w:sz w:val="13"/>
                <w:szCs w:val="13"/>
                <w:lang w:val="fr-CA"/>
              </w:rPr>
            </w:pPr>
            <w:r w:rsidRPr="007418F5">
              <w:rPr>
                <w:rFonts w:ascii="Arial" w:hAnsi="Arial" w:cs="Arial"/>
                <w:b/>
                <w:sz w:val="13"/>
                <w:szCs w:val="13"/>
                <w:lang w:val="fr-CA"/>
              </w:rPr>
              <w:t>YK</w:t>
            </w:r>
          </w:p>
        </w:tc>
      </w:tr>
      <w:tr w:rsidR="003F414B" w:rsidRPr="00E819E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7418F5" w:rsidRDefault="003F414B" w:rsidP="00E8642A">
            <w:pPr>
              <w:jc w:val="right"/>
              <w:rPr>
                <w:rFonts w:ascii="Arial" w:hAnsi="Arial" w:cs="Arial"/>
                <w:b/>
                <w:sz w:val="13"/>
                <w:szCs w:val="13"/>
                <w:lang w:val="fr-CA"/>
              </w:rPr>
            </w:pPr>
            <w:r w:rsidRPr="007418F5">
              <w:rPr>
                <w:rFonts w:ascii="Arial" w:hAnsi="Arial" w:cs="Arial"/>
                <w:b/>
                <w:sz w:val="13"/>
                <w:szCs w:val="13"/>
                <w:lang w:val="fr-CA"/>
              </w:rPr>
              <w:t>Court conference /</w:t>
            </w:r>
          </w:p>
          <w:p w:rsidR="003F414B" w:rsidRPr="007418F5" w:rsidRDefault="003F414B" w:rsidP="00E8642A">
            <w:pPr>
              <w:jc w:val="right"/>
              <w:rPr>
                <w:rFonts w:ascii="Arial" w:hAnsi="Arial" w:cs="Arial"/>
                <w:b/>
                <w:sz w:val="13"/>
                <w:szCs w:val="13"/>
                <w:lang w:val="fr-CA"/>
              </w:rPr>
            </w:pPr>
            <w:r w:rsidRPr="007418F5">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7418F5" w:rsidRDefault="003F414B" w:rsidP="00E8642A">
            <w:pPr>
              <w:jc w:val="center"/>
              <w:rPr>
                <w:rFonts w:ascii="Arial" w:hAnsi="Arial" w:cs="Arial"/>
                <w:b/>
                <w:sz w:val="13"/>
                <w:szCs w:val="13"/>
                <w:lang w:val="fr-FR"/>
              </w:rPr>
            </w:pPr>
            <w:r w:rsidRPr="007418F5">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7418F5" w:rsidRDefault="003F414B" w:rsidP="00E8642A">
            <w:pPr>
              <w:tabs>
                <w:tab w:val="left" w:pos="203"/>
              </w:tabs>
              <w:rPr>
                <w:rFonts w:ascii="Arial" w:hAnsi="Arial" w:cs="Arial"/>
                <w:b/>
                <w:sz w:val="13"/>
                <w:szCs w:val="13"/>
                <w:lang w:val="fr-CA"/>
              </w:rPr>
            </w:pPr>
            <w:r w:rsidRPr="007418F5">
              <w:rPr>
                <w:rFonts w:ascii="Arial" w:hAnsi="Arial" w:cs="Arial"/>
                <w:b/>
                <w:sz w:val="13"/>
                <w:szCs w:val="13"/>
                <w:lang w:val="fr-CA"/>
              </w:rPr>
              <w:t>9</w:t>
            </w:r>
            <w:r w:rsidRPr="007418F5">
              <w:rPr>
                <w:rFonts w:ascii="Arial" w:hAnsi="Arial" w:cs="Arial"/>
                <w:b/>
                <w:sz w:val="13"/>
                <w:szCs w:val="13"/>
                <w:lang w:val="fr-CA"/>
              </w:rPr>
              <w:tab/>
              <w:t>Court conference days /</w:t>
            </w:r>
          </w:p>
          <w:p w:rsidR="003F414B" w:rsidRPr="007418F5" w:rsidRDefault="003F414B" w:rsidP="00E8642A">
            <w:pPr>
              <w:tabs>
                <w:tab w:val="left" w:pos="203"/>
              </w:tabs>
              <w:rPr>
                <w:rFonts w:ascii="Arial" w:hAnsi="Arial" w:cs="Arial"/>
                <w:b/>
                <w:sz w:val="13"/>
                <w:szCs w:val="13"/>
                <w:lang w:val="fr-CA"/>
              </w:rPr>
            </w:pPr>
            <w:r w:rsidRPr="007418F5">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7418F5" w:rsidRDefault="003F414B" w:rsidP="00E8642A">
            <w:pPr>
              <w:rPr>
                <w:rFonts w:ascii="Arial" w:hAnsi="Arial" w:cs="Arial"/>
                <w:b/>
                <w:sz w:val="13"/>
                <w:szCs w:val="13"/>
                <w:lang w:val="fr-CA"/>
              </w:rPr>
            </w:pPr>
          </w:p>
        </w:tc>
        <w:tc>
          <w:tcPr>
            <w:tcW w:w="271" w:type="pct"/>
            <w:gridSpan w:val="2"/>
          </w:tcPr>
          <w:p w:rsidR="003F414B" w:rsidRPr="007418F5" w:rsidRDefault="003F414B" w:rsidP="00E8642A">
            <w:pPr>
              <w:jc w:val="center"/>
              <w:rPr>
                <w:rFonts w:ascii="Arial" w:hAnsi="Arial" w:cs="Arial"/>
                <w:b/>
                <w:sz w:val="13"/>
                <w:szCs w:val="13"/>
                <w:lang w:val="fr-CA"/>
              </w:rPr>
            </w:pPr>
          </w:p>
        </w:tc>
      </w:tr>
      <w:tr w:rsidR="003F414B" w:rsidRPr="002578A5"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7418F5" w:rsidRDefault="003F414B" w:rsidP="00E8642A">
            <w:pPr>
              <w:jc w:val="right"/>
              <w:rPr>
                <w:rFonts w:ascii="Arial" w:hAnsi="Arial" w:cs="Arial"/>
                <w:b/>
                <w:sz w:val="13"/>
                <w:szCs w:val="13"/>
              </w:rPr>
            </w:pPr>
            <w:r w:rsidRPr="007418F5">
              <w:rPr>
                <w:rFonts w:ascii="Arial" w:hAnsi="Arial" w:cs="Arial"/>
                <w:b/>
                <w:sz w:val="13"/>
                <w:szCs w:val="13"/>
              </w:rPr>
              <w:t xml:space="preserve">Holiday / </w:t>
            </w:r>
            <w:r w:rsidRPr="007418F5">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7418F5" w:rsidRDefault="003F414B" w:rsidP="00E8642A">
            <w:pPr>
              <w:jc w:val="center"/>
              <w:rPr>
                <w:rFonts w:ascii="Arial" w:hAnsi="Arial" w:cs="Arial"/>
                <w:b/>
                <w:sz w:val="13"/>
                <w:szCs w:val="13"/>
              </w:rPr>
            </w:pPr>
            <w:r w:rsidRPr="007418F5">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7418F5" w:rsidRDefault="003F414B" w:rsidP="00E8642A">
            <w:pPr>
              <w:tabs>
                <w:tab w:val="left" w:pos="203"/>
              </w:tabs>
              <w:rPr>
                <w:rFonts w:ascii="Arial" w:hAnsi="Arial" w:cs="Arial"/>
                <w:b/>
                <w:sz w:val="13"/>
                <w:szCs w:val="13"/>
              </w:rPr>
            </w:pPr>
            <w:r w:rsidRPr="007418F5">
              <w:rPr>
                <w:rFonts w:ascii="Arial" w:hAnsi="Arial" w:cs="Arial"/>
                <w:b/>
                <w:sz w:val="13"/>
                <w:szCs w:val="13"/>
              </w:rPr>
              <w:t>2</w:t>
            </w:r>
            <w:r w:rsidRPr="007418F5">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7418F5">
              <w:rPr>
                <w:rFonts w:ascii="Arial" w:hAnsi="Arial" w:cs="Arial"/>
                <w:b/>
                <w:sz w:val="13"/>
                <w:szCs w:val="13"/>
              </w:rPr>
              <w:tab/>
            </w:r>
            <w:r w:rsidRPr="007418F5">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43"/>
      <w:footerReference w:type="default" r:id="rId44"/>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781" w:rsidRDefault="00B63781" w:rsidP="00A87207">
      <w:r>
        <w:separator/>
      </w:r>
    </w:p>
  </w:endnote>
  <w:endnote w:type="continuationSeparator" w:id="0">
    <w:p w:rsidR="00B63781" w:rsidRDefault="00B6378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E819EB" w:rsidP="00A87207">
    <w:pPr>
      <w:pStyle w:val="Footer"/>
    </w:pPr>
    <w:r>
      <w:pict>
        <v:rect id="_x0000_i1052" style="width:480.95pt;height:1pt" o:hralign="center" o:hrstd="t" o:hrnoshade="t" o:hr="t" fillcolor="black [3213]" stroked="f"/>
      </w:pict>
    </w:r>
  </w:p>
  <w:p w:rsidR="00B63781" w:rsidRPr="00B7374B" w:rsidRDefault="00B6378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819EB">
      <w:rPr>
        <w:noProof/>
        <w:szCs w:val="24"/>
      </w:rPr>
      <w:t>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B637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63781" w:rsidRDefault="00E81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6" style="width:480.95pt;height:1pt" o:hralign="center" o:hrstd="t" o:hrnoshade="t" o:hr="t" fillcolor="black [3213]" stroked="f"/>
      </w:pict>
    </w:r>
  </w:p>
  <w:p w:rsidR="00B63781" w:rsidRDefault="00B6378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E819EB" w:rsidP="00782AE4">
    <w:pPr>
      <w:tabs>
        <w:tab w:val="center" w:pos="4680"/>
      </w:tabs>
    </w:pPr>
    <w:r>
      <w:pict>
        <v:rect id="_x0000_i1067" style="width:480.95pt;height:1pt" o:hralign="center" o:hrstd="t" o:hrnoshade="t" o:hr="t" fillcolor="black [3213]" stroked="f"/>
      </w:pict>
    </w:r>
  </w:p>
  <w:p w:rsidR="00B63781" w:rsidRDefault="00B6378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819EB">
      <w:rPr>
        <w:noProof/>
        <w:szCs w:val="24"/>
      </w:rPr>
      <w:t>13</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Pr="00924065" w:rsidRDefault="00B63781"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E819EB" w:rsidP="00755F22">
    <w:pPr>
      <w:tabs>
        <w:tab w:val="left" w:pos="-1440"/>
        <w:tab w:val="left" w:pos="-720"/>
      </w:tabs>
    </w:pPr>
    <w:r>
      <w:pict>
        <v:rect id="_x0000_i1053" style="width:480.95pt;height:1pt" o:hralign="center" o:hrstd="t" o:hrnoshade="t" o:hr="t" fillcolor="black [3213]" stroked="f"/>
      </w:pict>
    </w:r>
  </w:p>
  <w:p w:rsidR="00B63781" w:rsidRPr="00954D22" w:rsidRDefault="00B6378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819EB">
      <w:rPr>
        <w:noProof/>
        <w:szCs w:val="24"/>
      </w:rPr>
      <w:t>1</w:t>
    </w:r>
    <w:r>
      <w:rPr>
        <w:szCs w:val="24"/>
      </w:rPr>
      <w:fldChar w:fldCharType="end"/>
    </w:r>
    <w:r w:rsidRPr="00954D22">
      <w:rPr>
        <w:szCs w:val="24"/>
      </w:rPr>
      <w:t xml:space="preserve"> -</w:t>
    </w:r>
  </w:p>
  <w:p w:rsidR="00B63781" w:rsidRDefault="00B63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B637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63781" w:rsidRDefault="00B637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63781" w:rsidRDefault="00B63781">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E819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B63781" w:rsidRPr="0009648D" w:rsidRDefault="00B63781" w:rsidP="00ED7E83">
    <w:pPr>
      <w:tabs>
        <w:tab w:val="center" w:pos="4680"/>
      </w:tabs>
    </w:pPr>
    <w:r>
      <w:tab/>
    </w:r>
    <w:r w:rsidRPr="0009648D">
      <w:t xml:space="preserve">- </w:t>
    </w:r>
    <w:r>
      <w:fldChar w:fldCharType="begin"/>
    </w:r>
    <w:r>
      <w:instrText xml:space="preserve"> PAGE   \* MERGEFORMAT </w:instrText>
    </w:r>
    <w:r>
      <w:fldChar w:fldCharType="separate"/>
    </w:r>
    <w:r w:rsidR="00E819EB">
      <w:rPr>
        <w:noProof/>
      </w:rPr>
      <w:t>9</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E819EB">
    <w:pPr>
      <w:pStyle w:val="Footer"/>
      <w:rPr>
        <w:lang w:val="fr-CA"/>
      </w:rPr>
    </w:pPr>
    <w:r>
      <w:rPr>
        <w:lang w:val="fr-CA"/>
      </w:rPr>
      <w:pict>
        <v:rect id="_x0000_i1059" style="width:480.95pt;height:1pt" o:hralign="center" o:hrstd="t" o:hrnoshade="t" o:hr="t" fillcolor="black [3213]" stroked="f"/>
      </w:pict>
    </w:r>
  </w:p>
  <w:p w:rsidR="00B63781" w:rsidRDefault="00B63781" w:rsidP="00245129">
    <w:pPr>
      <w:tabs>
        <w:tab w:val="center" w:pos="4680"/>
      </w:tabs>
    </w:pPr>
    <w:r>
      <w:tab/>
    </w:r>
    <w:r w:rsidRPr="0009648D">
      <w:t xml:space="preserve">- </w:t>
    </w:r>
    <w:r>
      <w:fldChar w:fldCharType="begin"/>
    </w:r>
    <w:r>
      <w:instrText xml:space="preserve"> PAGE   \* MERGEFORMAT </w:instrText>
    </w:r>
    <w:r>
      <w:fldChar w:fldCharType="separate"/>
    </w:r>
    <w:r w:rsidR="00E819EB">
      <w:rPr>
        <w:noProof/>
      </w:rPr>
      <w:t>6</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B637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63781" w:rsidRDefault="00B637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63781" w:rsidRDefault="00B63781">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E819EB" w:rsidP="00755F22">
    <w:pPr>
      <w:tabs>
        <w:tab w:val="left" w:pos="-1440"/>
        <w:tab w:val="left" w:pos="-720"/>
      </w:tabs>
    </w:pPr>
    <w:r>
      <w:pict>
        <v:rect id="_x0000_i1062" style="width:480.95pt;height:1pt" o:hralign="center" o:hrstd="t" o:hrnoshade="t" o:hr="t" fillcolor="black [3213]" stroked="f"/>
      </w:pict>
    </w:r>
  </w:p>
  <w:p w:rsidR="00B63781" w:rsidRDefault="00B63781" w:rsidP="00EB2B90">
    <w:pPr>
      <w:tabs>
        <w:tab w:val="center" w:pos="4680"/>
      </w:tabs>
    </w:pPr>
    <w:r>
      <w:tab/>
      <w:t xml:space="preserve">- </w:t>
    </w:r>
    <w:r>
      <w:fldChar w:fldCharType="begin"/>
    </w:r>
    <w:r>
      <w:instrText xml:space="preserve"> PAGE   \* MERGEFORMAT </w:instrText>
    </w:r>
    <w:r>
      <w:fldChar w:fldCharType="separate"/>
    </w:r>
    <w:r w:rsidR="00E819EB">
      <w:rPr>
        <w:noProof/>
      </w:rPr>
      <w:t>12</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E819EB" w:rsidP="00EB2B90">
    <w:pPr>
      <w:tabs>
        <w:tab w:val="center" w:pos="4680"/>
      </w:tabs>
    </w:pPr>
    <w:r>
      <w:pict>
        <v:rect id="_x0000_i1063" style="width:480.95pt;height:1pt" o:hralign="center" o:hrstd="t" o:hrnoshade="t" o:hr="t" fillcolor="black [3213]" stroked="f"/>
      </w:pict>
    </w:r>
  </w:p>
  <w:p w:rsidR="00B63781" w:rsidRPr="0031432F" w:rsidRDefault="00B63781" w:rsidP="00EB2B90">
    <w:pPr>
      <w:tabs>
        <w:tab w:val="center" w:pos="4680"/>
      </w:tabs>
    </w:pPr>
    <w:r>
      <w:tab/>
      <w:t xml:space="preserve">- </w:t>
    </w:r>
    <w:r>
      <w:fldChar w:fldCharType="begin"/>
    </w:r>
    <w:r>
      <w:instrText xml:space="preserve"> PAGE   \* MERGEFORMAT </w:instrText>
    </w:r>
    <w:r>
      <w:fldChar w:fldCharType="separate"/>
    </w:r>
    <w:r w:rsidR="00E819EB">
      <w:rPr>
        <w:noProof/>
      </w:rPr>
      <w:t>10</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B637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63781" w:rsidRDefault="00B637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63781" w:rsidRDefault="00B63781">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781" w:rsidRDefault="00B63781" w:rsidP="00A87207">
      <w:r>
        <w:separator/>
      </w:r>
    </w:p>
  </w:footnote>
  <w:footnote w:type="continuationSeparator" w:id="0">
    <w:p w:rsidR="00B63781" w:rsidRDefault="00B6378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63781" w:rsidRPr="0044776A" w:rsidTr="00245129">
      <w:tc>
        <w:tcPr>
          <w:tcW w:w="4290" w:type="dxa"/>
          <w:tcMar>
            <w:left w:w="0" w:type="dxa"/>
            <w:right w:w="0" w:type="dxa"/>
          </w:tcMar>
        </w:tcPr>
        <w:p w:rsidR="00B63781" w:rsidRPr="00D31809" w:rsidRDefault="00B63781" w:rsidP="00D31809">
          <w:pPr>
            <w:keepNext/>
            <w:keepLines/>
            <w:rPr>
              <w:sz w:val="20"/>
              <w:szCs w:val="20"/>
              <w:lang w:val="en-US"/>
            </w:rPr>
          </w:pPr>
          <w:r w:rsidRPr="00D31809">
            <w:rPr>
              <w:sz w:val="20"/>
              <w:szCs w:val="20"/>
              <w:lang w:val="en-US"/>
            </w:rPr>
            <w:t>Applications for leave to appeal filed</w:t>
          </w:r>
        </w:p>
        <w:p w:rsidR="00B63781" w:rsidRPr="00D31809" w:rsidRDefault="00B63781" w:rsidP="00D31809">
          <w:pPr>
            <w:keepNext/>
            <w:keepLines/>
            <w:rPr>
              <w:sz w:val="20"/>
              <w:szCs w:val="20"/>
            </w:rPr>
          </w:pPr>
        </w:p>
      </w:tc>
      <w:tc>
        <w:tcPr>
          <w:tcW w:w="1200" w:type="dxa"/>
          <w:tcMar>
            <w:left w:w="0" w:type="dxa"/>
            <w:right w:w="0" w:type="dxa"/>
          </w:tcMar>
        </w:tcPr>
        <w:p w:rsidR="00B63781" w:rsidRPr="00D31809" w:rsidRDefault="00B63781" w:rsidP="002E2327">
          <w:pPr>
            <w:keepNext/>
            <w:keepLines/>
            <w:tabs>
              <w:tab w:val="left" w:pos="-1440"/>
              <w:tab w:val="left" w:pos="-720"/>
            </w:tabs>
            <w:jc w:val="center"/>
            <w:rPr>
              <w:sz w:val="20"/>
              <w:szCs w:val="20"/>
            </w:rPr>
          </w:pPr>
        </w:p>
      </w:tc>
      <w:tc>
        <w:tcPr>
          <w:tcW w:w="4320" w:type="dxa"/>
          <w:tcMar>
            <w:left w:w="0" w:type="dxa"/>
            <w:right w:w="0" w:type="dxa"/>
          </w:tcMar>
        </w:tcPr>
        <w:p w:rsidR="00B63781" w:rsidRPr="00D31809" w:rsidRDefault="00B63781" w:rsidP="002E2327">
          <w:pPr>
            <w:keepLines/>
            <w:rPr>
              <w:sz w:val="20"/>
              <w:szCs w:val="20"/>
              <w:lang w:val="fr-CA"/>
            </w:rPr>
          </w:pPr>
          <w:r w:rsidRPr="00D31809">
            <w:rPr>
              <w:sz w:val="20"/>
              <w:szCs w:val="20"/>
              <w:lang w:val="fr-CA"/>
            </w:rPr>
            <w:t>Demandes d’autorisation d’appel déposées</w:t>
          </w:r>
        </w:p>
      </w:tc>
    </w:tr>
  </w:tbl>
  <w:p w:rsidR="00B63781" w:rsidRDefault="00B637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63781" w:rsidRPr="00782AE4" w:rsidTr="00245129">
      <w:tc>
        <w:tcPr>
          <w:tcW w:w="4230" w:type="dxa"/>
          <w:tcMar>
            <w:left w:w="0" w:type="dxa"/>
            <w:right w:w="0" w:type="dxa"/>
          </w:tcMar>
        </w:tcPr>
        <w:p w:rsidR="00B63781" w:rsidRPr="00782AE4" w:rsidRDefault="00B63781" w:rsidP="00102926">
          <w:pPr>
            <w:keepNext/>
            <w:keepLines/>
            <w:tabs>
              <w:tab w:val="left" w:pos="-1440"/>
              <w:tab w:val="left" w:pos="-720"/>
            </w:tabs>
            <w:rPr>
              <w:sz w:val="20"/>
              <w:szCs w:val="20"/>
            </w:rPr>
          </w:pPr>
          <w:r w:rsidRPr="00782AE4">
            <w:rPr>
              <w:sz w:val="20"/>
              <w:szCs w:val="20"/>
            </w:rPr>
            <w:t xml:space="preserve">HEADNOTES OF RECENT </w:t>
          </w:r>
        </w:p>
        <w:p w:rsidR="00B63781" w:rsidRPr="00782AE4" w:rsidRDefault="00B637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B63781" w:rsidRDefault="00B63781" w:rsidP="00102926">
          <w:pPr>
            <w:keepNext/>
            <w:keepLines/>
            <w:tabs>
              <w:tab w:val="left" w:pos="-1440"/>
              <w:tab w:val="left" w:pos="-720"/>
            </w:tabs>
            <w:jc w:val="center"/>
            <w:rPr>
              <w:sz w:val="20"/>
              <w:szCs w:val="20"/>
            </w:rPr>
          </w:pPr>
        </w:p>
        <w:p w:rsidR="00B63781" w:rsidRDefault="00B63781" w:rsidP="00102926">
          <w:pPr>
            <w:keepNext/>
            <w:keepLines/>
            <w:tabs>
              <w:tab w:val="left" w:pos="-1440"/>
              <w:tab w:val="left" w:pos="-720"/>
            </w:tabs>
            <w:jc w:val="center"/>
            <w:rPr>
              <w:sz w:val="20"/>
              <w:szCs w:val="20"/>
            </w:rPr>
          </w:pPr>
        </w:p>
        <w:p w:rsidR="00B63781" w:rsidRPr="00782AE4" w:rsidRDefault="00B63781" w:rsidP="00102926">
          <w:pPr>
            <w:keepNext/>
            <w:keepLines/>
            <w:tabs>
              <w:tab w:val="left" w:pos="-1440"/>
              <w:tab w:val="left" w:pos="-720"/>
            </w:tabs>
            <w:jc w:val="center"/>
            <w:rPr>
              <w:sz w:val="20"/>
              <w:szCs w:val="20"/>
            </w:rPr>
          </w:pPr>
        </w:p>
      </w:tc>
      <w:tc>
        <w:tcPr>
          <w:tcW w:w="4080" w:type="dxa"/>
          <w:tcMar>
            <w:left w:w="0" w:type="dxa"/>
            <w:right w:w="0" w:type="dxa"/>
          </w:tcMar>
        </w:tcPr>
        <w:p w:rsidR="00B63781" w:rsidRPr="00102926" w:rsidRDefault="00B637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B63781" w:rsidRPr="00782AE4" w:rsidRDefault="00B63781" w:rsidP="00102926">
          <w:pPr>
            <w:keepLines/>
            <w:tabs>
              <w:tab w:val="left" w:pos="-1440"/>
              <w:tab w:val="left" w:pos="-720"/>
            </w:tabs>
            <w:rPr>
              <w:sz w:val="20"/>
              <w:szCs w:val="20"/>
            </w:rPr>
          </w:pPr>
          <w:r w:rsidRPr="00102926">
            <w:rPr>
              <w:sz w:val="20"/>
              <w:szCs w:val="20"/>
              <w:lang w:val="fr-CA"/>
            </w:rPr>
            <w:t>RÉCENTS</w:t>
          </w:r>
        </w:p>
      </w:tc>
    </w:tr>
  </w:tbl>
  <w:p w:rsidR="00B63781" w:rsidRDefault="00B6378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B6378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B63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B63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63781" w:rsidRPr="00E819EB">
      <w:tc>
        <w:tcPr>
          <w:tcW w:w="4200" w:type="dxa"/>
          <w:tcMar>
            <w:left w:w="0" w:type="dxa"/>
            <w:right w:w="0" w:type="dxa"/>
          </w:tcMar>
        </w:tcPr>
        <w:p w:rsidR="00B63781" w:rsidRDefault="00B637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63781" w:rsidRDefault="00B637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63781" w:rsidRDefault="00B637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63781" w:rsidRPr="00FF6BA5" w:rsidRDefault="00B637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63781" w:rsidRPr="00FF6BA5" w:rsidRDefault="00B637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63781" w:rsidRPr="00FF6BA5" w:rsidRDefault="00B637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63781" w:rsidRPr="00FF6BA5" w:rsidRDefault="00B637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63781" w:rsidRPr="00E819EB" w:rsidTr="00245129">
      <w:tc>
        <w:tcPr>
          <w:tcW w:w="4200" w:type="dxa"/>
          <w:tcMar>
            <w:left w:w="0" w:type="dxa"/>
            <w:right w:w="0" w:type="dxa"/>
          </w:tcMar>
        </w:tcPr>
        <w:p w:rsidR="00B63781" w:rsidRPr="00634F42" w:rsidRDefault="00B63781"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B63781" w:rsidRPr="00755F22" w:rsidRDefault="00B6378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63781" w:rsidRPr="00755F22" w:rsidRDefault="00B6378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63781" w:rsidRPr="00755F22" w:rsidRDefault="00B637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B63781" w:rsidRPr="00FF6BA5" w:rsidRDefault="00B63781"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B637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63781">
      <w:tc>
        <w:tcPr>
          <w:tcW w:w="4230" w:type="dxa"/>
          <w:tcMar>
            <w:left w:w="0" w:type="dxa"/>
            <w:right w:w="0" w:type="dxa"/>
          </w:tcMar>
        </w:tcPr>
        <w:p w:rsidR="00B63781" w:rsidRDefault="00B637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B63781" w:rsidRDefault="00B637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63781" w:rsidRDefault="00B637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B63781">
      <w:trPr>
        <w:gridAfter w:val="2"/>
        <w:wAfter w:w="5250" w:type="dxa"/>
      </w:trPr>
      <w:tc>
        <w:tcPr>
          <w:tcW w:w="4230" w:type="dxa"/>
          <w:tcMar>
            <w:left w:w="0" w:type="dxa"/>
            <w:right w:w="0" w:type="dxa"/>
          </w:tcMar>
        </w:tcPr>
        <w:p w:rsidR="00B63781" w:rsidRDefault="00B637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63781" w:rsidRDefault="00B637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B63781" w:rsidRPr="00755F22" w:rsidTr="00245129">
      <w:tc>
        <w:tcPr>
          <w:tcW w:w="4230" w:type="dxa"/>
          <w:tcMar>
            <w:left w:w="0" w:type="dxa"/>
            <w:right w:w="0" w:type="dxa"/>
          </w:tcMar>
        </w:tcPr>
        <w:p w:rsidR="00B63781" w:rsidRPr="00755F22" w:rsidRDefault="00B63781" w:rsidP="00831CA9">
          <w:pPr>
            <w:keepNext/>
            <w:keepLines/>
            <w:rPr>
              <w:sz w:val="20"/>
              <w:szCs w:val="20"/>
            </w:rPr>
          </w:pPr>
          <w:r w:rsidRPr="00755F22">
            <w:rPr>
              <w:sz w:val="20"/>
              <w:szCs w:val="20"/>
            </w:rPr>
            <w:t>Motions</w:t>
          </w:r>
        </w:p>
      </w:tc>
      <w:tc>
        <w:tcPr>
          <w:tcW w:w="1170" w:type="dxa"/>
          <w:tcMar>
            <w:left w:w="0" w:type="dxa"/>
            <w:right w:w="0" w:type="dxa"/>
          </w:tcMar>
        </w:tcPr>
        <w:p w:rsidR="00B63781" w:rsidRPr="00755F22" w:rsidRDefault="00B63781" w:rsidP="00831CA9">
          <w:pPr>
            <w:keepLines/>
            <w:jc w:val="center"/>
            <w:rPr>
              <w:sz w:val="20"/>
              <w:szCs w:val="20"/>
            </w:rPr>
          </w:pPr>
        </w:p>
        <w:p w:rsidR="00B63781" w:rsidRPr="00755F22" w:rsidRDefault="00B63781" w:rsidP="00831CA9">
          <w:pPr>
            <w:keepLines/>
            <w:tabs>
              <w:tab w:val="left" w:pos="-1440"/>
              <w:tab w:val="left" w:pos="-720"/>
            </w:tabs>
            <w:jc w:val="center"/>
            <w:rPr>
              <w:sz w:val="20"/>
              <w:szCs w:val="20"/>
            </w:rPr>
          </w:pPr>
        </w:p>
      </w:tc>
      <w:tc>
        <w:tcPr>
          <w:tcW w:w="4080" w:type="dxa"/>
          <w:tcMar>
            <w:left w:w="0" w:type="dxa"/>
            <w:right w:w="0" w:type="dxa"/>
          </w:tcMar>
        </w:tcPr>
        <w:p w:rsidR="00B63781" w:rsidRPr="00BA6468" w:rsidRDefault="00B63781" w:rsidP="00BA6468">
          <w:pPr>
            <w:keepLines/>
            <w:rPr>
              <w:sz w:val="20"/>
              <w:szCs w:val="20"/>
              <w:lang w:val="fr-CA"/>
            </w:rPr>
          </w:pPr>
          <w:r w:rsidRPr="00BA6468">
            <w:rPr>
              <w:sz w:val="20"/>
              <w:szCs w:val="20"/>
              <w:lang w:val="fr-CA"/>
            </w:rPr>
            <w:t>Requêtes</w:t>
          </w:r>
        </w:p>
      </w:tc>
    </w:tr>
  </w:tbl>
  <w:p w:rsidR="00B63781" w:rsidRDefault="00B63781"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81" w:rsidRDefault="00B6378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B63781">
      <w:tc>
        <w:tcPr>
          <w:tcW w:w="4230" w:type="dxa"/>
          <w:tcMar>
            <w:left w:w="0" w:type="dxa"/>
            <w:right w:w="0" w:type="dxa"/>
          </w:tcMar>
        </w:tcPr>
        <w:p w:rsidR="00B63781" w:rsidRDefault="00B637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B63781" w:rsidRDefault="00B637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B63781" w:rsidRDefault="00B637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B63781" w:rsidRDefault="00B637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63781" w:rsidRDefault="00B6378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B63781" w:rsidRDefault="00B6378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B63781" w:rsidRDefault="00B637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B63781" w:rsidRDefault="00B637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36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F9"/>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135DF"/>
    <w:rsid w:val="0012102B"/>
    <w:rsid w:val="00124D41"/>
    <w:rsid w:val="00125B8F"/>
    <w:rsid w:val="0013369E"/>
    <w:rsid w:val="0013595D"/>
    <w:rsid w:val="00140768"/>
    <w:rsid w:val="001434B9"/>
    <w:rsid w:val="00143EF6"/>
    <w:rsid w:val="00152E76"/>
    <w:rsid w:val="00164E6D"/>
    <w:rsid w:val="0016538E"/>
    <w:rsid w:val="00172473"/>
    <w:rsid w:val="00180CBA"/>
    <w:rsid w:val="00183454"/>
    <w:rsid w:val="0019203D"/>
    <w:rsid w:val="00195F99"/>
    <w:rsid w:val="001A31C8"/>
    <w:rsid w:val="001B157C"/>
    <w:rsid w:val="001B1994"/>
    <w:rsid w:val="001B4006"/>
    <w:rsid w:val="001B5C23"/>
    <w:rsid w:val="001D0D5F"/>
    <w:rsid w:val="001D6B8C"/>
    <w:rsid w:val="001E05A7"/>
    <w:rsid w:val="001F1F83"/>
    <w:rsid w:val="001F40DF"/>
    <w:rsid w:val="001F43F8"/>
    <w:rsid w:val="001F6B2D"/>
    <w:rsid w:val="002021A9"/>
    <w:rsid w:val="002139A7"/>
    <w:rsid w:val="00215574"/>
    <w:rsid w:val="00215F7C"/>
    <w:rsid w:val="00221DEF"/>
    <w:rsid w:val="0022323B"/>
    <w:rsid w:val="00224305"/>
    <w:rsid w:val="002410B8"/>
    <w:rsid w:val="00242AEE"/>
    <w:rsid w:val="00245129"/>
    <w:rsid w:val="00245879"/>
    <w:rsid w:val="00253236"/>
    <w:rsid w:val="002534CE"/>
    <w:rsid w:val="002578A5"/>
    <w:rsid w:val="00267FD5"/>
    <w:rsid w:val="00271E1E"/>
    <w:rsid w:val="00274D34"/>
    <w:rsid w:val="00281DA2"/>
    <w:rsid w:val="002823C3"/>
    <w:rsid w:val="00283AFF"/>
    <w:rsid w:val="00283ED8"/>
    <w:rsid w:val="002868D0"/>
    <w:rsid w:val="0028760B"/>
    <w:rsid w:val="002A008C"/>
    <w:rsid w:val="002A1BA5"/>
    <w:rsid w:val="002A27D1"/>
    <w:rsid w:val="002A4AFA"/>
    <w:rsid w:val="002B2610"/>
    <w:rsid w:val="002B516C"/>
    <w:rsid w:val="002B5D82"/>
    <w:rsid w:val="002C4FA4"/>
    <w:rsid w:val="002C7A74"/>
    <w:rsid w:val="002D72EB"/>
    <w:rsid w:val="002E2327"/>
    <w:rsid w:val="002E3583"/>
    <w:rsid w:val="002E5576"/>
    <w:rsid w:val="0030050B"/>
    <w:rsid w:val="003008F5"/>
    <w:rsid w:val="00304081"/>
    <w:rsid w:val="00304AB3"/>
    <w:rsid w:val="003308AA"/>
    <w:rsid w:val="00331B52"/>
    <w:rsid w:val="00333403"/>
    <w:rsid w:val="003359D3"/>
    <w:rsid w:val="0034657E"/>
    <w:rsid w:val="00351475"/>
    <w:rsid w:val="00352B57"/>
    <w:rsid w:val="00355967"/>
    <w:rsid w:val="00382C47"/>
    <w:rsid w:val="00384384"/>
    <w:rsid w:val="003866AE"/>
    <w:rsid w:val="00393AB2"/>
    <w:rsid w:val="003B3977"/>
    <w:rsid w:val="003D49B1"/>
    <w:rsid w:val="003E1D4C"/>
    <w:rsid w:val="003E5F3E"/>
    <w:rsid w:val="003F414B"/>
    <w:rsid w:val="00407C5D"/>
    <w:rsid w:val="0041245B"/>
    <w:rsid w:val="004137A0"/>
    <w:rsid w:val="00422D9A"/>
    <w:rsid w:val="004317DE"/>
    <w:rsid w:val="00432989"/>
    <w:rsid w:val="004342A0"/>
    <w:rsid w:val="004406DE"/>
    <w:rsid w:val="00440E24"/>
    <w:rsid w:val="0044776A"/>
    <w:rsid w:val="00460AFC"/>
    <w:rsid w:val="00467FEB"/>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2A2F"/>
    <w:rsid w:val="00527CC7"/>
    <w:rsid w:val="005410D6"/>
    <w:rsid w:val="00545CC8"/>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18F5"/>
    <w:rsid w:val="0074238B"/>
    <w:rsid w:val="00745EF7"/>
    <w:rsid w:val="0075544B"/>
    <w:rsid w:val="00755F22"/>
    <w:rsid w:val="00766E4A"/>
    <w:rsid w:val="0077720A"/>
    <w:rsid w:val="007820CE"/>
    <w:rsid w:val="00782AE4"/>
    <w:rsid w:val="0078316A"/>
    <w:rsid w:val="0079724F"/>
    <w:rsid w:val="007A3EAE"/>
    <w:rsid w:val="007B09D6"/>
    <w:rsid w:val="007B4DFF"/>
    <w:rsid w:val="007C04FC"/>
    <w:rsid w:val="007C3D5F"/>
    <w:rsid w:val="007C3DB0"/>
    <w:rsid w:val="007C47C2"/>
    <w:rsid w:val="007D3E0F"/>
    <w:rsid w:val="007E40ED"/>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65DEB"/>
    <w:rsid w:val="00873743"/>
    <w:rsid w:val="00877592"/>
    <w:rsid w:val="008859F1"/>
    <w:rsid w:val="008902B1"/>
    <w:rsid w:val="00890FEB"/>
    <w:rsid w:val="008928EB"/>
    <w:rsid w:val="00893449"/>
    <w:rsid w:val="00895E7E"/>
    <w:rsid w:val="008961FD"/>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3781"/>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4247B"/>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547F"/>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470E1"/>
    <w:rsid w:val="00E64FA7"/>
    <w:rsid w:val="00E65960"/>
    <w:rsid w:val="00E664DA"/>
    <w:rsid w:val="00E670F7"/>
    <w:rsid w:val="00E71254"/>
    <w:rsid w:val="00E75CFD"/>
    <w:rsid w:val="00E770CB"/>
    <w:rsid w:val="00E80D6C"/>
    <w:rsid w:val="00E819EB"/>
    <w:rsid w:val="00E8544A"/>
    <w:rsid w:val="00E8642A"/>
    <w:rsid w:val="00E864F9"/>
    <w:rsid w:val="00E874F6"/>
    <w:rsid w:val="00E903A1"/>
    <w:rsid w:val="00E92A37"/>
    <w:rsid w:val="00E940EB"/>
    <w:rsid w:val="00E942C2"/>
    <w:rsid w:val="00E9703F"/>
    <w:rsid w:val="00E97984"/>
    <w:rsid w:val="00E97B61"/>
    <w:rsid w:val="00EA0BB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LsocSubfileSeparator0">
    <w:name w:val="SCC.Lsoc.SubfileSeparator"/>
    <w:basedOn w:val="Normal"/>
    <w:next w:val="Normal"/>
    <w:link w:val="SCCLsocSubfileSeparatorChar"/>
    <w:rsid w:val="00E874F6"/>
    <w:pPr>
      <w:jc w:val="both"/>
    </w:pPr>
    <w:rPr>
      <w:rFonts w:cs="Times New Roman"/>
      <w:b/>
      <w:szCs w:val="24"/>
    </w:rPr>
  </w:style>
  <w:style w:type="character" w:customStyle="1" w:styleId="SCCLsocSubfileSeparatorChar">
    <w:name w:val="SCC.Lsoc.SubfileSeparator Char"/>
    <w:basedOn w:val="DefaultParagraphFont"/>
    <w:link w:val="SCCLsocSubfileSeparator0"/>
    <w:rsid w:val="00E874F6"/>
    <w:rPr>
      <w:rFonts w:cs="Times New Roman"/>
      <w:b/>
      <w:szCs w:val="24"/>
      <w:lang w:val="en-CA"/>
    </w:rPr>
  </w:style>
  <w:style w:type="paragraph" w:customStyle="1" w:styleId="scjnumber">
    <w:name w:val="scjnumber"/>
    <w:basedOn w:val="Normal"/>
    <w:rsid w:val="00E874F6"/>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488448415">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074892861">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canlii.ca/t/jl2zr" TargetMode="External"/><Relationship Id="rId26" Type="http://schemas.openxmlformats.org/officeDocument/2006/relationships/footer" Target="footer5.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s://decisions.scc-csc.ca/scc-csc/scc-csc/fr/item/19442/index.do" TargetMode="External"/><Relationship Id="rId42"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anlii.ca/t/jgw7w" TargetMode="External"/><Relationship Id="rId25" Type="http://schemas.openxmlformats.org/officeDocument/2006/relationships/header" Target="header5.xml"/><Relationship Id="rId33" Type="http://schemas.openxmlformats.org/officeDocument/2006/relationships/hyperlink" Target="https://decisions.scc-csc.ca/scc-csc/scc-csc/en/item/19442/index.do" TargetMode="External"/><Relationship Id="rId38" Type="http://schemas.openxmlformats.org/officeDocument/2006/relationships/header" Target="header1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lii.org/en/on/onca/doc/2021/2021onca676/2021onca676.html?resultIndex=1" TargetMode="External"/><Relationship Id="rId20" Type="http://schemas.openxmlformats.org/officeDocument/2006/relationships/hyperlink" Target="https://canlii.ca/t/jl2zr" TargetMode="External"/><Relationship Id="rId29" Type="http://schemas.openxmlformats.org/officeDocument/2006/relationships/footer" Target="footer6.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nlii.org/en/on/onca/doc/2021/2021onca676/2021onca676.html?resultIndex=1"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yperlink" Target="https://decisions.scc-csc.ca/scc-csc/scc-csc/fr/item/19445/index.do" TargetMode="External"/><Relationship Id="rId10" Type="http://schemas.openxmlformats.org/officeDocument/2006/relationships/hyperlink" Target="https://www.scc-csc.ca" TargetMode="External"/><Relationship Id="rId19" Type="http://schemas.openxmlformats.org/officeDocument/2006/relationships/hyperlink" Target="https://canlii.ca/t/jgw7w" TargetMode="External"/><Relationship Id="rId31" Type="http://schemas.openxmlformats.org/officeDocument/2006/relationships/header" Target="header8.xml"/><Relationship Id="rId4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yperlink" Target="https://decisions.scc-csc.ca/scc-csc/scc-csc/en/item/19445/index.do" TargetMode="External"/><Relationship Id="rId43"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080FB-55A0-4798-A7CF-BA3DD928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16</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2022-06-06T14:29:00Z</dcterms:created>
  <dcterms:modified xsi:type="dcterms:W3CDTF">2022-07-22T11:33:00Z</dcterms:modified>
</cp:coreProperties>
</file>