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6F2579" w:rsidRDefault="006F2579" w:rsidP="006F2579">
      <w:pPr>
        <w:widowControl w:val="0"/>
        <w:rPr>
          <w:i/>
        </w:rPr>
      </w:pPr>
      <w:r w:rsidRPr="0041251E">
        <w:rPr>
          <w:i/>
        </w:rPr>
        <w:t>(</w:t>
      </w:r>
      <w:proofErr w:type="gramStart"/>
      <w:r w:rsidRPr="0041251E">
        <w:rPr>
          <w:i/>
        </w:rPr>
        <w:t>le</w:t>
      </w:r>
      <w:proofErr w:type="gramEnd"/>
      <w:r w:rsidRPr="0041251E">
        <w:rPr>
          <w:i/>
        </w:rPr>
        <w:t xml:space="preserve"> </w:t>
      </w:r>
      <w:proofErr w:type="spellStart"/>
      <w:r w:rsidRPr="0041251E">
        <w:rPr>
          <w:i/>
        </w:rPr>
        <w:t>fran</w:t>
      </w:r>
      <w:r w:rsidRPr="006F2579">
        <w:rPr>
          <w:i/>
        </w:rPr>
        <w:t>çais</w:t>
      </w:r>
      <w:proofErr w:type="spellEnd"/>
      <w:r w:rsidRPr="006F2579">
        <w:rPr>
          <w:i/>
        </w:rPr>
        <w:t xml:space="preserve"> suit)</w:t>
      </w:r>
    </w:p>
    <w:p w:rsidR="006F2579" w:rsidRDefault="006F2579" w:rsidP="006F2579">
      <w:pPr>
        <w:widowControl w:val="0"/>
      </w:pPr>
    </w:p>
    <w:p w:rsidR="002E4682" w:rsidRPr="007C6C79" w:rsidRDefault="002E4682" w:rsidP="00F84AC4">
      <w:pPr>
        <w:widowControl w:val="0"/>
        <w:rPr>
          <w:sz w:val="20"/>
        </w:rPr>
      </w:pPr>
    </w:p>
    <w:p w:rsidR="00CE6AE3" w:rsidRPr="00C61EA7" w:rsidRDefault="00CE6AE3" w:rsidP="00CE6AE3">
      <w:pPr>
        <w:jc w:val="both"/>
        <w:rPr>
          <w:b/>
          <w:bCs/>
          <w:u w:val="single"/>
          <w:lang w:val="en-CA"/>
        </w:rPr>
      </w:pPr>
      <w:r w:rsidRPr="00C61EA7">
        <w:rPr>
          <w:b/>
          <w:bCs/>
          <w:u w:val="single"/>
          <w:lang w:val="en-CA"/>
        </w:rPr>
        <w:t>FOR IMMEDIATE RELEASE</w:t>
      </w:r>
    </w:p>
    <w:p w:rsidR="00CE6AE3" w:rsidRDefault="00CE6AE3" w:rsidP="00CE6AE3">
      <w:pPr>
        <w:jc w:val="both"/>
        <w:rPr>
          <w:lang w:val="en-CA"/>
        </w:rPr>
      </w:pPr>
    </w:p>
    <w:p w:rsidR="00CE6AE3" w:rsidRDefault="00CE6AE3" w:rsidP="00CE6AE3">
      <w:pPr>
        <w:jc w:val="both"/>
      </w:pPr>
      <w:r w:rsidRPr="00C61EA7">
        <w:rPr>
          <w:lang w:val="en-CA"/>
        </w:rPr>
        <w:t xml:space="preserve">OTTAWA, </w:t>
      </w:r>
      <w:r>
        <w:rPr>
          <w:lang w:val="en-CA"/>
        </w:rPr>
        <w:t xml:space="preserve">August 12, 2015 </w:t>
      </w:r>
      <w:r w:rsidRPr="00C61EA7">
        <w:rPr>
          <w:lang w:val="en-CA"/>
        </w:rPr>
        <w:t xml:space="preserve">– </w:t>
      </w:r>
      <w:r>
        <w:rPr>
          <w:lang w:val="en-CA"/>
        </w:rPr>
        <w:t xml:space="preserve"> </w:t>
      </w:r>
      <w:r>
        <w:t xml:space="preserve">The Chief Justice of Canada, The Right </w:t>
      </w:r>
      <w:proofErr w:type="spellStart"/>
      <w:r>
        <w:t>Honourable</w:t>
      </w:r>
      <w:proofErr w:type="spellEnd"/>
      <w:r>
        <w:t xml:space="preserve"> Beverley McLachlin, P.C., announced today the appointment of Mr. </w:t>
      </w:r>
      <w:proofErr w:type="spellStart"/>
      <w:r>
        <w:t>Gib</w:t>
      </w:r>
      <w:proofErr w:type="spellEnd"/>
      <w:r>
        <w:t xml:space="preserve"> van </w:t>
      </w:r>
      <w:proofErr w:type="spellStart"/>
      <w:r>
        <w:t>Ert</w:t>
      </w:r>
      <w:proofErr w:type="spellEnd"/>
      <w:r>
        <w:t>, counsel with Hunter Litigation Chambers, to the position of Executive Legal Officer of the Supreme Court of Canada.</w:t>
      </w:r>
    </w:p>
    <w:p w:rsidR="00BB425E" w:rsidRDefault="00BB425E" w:rsidP="00CE6AE3">
      <w:pPr>
        <w:jc w:val="both"/>
      </w:pPr>
      <w:bookmarkStart w:id="0" w:name="_GoBack"/>
      <w:bookmarkEnd w:id="0"/>
    </w:p>
    <w:p w:rsidR="00CE6AE3" w:rsidRDefault="00CE6AE3" w:rsidP="00CE6AE3">
      <w:pPr>
        <w:jc w:val="both"/>
      </w:pPr>
      <w:r>
        <w:t xml:space="preserve">Mr. van </w:t>
      </w:r>
      <w:proofErr w:type="spellStart"/>
      <w:r>
        <w:t>Ert</w:t>
      </w:r>
      <w:proofErr w:type="spellEnd"/>
      <w:r>
        <w:t xml:space="preserve"> will join the Chambers of the Chief Justice on August 24, 2015, for a two-year term. The Chief Justice said: "Mr. van </w:t>
      </w:r>
      <w:proofErr w:type="spellStart"/>
      <w:r>
        <w:t>Ert</w:t>
      </w:r>
      <w:proofErr w:type="spellEnd"/>
      <w:r>
        <w:t xml:space="preserve"> brings to the position a broad range of experience and talents as legal counsel and as a distinguished scholar, which will serve the Court well in the coming years".</w:t>
      </w:r>
    </w:p>
    <w:p w:rsidR="00CE6AE3" w:rsidRDefault="00CE6AE3" w:rsidP="00CE6AE3">
      <w:pPr>
        <w:jc w:val="both"/>
      </w:pPr>
    </w:p>
    <w:p w:rsidR="00CE6AE3" w:rsidRDefault="00CE6AE3" w:rsidP="00CE6AE3">
      <w:pPr>
        <w:jc w:val="both"/>
      </w:pPr>
      <w:r>
        <w:t>Mr. Owen M. Rees, who has been Executive Legal Officer since August 2012, will be returning to private law practice at the conclusion of a three-year term on September 30, 2015. Chief Justice McLachlin stated "Mr. Rees has provided invaluable assistance and advice during his tenure at the Court, for which I am very grateful".</w:t>
      </w:r>
    </w:p>
    <w:p w:rsidR="00CE6AE3" w:rsidRDefault="00CE6AE3" w:rsidP="00CE6AE3">
      <w:pPr>
        <w:jc w:val="both"/>
      </w:pPr>
    </w:p>
    <w:p w:rsidR="00CE6AE3" w:rsidRDefault="00CE6AE3" w:rsidP="00CE6AE3">
      <w:pPr>
        <w:jc w:val="both"/>
      </w:pPr>
      <w:r>
        <w:t>The Executive Legal Officer acts as principal advisor to the Chief Justice, assisting her with the administration of the Court, the Canadian Judicial Council and the National Judicial Institute. He is responsible for media relations at the Court.</w:t>
      </w:r>
    </w:p>
    <w:p w:rsidR="00CE6AE3" w:rsidRDefault="00CE6AE3" w:rsidP="00CE6AE3"/>
    <w:p w:rsidR="00CE6AE3" w:rsidRPr="00C61EA7" w:rsidRDefault="00CE6AE3" w:rsidP="00CE6AE3">
      <w:pPr>
        <w:jc w:val="both"/>
        <w:rPr>
          <w:lang w:val="en-CA"/>
        </w:rPr>
      </w:pPr>
      <w:r w:rsidRPr="00C61EA7">
        <w:rPr>
          <w:lang w:val="en-CA"/>
        </w:rPr>
        <w:t>For further information contact:</w:t>
      </w:r>
    </w:p>
    <w:p w:rsidR="00CE6AE3" w:rsidRPr="00414E0B" w:rsidRDefault="00CE6AE3" w:rsidP="00CE6AE3">
      <w:pPr>
        <w:jc w:val="both"/>
      </w:pPr>
      <w:r w:rsidRPr="00C61EA7">
        <w:rPr>
          <w:lang w:val="en-CA"/>
        </w:rPr>
        <w:t>Owen M. Rees</w:t>
      </w:r>
      <w:r>
        <w:rPr>
          <w:lang w:val="en-CA"/>
        </w:rPr>
        <w:t xml:space="preserve">, </w:t>
      </w:r>
      <w:r w:rsidRPr="00414E0B">
        <w:t>Executive Legal Officer</w:t>
      </w:r>
    </w:p>
    <w:p w:rsidR="00CE6AE3" w:rsidRPr="00CE6AE3" w:rsidRDefault="00CE6AE3" w:rsidP="00CE6AE3">
      <w:pPr>
        <w:jc w:val="both"/>
        <w:rPr>
          <w:lang w:val="fr-CA"/>
        </w:rPr>
      </w:pPr>
      <w:r w:rsidRPr="00CE6AE3">
        <w:rPr>
          <w:lang w:val="fr-CA"/>
        </w:rPr>
        <w:t>Phone: (613) 996-9296</w:t>
      </w:r>
    </w:p>
    <w:p w:rsidR="00CE6AE3" w:rsidRPr="00CE6AE3" w:rsidRDefault="00CE6AE3" w:rsidP="00CE6AE3">
      <w:pPr>
        <w:jc w:val="center"/>
        <w:rPr>
          <w:lang w:val="fr-CA"/>
        </w:rPr>
      </w:pPr>
    </w:p>
    <w:p w:rsidR="00CE6AE3" w:rsidRDefault="00CE6AE3" w:rsidP="00CE6AE3">
      <w:pPr>
        <w:jc w:val="center"/>
        <w:rPr>
          <w:lang w:val="fr-CA"/>
        </w:rPr>
      </w:pPr>
      <w:r w:rsidRPr="00745DED">
        <w:rPr>
          <w:lang w:val="fr-CA"/>
        </w:rPr>
        <w:t>* * * *</w:t>
      </w:r>
    </w:p>
    <w:p w:rsidR="00CE6AE3" w:rsidRDefault="00CE6AE3" w:rsidP="00CE6AE3">
      <w:pPr>
        <w:jc w:val="both"/>
        <w:rPr>
          <w:b/>
          <w:bCs/>
          <w:u w:val="single"/>
          <w:lang w:val="fr-CA"/>
        </w:rPr>
      </w:pPr>
    </w:p>
    <w:p w:rsidR="00CE6AE3" w:rsidRPr="00745DED" w:rsidRDefault="00CE6AE3" w:rsidP="00CE6AE3">
      <w:pPr>
        <w:jc w:val="both"/>
        <w:rPr>
          <w:b/>
          <w:bCs/>
          <w:u w:val="single"/>
          <w:lang w:val="fr-CA"/>
        </w:rPr>
      </w:pPr>
      <w:r w:rsidRPr="00745DED">
        <w:rPr>
          <w:b/>
          <w:bCs/>
          <w:u w:val="single"/>
          <w:lang w:val="fr-CA"/>
        </w:rPr>
        <w:t>POUR DIFFUSION IMMÉDIATE</w:t>
      </w:r>
    </w:p>
    <w:p w:rsidR="00CE6AE3" w:rsidRPr="00745DED" w:rsidRDefault="00CE6AE3" w:rsidP="00CE6AE3">
      <w:pPr>
        <w:jc w:val="both"/>
        <w:rPr>
          <w:b/>
          <w:bCs/>
          <w:u w:val="single"/>
          <w:lang w:val="fr-CA"/>
        </w:rPr>
      </w:pPr>
    </w:p>
    <w:p w:rsidR="00CE6AE3" w:rsidRDefault="00CE6AE3" w:rsidP="00CE6AE3">
      <w:pPr>
        <w:jc w:val="both"/>
        <w:rPr>
          <w:lang w:val="fr-CA"/>
        </w:rPr>
      </w:pPr>
      <w:r>
        <w:rPr>
          <w:lang w:val="fr-CA"/>
        </w:rPr>
        <w:t>OTTAWA, le 12 août 2015</w:t>
      </w:r>
      <w:r w:rsidRPr="00745DED">
        <w:rPr>
          <w:lang w:val="fr-CA"/>
        </w:rPr>
        <w:t xml:space="preserve"> – </w:t>
      </w:r>
      <w:r>
        <w:rPr>
          <w:lang w:val="fr-CA"/>
        </w:rPr>
        <w:t xml:space="preserve">La Juge en chef du Canada, la très honorable Beverley McLachlin, </w:t>
      </w:r>
      <w:proofErr w:type="spellStart"/>
      <w:proofErr w:type="gramStart"/>
      <w:r>
        <w:rPr>
          <w:lang w:val="fr-CA"/>
        </w:rPr>
        <w:t>c.p</w:t>
      </w:r>
      <w:proofErr w:type="spellEnd"/>
      <w:r>
        <w:rPr>
          <w:lang w:val="fr-CA"/>
        </w:rPr>
        <w:t>.,</w:t>
      </w:r>
      <w:proofErr w:type="gramEnd"/>
      <w:r>
        <w:rPr>
          <w:lang w:val="fr-CA"/>
        </w:rPr>
        <w:t xml:space="preserve"> a annoncé aujourd’hui la nomination de M</w:t>
      </w:r>
      <w:r w:rsidRPr="002D7BDB">
        <w:rPr>
          <w:vertAlign w:val="superscript"/>
          <w:lang w:val="fr-CA"/>
        </w:rPr>
        <w:t>e</w:t>
      </w:r>
      <w:r>
        <w:rPr>
          <w:lang w:val="fr-CA"/>
        </w:rPr>
        <w:t> </w:t>
      </w:r>
      <w:proofErr w:type="spellStart"/>
      <w:r>
        <w:rPr>
          <w:lang w:val="fr-CA"/>
        </w:rPr>
        <w:t>Gib</w:t>
      </w:r>
      <w:proofErr w:type="spellEnd"/>
      <w:r>
        <w:rPr>
          <w:lang w:val="fr-CA"/>
        </w:rPr>
        <w:t xml:space="preserve"> van </w:t>
      </w:r>
      <w:proofErr w:type="spellStart"/>
      <w:r>
        <w:rPr>
          <w:lang w:val="fr-CA"/>
        </w:rPr>
        <w:t>Ert</w:t>
      </w:r>
      <w:proofErr w:type="spellEnd"/>
      <w:r>
        <w:rPr>
          <w:lang w:val="fr-CA"/>
        </w:rPr>
        <w:t xml:space="preserve">, un avocat du cabinet Hunter </w:t>
      </w:r>
      <w:proofErr w:type="spellStart"/>
      <w:r>
        <w:rPr>
          <w:lang w:val="fr-CA"/>
        </w:rPr>
        <w:t>Litigation</w:t>
      </w:r>
      <w:proofErr w:type="spellEnd"/>
      <w:r>
        <w:rPr>
          <w:lang w:val="fr-CA"/>
        </w:rPr>
        <w:t xml:space="preserve"> Chambers, au poste d’adjoint exécutif juridique de la Cour suprême du Canada.</w:t>
      </w:r>
    </w:p>
    <w:p w:rsidR="00BB425E" w:rsidRDefault="00BB425E" w:rsidP="00CE6AE3">
      <w:pPr>
        <w:jc w:val="both"/>
        <w:rPr>
          <w:lang w:val="fr-CA"/>
        </w:rPr>
      </w:pPr>
    </w:p>
    <w:p w:rsidR="00CE6AE3" w:rsidRDefault="00CE6AE3" w:rsidP="00CE6AE3">
      <w:pPr>
        <w:jc w:val="both"/>
        <w:rPr>
          <w:lang w:val="fr-CA"/>
        </w:rPr>
      </w:pPr>
      <w:r>
        <w:rPr>
          <w:lang w:val="fr-CA"/>
        </w:rPr>
        <w:t>M</w:t>
      </w:r>
      <w:r w:rsidRPr="002D7BDB">
        <w:rPr>
          <w:vertAlign w:val="superscript"/>
          <w:lang w:val="fr-CA"/>
        </w:rPr>
        <w:t>e</w:t>
      </w:r>
      <w:r>
        <w:rPr>
          <w:lang w:val="fr-CA"/>
        </w:rPr>
        <w:t xml:space="preserve"> van </w:t>
      </w:r>
      <w:proofErr w:type="spellStart"/>
      <w:r>
        <w:rPr>
          <w:lang w:val="fr-CA"/>
        </w:rPr>
        <w:t>Ert</w:t>
      </w:r>
      <w:proofErr w:type="spellEnd"/>
      <w:r>
        <w:rPr>
          <w:lang w:val="fr-CA"/>
        </w:rPr>
        <w:t xml:space="preserve"> se joindra au cabinet de la Juge en chef le 24 août 2015 pour un mandat de deux ans. La Juge en chef a dit : « M</w:t>
      </w:r>
      <w:r w:rsidRPr="002D7BDB">
        <w:rPr>
          <w:vertAlign w:val="superscript"/>
          <w:lang w:val="fr-CA"/>
        </w:rPr>
        <w:t>e </w:t>
      </w:r>
      <w:r>
        <w:rPr>
          <w:lang w:val="fr-CA"/>
        </w:rPr>
        <w:t xml:space="preserve">van </w:t>
      </w:r>
      <w:proofErr w:type="spellStart"/>
      <w:r>
        <w:rPr>
          <w:lang w:val="fr-CA"/>
        </w:rPr>
        <w:t>Ert</w:t>
      </w:r>
      <w:proofErr w:type="spellEnd"/>
      <w:r>
        <w:rPr>
          <w:lang w:val="fr-CA"/>
        </w:rPr>
        <w:t xml:space="preserve"> entre en fonction nanti, en tant qu’avocat et juriste émérite, d’une expérience et de talents très diversifiés dont la Cour bénéficiera durant les années qui viennent ».</w:t>
      </w:r>
    </w:p>
    <w:p w:rsidR="00CE6AE3" w:rsidRDefault="00CE6AE3" w:rsidP="00CE6AE3">
      <w:pPr>
        <w:jc w:val="both"/>
        <w:rPr>
          <w:lang w:val="fr-CA"/>
        </w:rPr>
      </w:pPr>
    </w:p>
    <w:p w:rsidR="00CE6AE3" w:rsidRDefault="00CE6AE3" w:rsidP="00CE6AE3">
      <w:pPr>
        <w:jc w:val="both"/>
        <w:rPr>
          <w:lang w:val="fr-CA"/>
        </w:rPr>
      </w:pPr>
      <w:r>
        <w:rPr>
          <w:lang w:val="fr-CA"/>
        </w:rPr>
        <w:t>Le 30 septembre 2015, au terme d’un mandat de trois ans, M</w:t>
      </w:r>
      <w:r w:rsidRPr="002D7BDB">
        <w:rPr>
          <w:vertAlign w:val="superscript"/>
          <w:lang w:val="fr-CA"/>
        </w:rPr>
        <w:t>e</w:t>
      </w:r>
      <w:r>
        <w:rPr>
          <w:lang w:val="fr-CA"/>
        </w:rPr>
        <w:t> Owen Rees, l’adjoint exécutif juridique de la Cour depuis le mois d’août 2012, retournera exercer le droit en pratique privée. La juge en chef McLachlin a déclaré ce qui suit : « M</w:t>
      </w:r>
      <w:r w:rsidRPr="002D7BDB">
        <w:rPr>
          <w:vertAlign w:val="superscript"/>
          <w:lang w:val="fr-CA"/>
        </w:rPr>
        <w:t>e</w:t>
      </w:r>
      <w:r>
        <w:rPr>
          <w:lang w:val="fr-CA"/>
        </w:rPr>
        <w:t> Rees nous a prodigué une aide et des conseils inestimables durant son mandat à la Cour, et je lui en suis très reconnaissante ».</w:t>
      </w:r>
    </w:p>
    <w:p w:rsidR="00CE6AE3" w:rsidRDefault="00CE6AE3" w:rsidP="00CE6AE3">
      <w:pPr>
        <w:jc w:val="both"/>
        <w:rPr>
          <w:lang w:val="fr-CA"/>
        </w:rPr>
      </w:pPr>
    </w:p>
    <w:p w:rsidR="00CE6AE3" w:rsidRDefault="00CE6AE3" w:rsidP="00CE6AE3">
      <w:pPr>
        <w:jc w:val="both"/>
        <w:rPr>
          <w:lang w:val="fr-CA"/>
        </w:rPr>
      </w:pPr>
      <w:r>
        <w:rPr>
          <w:lang w:val="fr-CA"/>
        </w:rPr>
        <w:t xml:space="preserve">L’adjoint exécutif juridique est le principal conseiller de la Juge en chef et l’assiste en ce qui concerne l’administration de la Cour, le Conseil canadien de la magistrature et l’Institut national de la magistrature. Il est également responsable, à la Cour, des relations avec les médias. </w:t>
      </w:r>
    </w:p>
    <w:p w:rsidR="00CE6AE3" w:rsidRDefault="00CE6AE3" w:rsidP="00CE6AE3">
      <w:pPr>
        <w:jc w:val="both"/>
        <w:rPr>
          <w:lang w:val="fr-CA"/>
        </w:rPr>
      </w:pPr>
    </w:p>
    <w:p w:rsidR="00CE6AE3" w:rsidRPr="00745DED" w:rsidRDefault="00CE6AE3" w:rsidP="00CE6AE3">
      <w:pPr>
        <w:jc w:val="both"/>
        <w:rPr>
          <w:lang w:val="fr-CA"/>
        </w:rPr>
      </w:pPr>
      <w:r w:rsidRPr="00745DED">
        <w:rPr>
          <w:lang w:val="fr-CA"/>
        </w:rPr>
        <w:t xml:space="preserve">Pour de plus amples renseignements, </w:t>
      </w:r>
      <w:r>
        <w:rPr>
          <w:lang w:val="fr-CA"/>
        </w:rPr>
        <w:t xml:space="preserve">prière de communiquer avec </w:t>
      </w:r>
      <w:r w:rsidRPr="00745DED">
        <w:rPr>
          <w:lang w:val="fr-CA"/>
        </w:rPr>
        <w:t xml:space="preserve">: </w:t>
      </w:r>
    </w:p>
    <w:p w:rsidR="00CE6AE3" w:rsidRPr="00745DED" w:rsidRDefault="00CE6AE3" w:rsidP="00CE6AE3">
      <w:pPr>
        <w:jc w:val="both"/>
        <w:rPr>
          <w:lang w:val="fr-CA"/>
        </w:rPr>
      </w:pPr>
      <w:r w:rsidRPr="00745DED">
        <w:rPr>
          <w:lang w:val="fr-CA"/>
        </w:rPr>
        <w:t>Owen M. Rees</w:t>
      </w:r>
      <w:r>
        <w:rPr>
          <w:lang w:val="fr-CA"/>
        </w:rPr>
        <w:t xml:space="preserve">, </w:t>
      </w:r>
      <w:r w:rsidRPr="00745DED">
        <w:rPr>
          <w:lang w:val="fr-CA"/>
        </w:rPr>
        <w:t>Adjoint exécutif juridique</w:t>
      </w:r>
    </w:p>
    <w:p w:rsidR="00CE6AE3" w:rsidRPr="008259D4" w:rsidRDefault="00CE6AE3" w:rsidP="00CE6AE3">
      <w:pPr>
        <w:jc w:val="both"/>
      </w:pPr>
      <w:proofErr w:type="spellStart"/>
      <w:proofErr w:type="gramStart"/>
      <w:r>
        <w:t>Téléphone</w:t>
      </w:r>
      <w:proofErr w:type="spellEnd"/>
      <w:r>
        <w:t> :</w:t>
      </w:r>
      <w:proofErr w:type="gramEnd"/>
      <w:r w:rsidRPr="00480AD8">
        <w:t xml:space="preserve"> (613) 996-9296</w:t>
      </w:r>
    </w:p>
    <w:p w:rsidR="00F84AC4" w:rsidRDefault="00F84AC4" w:rsidP="00F84AC4">
      <w:pPr>
        <w:pStyle w:val="Footer"/>
      </w:pPr>
    </w:p>
    <w:p w:rsidR="00F84AC4" w:rsidRDefault="00F84AC4" w:rsidP="00F84AC4">
      <w:pPr>
        <w:pStyle w:val="Footer"/>
      </w:pPr>
    </w:p>
    <w:p w:rsidR="00F84AC4" w:rsidRDefault="00F84AC4" w:rsidP="00F84AC4">
      <w:pPr>
        <w:pStyle w:val="Footer"/>
      </w:pPr>
    </w:p>
    <w:p w:rsidR="00F84AC4" w:rsidRDefault="00F84AC4" w:rsidP="00F84AC4">
      <w:pPr>
        <w:pStyle w:val="Footer"/>
      </w:pPr>
    </w:p>
    <w:p w:rsidR="002E4682" w:rsidRPr="007C6C79" w:rsidRDefault="002E4682" w:rsidP="002E4682">
      <w:pPr>
        <w:pStyle w:val="Footer"/>
        <w:jc w:val="center"/>
      </w:pPr>
      <w:r w:rsidRPr="007C6C79">
        <w:t>- 30 -</w:t>
      </w:r>
    </w:p>
    <w:p w:rsidR="002E4682" w:rsidRPr="007C6C79" w:rsidRDefault="002E4682" w:rsidP="002E4682">
      <w:pPr>
        <w:pStyle w:val="Footer"/>
        <w:jc w:val="center"/>
      </w:pPr>
    </w:p>
    <w:p w:rsidR="002E4682" w:rsidRPr="007C6C79" w:rsidRDefault="002E4682" w:rsidP="002E4682">
      <w:pPr>
        <w:pStyle w:val="Footer"/>
        <w:jc w:val="center"/>
      </w:pPr>
    </w:p>
    <w:sectPr w:rsidR="002E4682" w:rsidRPr="007C6C79" w:rsidSect="007C3E99">
      <w:headerReference w:type="even" r:id="rId7"/>
      <w:headerReference w:type="default" r:id="rId8"/>
      <w:footerReference w:type="even" r:id="rId9"/>
      <w:footerReference w:type="default" r:id="rId10"/>
      <w:headerReference w:type="first" r:id="rId11"/>
      <w:footerReference w:type="first" r:id="rId1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97" w:rsidRDefault="00964197" w:rsidP="0034178A">
      <w:r>
        <w:separator/>
      </w:r>
    </w:p>
  </w:endnote>
  <w:endnote w:type="continuationSeparator" w:id="0">
    <w:p w:rsidR="00964197" w:rsidRDefault="0096419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C" w:rsidRDefault="00865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C" w:rsidRDefault="00865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C" w:rsidRDefault="00865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97" w:rsidRDefault="00964197" w:rsidP="0034178A">
      <w:r>
        <w:separator/>
      </w:r>
    </w:p>
  </w:footnote>
  <w:footnote w:type="continuationSeparator" w:id="0">
    <w:p w:rsidR="00964197" w:rsidRDefault="0096419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C" w:rsidRDefault="00865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C" w:rsidRDefault="00865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2AC" w:rsidRDefault="00865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2"/>
  </w:num>
  <w:num w:numId="5">
    <w:abstractNumId w:val="15"/>
  </w:num>
  <w:num w:numId="6">
    <w:abstractNumId w:val="11"/>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3"/>
  </w:num>
  <w:num w:numId="13">
    <w:abstractNumId w:val="5"/>
  </w:num>
  <w:num w:numId="14">
    <w:abstractNumId w:val="3"/>
  </w:num>
  <w:num w:numId="15">
    <w:abstractNumId w:val="14"/>
  </w:num>
  <w:num w:numId="16">
    <w:abstractNumId w:val="8"/>
  </w:num>
  <w:num w:numId="17">
    <w:abstractNumId w:val="16"/>
  </w:num>
  <w:num w:numId="18">
    <w:abstractNumId w:val="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29A3"/>
    <w:rsid w:val="000043C3"/>
    <w:rsid w:val="00006442"/>
    <w:rsid w:val="00006C46"/>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FDE"/>
    <w:rsid w:val="00047CD6"/>
    <w:rsid w:val="0005131F"/>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A0444"/>
    <w:rsid w:val="000A245A"/>
    <w:rsid w:val="000A3622"/>
    <w:rsid w:val="000A4311"/>
    <w:rsid w:val="000A50F9"/>
    <w:rsid w:val="000A5A04"/>
    <w:rsid w:val="000B0C32"/>
    <w:rsid w:val="000B163F"/>
    <w:rsid w:val="000B1B04"/>
    <w:rsid w:val="000B7258"/>
    <w:rsid w:val="000C014A"/>
    <w:rsid w:val="000C0E20"/>
    <w:rsid w:val="000C182C"/>
    <w:rsid w:val="000C3667"/>
    <w:rsid w:val="000C67B8"/>
    <w:rsid w:val="000C78FC"/>
    <w:rsid w:val="000C7BA4"/>
    <w:rsid w:val="000D3129"/>
    <w:rsid w:val="000D5A59"/>
    <w:rsid w:val="000D6566"/>
    <w:rsid w:val="000E0BAB"/>
    <w:rsid w:val="000E1F2A"/>
    <w:rsid w:val="000E35CD"/>
    <w:rsid w:val="000E50F2"/>
    <w:rsid w:val="000E5407"/>
    <w:rsid w:val="000F22D3"/>
    <w:rsid w:val="000F3B4D"/>
    <w:rsid w:val="000F525E"/>
    <w:rsid w:val="00100CEE"/>
    <w:rsid w:val="00101E4B"/>
    <w:rsid w:val="00102C52"/>
    <w:rsid w:val="00102F8F"/>
    <w:rsid w:val="001068F5"/>
    <w:rsid w:val="00107219"/>
    <w:rsid w:val="0011236E"/>
    <w:rsid w:val="00117AF3"/>
    <w:rsid w:val="0012101A"/>
    <w:rsid w:val="00121952"/>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56618"/>
    <w:rsid w:val="00163365"/>
    <w:rsid w:val="00167B9C"/>
    <w:rsid w:val="001716F7"/>
    <w:rsid w:val="00173B3A"/>
    <w:rsid w:val="00174655"/>
    <w:rsid w:val="00176790"/>
    <w:rsid w:val="00176C45"/>
    <w:rsid w:val="001813C3"/>
    <w:rsid w:val="00183170"/>
    <w:rsid w:val="00185355"/>
    <w:rsid w:val="001866BF"/>
    <w:rsid w:val="00186884"/>
    <w:rsid w:val="0019030D"/>
    <w:rsid w:val="00190C7A"/>
    <w:rsid w:val="00190F7F"/>
    <w:rsid w:val="001947C1"/>
    <w:rsid w:val="00194F2A"/>
    <w:rsid w:val="001A06DE"/>
    <w:rsid w:val="001A1AE7"/>
    <w:rsid w:val="001A2314"/>
    <w:rsid w:val="001A4547"/>
    <w:rsid w:val="001A485B"/>
    <w:rsid w:val="001A48FB"/>
    <w:rsid w:val="001A562F"/>
    <w:rsid w:val="001B3248"/>
    <w:rsid w:val="001B3762"/>
    <w:rsid w:val="001B3EDD"/>
    <w:rsid w:val="001B4569"/>
    <w:rsid w:val="001B68D3"/>
    <w:rsid w:val="001B7265"/>
    <w:rsid w:val="001C0C39"/>
    <w:rsid w:val="001C0E0C"/>
    <w:rsid w:val="001C1383"/>
    <w:rsid w:val="001C2F21"/>
    <w:rsid w:val="001C5E6C"/>
    <w:rsid w:val="001C7F81"/>
    <w:rsid w:val="001D0423"/>
    <w:rsid w:val="001D14DD"/>
    <w:rsid w:val="001D235D"/>
    <w:rsid w:val="001D2555"/>
    <w:rsid w:val="001E165E"/>
    <w:rsid w:val="001E2870"/>
    <w:rsid w:val="001E3BCD"/>
    <w:rsid w:val="001E4329"/>
    <w:rsid w:val="001F1186"/>
    <w:rsid w:val="001F27B1"/>
    <w:rsid w:val="001F5B11"/>
    <w:rsid w:val="00200F31"/>
    <w:rsid w:val="0020221F"/>
    <w:rsid w:val="00203AEA"/>
    <w:rsid w:val="00203C42"/>
    <w:rsid w:val="00205051"/>
    <w:rsid w:val="00205D01"/>
    <w:rsid w:val="0020794A"/>
    <w:rsid w:val="00207C7F"/>
    <w:rsid w:val="00210652"/>
    <w:rsid w:val="00212962"/>
    <w:rsid w:val="00213F00"/>
    <w:rsid w:val="00216319"/>
    <w:rsid w:val="00217135"/>
    <w:rsid w:val="00220E8C"/>
    <w:rsid w:val="002210DD"/>
    <w:rsid w:val="0022132D"/>
    <w:rsid w:val="002216CC"/>
    <w:rsid w:val="00221D04"/>
    <w:rsid w:val="00222CAE"/>
    <w:rsid w:val="00223B83"/>
    <w:rsid w:val="00224B8B"/>
    <w:rsid w:val="00225A53"/>
    <w:rsid w:val="002264F4"/>
    <w:rsid w:val="00231427"/>
    <w:rsid w:val="00233057"/>
    <w:rsid w:val="00234A3D"/>
    <w:rsid w:val="002407C6"/>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31F"/>
    <w:rsid w:val="002767DF"/>
    <w:rsid w:val="00276C42"/>
    <w:rsid w:val="00277449"/>
    <w:rsid w:val="00280E55"/>
    <w:rsid w:val="00282EF5"/>
    <w:rsid w:val="002848CB"/>
    <w:rsid w:val="002858BA"/>
    <w:rsid w:val="0028686B"/>
    <w:rsid w:val="0029170D"/>
    <w:rsid w:val="00292338"/>
    <w:rsid w:val="00292574"/>
    <w:rsid w:val="00296766"/>
    <w:rsid w:val="002A08C0"/>
    <w:rsid w:val="002A10BE"/>
    <w:rsid w:val="002A4035"/>
    <w:rsid w:val="002A5245"/>
    <w:rsid w:val="002A55D1"/>
    <w:rsid w:val="002A5C41"/>
    <w:rsid w:val="002B5525"/>
    <w:rsid w:val="002B63EB"/>
    <w:rsid w:val="002C10D1"/>
    <w:rsid w:val="002C5B18"/>
    <w:rsid w:val="002C61DF"/>
    <w:rsid w:val="002C63CB"/>
    <w:rsid w:val="002D0C49"/>
    <w:rsid w:val="002D1371"/>
    <w:rsid w:val="002D2553"/>
    <w:rsid w:val="002D2B23"/>
    <w:rsid w:val="002D43A1"/>
    <w:rsid w:val="002D45D1"/>
    <w:rsid w:val="002D5CCE"/>
    <w:rsid w:val="002D6680"/>
    <w:rsid w:val="002E29C1"/>
    <w:rsid w:val="002E30C3"/>
    <w:rsid w:val="002E3911"/>
    <w:rsid w:val="002E3B68"/>
    <w:rsid w:val="002E4682"/>
    <w:rsid w:val="002F06D0"/>
    <w:rsid w:val="002F3830"/>
    <w:rsid w:val="002F455E"/>
    <w:rsid w:val="002F4929"/>
    <w:rsid w:val="002F6C90"/>
    <w:rsid w:val="002F7DDE"/>
    <w:rsid w:val="002F7E97"/>
    <w:rsid w:val="003012A2"/>
    <w:rsid w:val="00304091"/>
    <w:rsid w:val="00312D0B"/>
    <w:rsid w:val="00313652"/>
    <w:rsid w:val="003151B5"/>
    <w:rsid w:val="00316DFA"/>
    <w:rsid w:val="003205B7"/>
    <w:rsid w:val="003235CC"/>
    <w:rsid w:val="00325668"/>
    <w:rsid w:val="0033241A"/>
    <w:rsid w:val="00333C90"/>
    <w:rsid w:val="0033535C"/>
    <w:rsid w:val="00340D7B"/>
    <w:rsid w:val="003413DF"/>
    <w:rsid w:val="0034178A"/>
    <w:rsid w:val="003446AF"/>
    <w:rsid w:val="00344FD4"/>
    <w:rsid w:val="00347ED2"/>
    <w:rsid w:val="003509E6"/>
    <w:rsid w:val="00351946"/>
    <w:rsid w:val="00352802"/>
    <w:rsid w:val="003535EF"/>
    <w:rsid w:val="00360FCE"/>
    <w:rsid w:val="00362520"/>
    <w:rsid w:val="00362E82"/>
    <w:rsid w:val="00364001"/>
    <w:rsid w:val="0036541E"/>
    <w:rsid w:val="00366709"/>
    <w:rsid w:val="0037013D"/>
    <w:rsid w:val="003710CD"/>
    <w:rsid w:val="00372FD5"/>
    <w:rsid w:val="00376958"/>
    <w:rsid w:val="003770DF"/>
    <w:rsid w:val="00377868"/>
    <w:rsid w:val="00377C17"/>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F69"/>
    <w:rsid w:val="003A58BA"/>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27BD"/>
    <w:rsid w:val="003D2CCA"/>
    <w:rsid w:val="003E3957"/>
    <w:rsid w:val="003E5769"/>
    <w:rsid w:val="003F1029"/>
    <w:rsid w:val="003F1E6F"/>
    <w:rsid w:val="003F3BC1"/>
    <w:rsid w:val="003F43E6"/>
    <w:rsid w:val="003F466B"/>
    <w:rsid w:val="004000BE"/>
    <w:rsid w:val="0040063B"/>
    <w:rsid w:val="0040101A"/>
    <w:rsid w:val="004026BA"/>
    <w:rsid w:val="00403038"/>
    <w:rsid w:val="00405AD7"/>
    <w:rsid w:val="0040709C"/>
    <w:rsid w:val="004116DA"/>
    <w:rsid w:val="004117D6"/>
    <w:rsid w:val="00411834"/>
    <w:rsid w:val="00413157"/>
    <w:rsid w:val="004149DA"/>
    <w:rsid w:val="0041524E"/>
    <w:rsid w:val="00416949"/>
    <w:rsid w:val="00417BA7"/>
    <w:rsid w:val="00420FC0"/>
    <w:rsid w:val="00426976"/>
    <w:rsid w:val="00427F4F"/>
    <w:rsid w:val="00433C3E"/>
    <w:rsid w:val="00434871"/>
    <w:rsid w:val="00434B35"/>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80EB5"/>
    <w:rsid w:val="00481888"/>
    <w:rsid w:val="00484C8D"/>
    <w:rsid w:val="00484F57"/>
    <w:rsid w:val="00490DDC"/>
    <w:rsid w:val="00491173"/>
    <w:rsid w:val="00491D60"/>
    <w:rsid w:val="00494CD1"/>
    <w:rsid w:val="004957BA"/>
    <w:rsid w:val="0049607D"/>
    <w:rsid w:val="004970C9"/>
    <w:rsid w:val="00497B5E"/>
    <w:rsid w:val="00497D57"/>
    <w:rsid w:val="004A1296"/>
    <w:rsid w:val="004A1699"/>
    <w:rsid w:val="004A224A"/>
    <w:rsid w:val="004A3074"/>
    <w:rsid w:val="004A3A12"/>
    <w:rsid w:val="004A7CEC"/>
    <w:rsid w:val="004B06E1"/>
    <w:rsid w:val="004B127F"/>
    <w:rsid w:val="004B35A2"/>
    <w:rsid w:val="004B4D25"/>
    <w:rsid w:val="004B5A50"/>
    <w:rsid w:val="004C0544"/>
    <w:rsid w:val="004C2585"/>
    <w:rsid w:val="004C281D"/>
    <w:rsid w:val="004C2E9D"/>
    <w:rsid w:val="004C4513"/>
    <w:rsid w:val="004C4C26"/>
    <w:rsid w:val="004C7FC6"/>
    <w:rsid w:val="004D422A"/>
    <w:rsid w:val="004E0B2F"/>
    <w:rsid w:val="004E1B3F"/>
    <w:rsid w:val="004E33C5"/>
    <w:rsid w:val="004F0EC9"/>
    <w:rsid w:val="004F2287"/>
    <w:rsid w:val="004F27DD"/>
    <w:rsid w:val="004F40AB"/>
    <w:rsid w:val="004F66ED"/>
    <w:rsid w:val="004F7009"/>
    <w:rsid w:val="00502AA3"/>
    <w:rsid w:val="00502F3E"/>
    <w:rsid w:val="00503196"/>
    <w:rsid w:val="00504706"/>
    <w:rsid w:val="00511E62"/>
    <w:rsid w:val="00512BC5"/>
    <w:rsid w:val="005208AC"/>
    <w:rsid w:val="00521EFA"/>
    <w:rsid w:val="005229FF"/>
    <w:rsid w:val="00525B79"/>
    <w:rsid w:val="00532EB0"/>
    <w:rsid w:val="00532EEF"/>
    <w:rsid w:val="00535069"/>
    <w:rsid w:val="00535A60"/>
    <w:rsid w:val="00544481"/>
    <w:rsid w:val="00545F3F"/>
    <w:rsid w:val="00546DAD"/>
    <w:rsid w:val="00547C0E"/>
    <w:rsid w:val="00550A35"/>
    <w:rsid w:val="005542A1"/>
    <w:rsid w:val="00557DCC"/>
    <w:rsid w:val="005617DA"/>
    <w:rsid w:val="00561B18"/>
    <w:rsid w:val="0056474C"/>
    <w:rsid w:val="00566C79"/>
    <w:rsid w:val="00570169"/>
    <w:rsid w:val="005812EF"/>
    <w:rsid w:val="00587914"/>
    <w:rsid w:val="005925EC"/>
    <w:rsid w:val="0059611F"/>
    <w:rsid w:val="00597224"/>
    <w:rsid w:val="0059795B"/>
    <w:rsid w:val="005A1B7D"/>
    <w:rsid w:val="005A3592"/>
    <w:rsid w:val="005A4082"/>
    <w:rsid w:val="005A7109"/>
    <w:rsid w:val="005B0AAB"/>
    <w:rsid w:val="005B0D9E"/>
    <w:rsid w:val="005B4EB8"/>
    <w:rsid w:val="005C196C"/>
    <w:rsid w:val="005C2CA2"/>
    <w:rsid w:val="005C3064"/>
    <w:rsid w:val="005C413E"/>
    <w:rsid w:val="005C5C2F"/>
    <w:rsid w:val="005C7BBF"/>
    <w:rsid w:val="005D019B"/>
    <w:rsid w:val="005D0DE0"/>
    <w:rsid w:val="005D2C20"/>
    <w:rsid w:val="005D3069"/>
    <w:rsid w:val="005D3730"/>
    <w:rsid w:val="005E0EF2"/>
    <w:rsid w:val="005E2F89"/>
    <w:rsid w:val="005E45F2"/>
    <w:rsid w:val="005E73A1"/>
    <w:rsid w:val="005E7A89"/>
    <w:rsid w:val="005F27C0"/>
    <w:rsid w:val="005F4197"/>
    <w:rsid w:val="005F5163"/>
    <w:rsid w:val="0060159C"/>
    <w:rsid w:val="006017D8"/>
    <w:rsid w:val="0060301E"/>
    <w:rsid w:val="0060338A"/>
    <w:rsid w:val="006067DB"/>
    <w:rsid w:val="00610BC0"/>
    <w:rsid w:val="0061282A"/>
    <w:rsid w:val="006132AE"/>
    <w:rsid w:val="0061351E"/>
    <w:rsid w:val="006167B8"/>
    <w:rsid w:val="00620B86"/>
    <w:rsid w:val="00621F03"/>
    <w:rsid w:val="00625B63"/>
    <w:rsid w:val="006261D9"/>
    <w:rsid w:val="00632A4A"/>
    <w:rsid w:val="00634573"/>
    <w:rsid w:val="00635A24"/>
    <w:rsid w:val="00636ADD"/>
    <w:rsid w:val="006406E5"/>
    <w:rsid w:val="00640B24"/>
    <w:rsid w:val="006442C8"/>
    <w:rsid w:val="00647438"/>
    <w:rsid w:val="00650965"/>
    <w:rsid w:val="00655090"/>
    <w:rsid w:val="00660B99"/>
    <w:rsid w:val="00664E1D"/>
    <w:rsid w:val="00666BA1"/>
    <w:rsid w:val="006721DF"/>
    <w:rsid w:val="006725EA"/>
    <w:rsid w:val="0067270F"/>
    <w:rsid w:val="00672A20"/>
    <w:rsid w:val="00674808"/>
    <w:rsid w:val="00674CE6"/>
    <w:rsid w:val="0067545E"/>
    <w:rsid w:val="00677979"/>
    <w:rsid w:val="00683770"/>
    <w:rsid w:val="006841EF"/>
    <w:rsid w:val="006849D2"/>
    <w:rsid w:val="00685844"/>
    <w:rsid w:val="00686A7E"/>
    <w:rsid w:val="00690509"/>
    <w:rsid w:val="00690B95"/>
    <w:rsid w:val="00693751"/>
    <w:rsid w:val="00693795"/>
    <w:rsid w:val="00693CE6"/>
    <w:rsid w:val="006965DF"/>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16DF"/>
    <w:rsid w:val="006F2579"/>
    <w:rsid w:val="006F2E4C"/>
    <w:rsid w:val="006F6638"/>
    <w:rsid w:val="00704CDE"/>
    <w:rsid w:val="0070582E"/>
    <w:rsid w:val="00706817"/>
    <w:rsid w:val="007129EA"/>
    <w:rsid w:val="00712D85"/>
    <w:rsid w:val="007140F8"/>
    <w:rsid w:val="00722455"/>
    <w:rsid w:val="007226F3"/>
    <w:rsid w:val="00723E7F"/>
    <w:rsid w:val="007240C3"/>
    <w:rsid w:val="007243CC"/>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3E99"/>
    <w:rsid w:val="007C5323"/>
    <w:rsid w:val="007C6187"/>
    <w:rsid w:val="007C67EE"/>
    <w:rsid w:val="007C6C79"/>
    <w:rsid w:val="007C7A8C"/>
    <w:rsid w:val="007D0805"/>
    <w:rsid w:val="007D0C0D"/>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F01"/>
    <w:rsid w:val="007F22ED"/>
    <w:rsid w:val="007F4473"/>
    <w:rsid w:val="007F4F42"/>
    <w:rsid w:val="00800DF8"/>
    <w:rsid w:val="008010EA"/>
    <w:rsid w:val="008021FD"/>
    <w:rsid w:val="008036BE"/>
    <w:rsid w:val="00804FE6"/>
    <w:rsid w:val="00807EB6"/>
    <w:rsid w:val="008115B8"/>
    <w:rsid w:val="00812315"/>
    <w:rsid w:val="00814655"/>
    <w:rsid w:val="00815D1B"/>
    <w:rsid w:val="008167D5"/>
    <w:rsid w:val="00816C1F"/>
    <w:rsid w:val="0082143F"/>
    <w:rsid w:val="00823610"/>
    <w:rsid w:val="00831DF2"/>
    <w:rsid w:val="0083380F"/>
    <w:rsid w:val="00835FCE"/>
    <w:rsid w:val="0083686C"/>
    <w:rsid w:val="008368DE"/>
    <w:rsid w:val="0084161A"/>
    <w:rsid w:val="00841962"/>
    <w:rsid w:val="0085127E"/>
    <w:rsid w:val="00853C98"/>
    <w:rsid w:val="0085543E"/>
    <w:rsid w:val="00861CAB"/>
    <w:rsid w:val="00863AA5"/>
    <w:rsid w:val="00865274"/>
    <w:rsid w:val="008652AC"/>
    <w:rsid w:val="00866A27"/>
    <w:rsid w:val="00867A56"/>
    <w:rsid w:val="0087081B"/>
    <w:rsid w:val="00871C02"/>
    <w:rsid w:val="00874308"/>
    <w:rsid w:val="008762F7"/>
    <w:rsid w:val="00877B13"/>
    <w:rsid w:val="008825DB"/>
    <w:rsid w:val="008836A7"/>
    <w:rsid w:val="00890762"/>
    <w:rsid w:val="0089414D"/>
    <w:rsid w:val="00897578"/>
    <w:rsid w:val="008A1084"/>
    <w:rsid w:val="008A3884"/>
    <w:rsid w:val="008A4ABF"/>
    <w:rsid w:val="008A6C13"/>
    <w:rsid w:val="008B0108"/>
    <w:rsid w:val="008B12FB"/>
    <w:rsid w:val="008B1DD8"/>
    <w:rsid w:val="008B3086"/>
    <w:rsid w:val="008B3670"/>
    <w:rsid w:val="008B3DD1"/>
    <w:rsid w:val="008B4157"/>
    <w:rsid w:val="008B4A24"/>
    <w:rsid w:val="008B5AFF"/>
    <w:rsid w:val="008B5E0B"/>
    <w:rsid w:val="008B7CD2"/>
    <w:rsid w:val="008C12F3"/>
    <w:rsid w:val="008C7CD9"/>
    <w:rsid w:val="008D3B18"/>
    <w:rsid w:val="008D68D4"/>
    <w:rsid w:val="008D7908"/>
    <w:rsid w:val="008D7F59"/>
    <w:rsid w:val="008E10A7"/>
    <w:rsid w:val="008E30CD"/>
    <w:rsid w:val="008E6D94"/>
    <w:rsid w:val="008E7C23"/>
    <w:rsid w:val="008E7F8D"/>
    <w:rsid w:val="008F06B7"/>
    <w:rsid w:val="008F2850"/>
    <w:rsid w:val="008F302C"/>
    <w:rsid w:val="008F5B18"/>
    <w:rsid w:val="009035A2"/>
    <w:rsid w:val="00907409"/>
    <w:rsid w:val="009074C8"/>
    <w:rsid w:val="00910442"/>
    <w:rsid w:val="00912BCC"/>
    <w:rsid w:val="00913D1E"/>
    <w:rsid w:val="009166C2"/>
    <w:rsid w:val="00920A81"/>
    <w:rsid w:val="00925C95"/>
    <w:rsid w:val="009340AB"/>
    <w:rsid w:val="00936192"/>
    <w:rsid w:val="00936642"/>
    <w:rsid w:val="009367AC"/>
    <w:rsid w:val="00942A08"/>
    <w:rsid w:val="00942CAD"/>
    <w:rsid w:val="00943363"/>
    <w:rsid w:val="009441A5"/>
    <w:rsid w:val="00952AFC"/>
    <w:rsid w:val="00956067"/>
    <w:rsid w:val="009571E4"/>
    <w:rsid w:val="009574CC"/>
    <w:rsid w:val="00957921"/>
    <w:rsid w:val="00957C00"/>
    <w:rsid w:val="009619CF"/>
    <w:rsid w:val="00964197"/>
    <w:rsid w:val="0097114B"/>
    <w:rsid w:val="00971F36"/>
    <w:rsid w:val="00972A4E"/>
    <w:rsid w:val="0097588C"/>
    <w:rsid w:val="00977C25"/>
    <w:rsid w:val="009807C9"/>
    <w:rsid w:val="0098122A"/>
    <w:rsid w:val="009833CB"/>
    <w:rsid w:val="009837A3"/>
    <w:rsid w:val="00983AFA"/>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16B7"/>
    <w:rsid w:val="00A242EA"/>
    <w:rsid w:val="00A2504D"/>
    <w:rsid w:val="00A25D73"/>
    <w:rsid w:val="00A31E95"/>
    <w:rsid w:val="00A352F9"/>
    <w:rsid w:val="00A36994"/>
    <w:rsid w:val="00A41AEF"/>
    <w:rsid w:val="00A41B5E"/>
    <w:rsid w:val="00A42042"/>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60E9"/>
    <w:rsid w:val="00A97F93"/>
    <w:rsid w:val="00AA0E4D"/>
    <w:rsid w:val="00AA1E5C"/>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6B1"/>
    <w:rsid w:val="00B10162"/>
    <w:rsid w:val="00B1256C"/>
    <w:rsid w:val="00B13787"/>
    <w:rsid w:val="00B1445B"/>
    <w:rsid w:val="00B1644E"/>
    <w:rsid w:val="00B16D65"/>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1E92"/>
    <w:rsid w:val="00B42C6D"/>
    <w:rsid w:val="00B4516E"/>
    <w:rsid w:val="00B45B27"/>
    <w:rsid w:val="00B50D48"/>
    <w:rsid w:val="00B5139A"/>
    <w:rsid w:val="00B6480A"/>
    <w:rsid w:val="00B6581A"/>
    <w:rsid w:val="00B6639E"/>
    <w:rsid w:val="00B70890"/>
    <w:rsid w:val="00B71369"/>
    <w:rsid w:val="00B74DA0"/>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5F1E"/>
    <w:rsid w:val="00BA7782"/>
    <w:rsid w:val="00BB134D"/>
    <w:rsid w:val="00BB28E3"/>
    <w:rsid w:val="00BB425E"/>
    <w:rsid w:val="00BC0A42"/>
    <w:rsid w:val="00BC3EED"/>
    <w:rsid w:val="00BC45E1"/>
    <w:rsid w:val="00BC471A"/>
    <w:rsid w:val="00BC52D2"/>
    <w:rsid w:val="00BC6F58"/>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FCA"/>
    <w:rsid w:val="00C00650"/>
    <w:rsid w:val="00C01CEF"/>
    <w:rsid w:val="00C02149"/>
    <w:rsid w:val="00C021BB"/>
    <w:rsid w:val="00C03932"/>
    <w:rsid w:val="00C07C01"/>
    <w:rsid w:val="00C12264"/>
    <w:rsid w:val="00C1317E"/>
    <w:rsid w:val="00C15DB0"/>
    <w:rsid w:val="00C20393"/>
    <w:rsid w:val="00C23824"/>
    <w:rsid w:val="00C264D9"/>
    <w:rsid w:val="00C26F6A"/>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4E0E"/>
    <w:rsid w:val="00C573B1"/>
    <w:rsid w:val="00C5767F"/>
    <w:rsid w:val="00C6146D"/>
    <w:rsid w:val="00C64192"/>
    <w:rsid w:val="00C653FB"/>
    <w:rsid w:val="00C6540C"/>
    <w:rsid w:val="00C70EFD"/>
    <w:rsid w:val="00C717C9"/>
    <w:rsid w:val="00C7351D"/>
    <w:rsid w:val="00C75878"/>
    <w:rsid w:val="00C76BBB"/>
    <w:rsid w:val="00C779D4"/>
    <w:rsid w:val="00C77C0E"/>
    <w:rsid w:val="00C85915"/>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759C"/>
    <w:rsid w:val="00CD0363"/>
    <w:rsid w:val="00CD171A"/>
    <w:rsid w:val="00CD1CCD"/>
    <w:rsid w:val="00CD4F9A"/>
    <w:rsid w:val="00CE113C"/>
    <w:rsid w:val="00CE3714"/>
    <w:rsid w:val="00CE4C48"/>
    <w:rsid w:val="00CE6AE3"/>
    <w:rsid w:val="00CE6C1C"/>
    <w:rsid w:val="00CE708F"/>
    <w:rsid w:val="00CE7B3F"/>
    <w:rsid w:val="00CF0EF2"/>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7829"/>
    <w:rsid w:val="00D47927"/>
    <w:rsid w:val="00D542A9"/>
    <w:rsid w:val="00D5501F"/>
    <w:rsid w:val="00D55807"/>
    <w:rsid w:val="00D56538"/>
    <w:rsid w:val="00D645E0"/>
    <w:rsid w:val="00D6599A"/>
    <w:rsid w:val="00D6634C"/>
    <w:rsid w:val="00D669A4"/>
    <w:rsid w:val="00D7143F"/>
    <w:rsid w:val="00D7507B"/>
    <w:rsid w:val="00D7557F"/>
    <w:rsid w:val="00D75BC9"/>
    <w:rsid w:val="00D75EE3"/>
    <w:rsid w:val="00D77160"/>
    <w:rsid w:val="00D81BB1"/>
    <w:rsid w:val="00D81C9B"/>
    <w:rsid w:val="00D84F6A"/>
    <w:rsid w:val="00D852CC"/>
    <w:rsid w:val="00D90F27"/>
    <w:rsid w:val="00D90F8B"/>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B00"/>
    <w:rsid w:val="00DD1E71"/>
    <w:rsid w:val="00DD28EA"/>
    <w:rsid w:val="00DD4E67"/>
    <w:rsid w:val="00DD5423"/>
    <w:rsid w:val="00DD620A"/>
    <w:rsid w:val="00DE11D6"/>
    <w:rsid w:val="00DF0B9B"/>
    <w:rsid w:val="00DF2C09"/>
    <w:rsid w:val="00DF3931"/>
    <w:rsid w:val="00DF631D"/>
    <w:rsid w:val="00DF6C2D"/>
    <w:rsid w:val="00E010DC"/>
    <w:rsid w:val="00E02459"/>
    <w:rsid w:val="00E02941"/>
    <w:rsid w:val="00E03081"/>
    <w:rsid w:val="00E05B90"/>
    <w:rsid w:val="00E06224"/>
    <w:rsid w:val="00E105BC"/>
    <w:rsid w:val="00E108C8"/>
    <w:rsid w:val="00E114D9"/>
    <w:rsid w:val="00E134A9"/>
    <w:rsid w:val="00E150E0"/>
    <w:rsid w:val="00E15791"/>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109"/>
    <w:rsid w:val="00E5361B"/>
    <w:rsid w:val="00E546FD"/>
    <w:rsid w:val="00E54925"/>
    <w:rsid w:val="00E611B7"/>
    <w:rsid w:val="00E61C4E"/>
    <w:rsid w:val="00E65A41"/>
    <w:rsid w:val="00E706D8"/>
    <w:rsid w:val="00E710C9"/>
    <w:rsid w:val="00E719F7"/>
    <w:rsid w:val="00E724E4"/>
    <w:rsid w:val="00E73312"/>
    <w:rsid w:val="00E735D4"/>
    <w:rsid w:val="00E75928"/>
    <w:rsid w:val="00E76439"/>
    <w:rsid w:val="00E76BAC"/>
    <w:rsid w:val="00E80317"/>
    <w:rsid w:val="00E858D9"/>
    <w:rsid w:val="00E86052"/>
    <w:rsid w:val="00E862F4"/>
    <w:rsid w:val="00E87508"/>
    <w:rsid w:val="00E9032B"/>
    <w:rsid w:val="00E92DE1"/>
    <w:rsid w:val="00E96DCA"/>
    <w:rsid w:val="00EA10E2"/>
    <w:rsid w:val="00EA5C42"/>
    <w:rsid w:val="00EB0730"/>
    <w:rsid w:val="00EB4E77"/>
    <w:rsid w:val="00EB6058"/>
    <w:rsid w:val="00EC0E72"/>
    <w:rsid w:val="00EC2317"/>
    <w:rsid w:val="00EC2990"/>
    <w:rsid w:val="00EC2A4D"/>
    <w:rsid w:val="00EC4A6C"/>
    <w:rsid w:val="00EC4FBB"/>
    <w:rsid w:val="00EC52E0"/>
    <w:rsid w:val="00ED200B"/>
    <w:rsid w:val="00ED2E12"/>
    <w:rsid w:val="00ED4F03"/>
    <w:rsid w:val="00EE173D"/>
    <w:rsid w:val="00EE1CB9"/>
    <w:rsid w:val="00EE24D6"/>
    <w:rsid w:val="00EE59C6"/>
    <w:rsid w:val="00EF1864"/>
    <w:rsid w:val="00EF26B4"/>
    <w:rsid w:val="00EF3641"/>
    <w:rsid w:val="00EF7C06"/>
    <w:rsid w:val="00F02E36"/>
    <w:rsid w:val="00F0392F"/>
    <w:rsid w:val="00F04707"/>
    <w:rsid w:val="00F04ACD"/>
    <w:rsid w:val="00F06BBB"/>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282"/>
    <w:rsid w:val="00F53B21"/>
    <w:rsid w:val="00F55369"/>
    <w:rsid w:val="00F5608F"/>
    <w:rsid w:val="00F60DAD"/>
    <w:rsid w:val="00F61F8E"/>
    <w:rsid w:val="00F63405"/>
    <w:rsid w:val="00F64156"/>
    <w:rsid w:val="00F64951"/>
    <w:rsid w:val="00F730FF"/>
    <w:rsid w:val="00F76A83"/>
    <w:rsid w:val="00F77DAE"/>
    <w:rsid w:val="00F802CE"/>
    <w:rsid w:val="00F83ED3"/>
    <w:rsid w:val="00F84AC4"/>
    <w:rsid w:val="00F857B4"/>
    <w:rsid w:val="00F86C88"/>
    <w:rsid w:val="00F87535"/>
    <w:rsid w:val="00F87D2E"/>
    <w:rsid w:val="00F913BE"/>
    <w:rsid w:val="00F962B4"/>
    <w:rsid w:val="00FA0210"/>
    <w:rsid w:val="00FA3AA3"/>
    <w:rsid w:val="00FA5D62"/>
    <w:rsid w:val="00FB08CC"/>
    <w:rsid w:val="00FB3686"/>
    <w:rsid w:val="00FB4545"/>
    <w:rsid w:val="00FB578C"/>
    <w:rsid w:val="00FB7BC0"/>
    <w:rsid w:val="00FC1A5C"/>
    <w:rsid w:val="00FC39EA"/>
    <w:rsid w:val="00FC4ECC"/>
    <w:rsid w:val="00FD147A"/>
    <w:rsid w:val="00FD15AF"/>
    <w:rsid w:val="00FD23EE"/>
    <w:rsid w:val="00FD2F1A"/>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2015-08-12T17:50:00Z</dcterms:created>
  <dcterms:modified xsi:type="dcterms:W3CDTF">2015-08-12T18:01:00Z</dcterms:modified>
</cp:coreProperties>
</file>