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A148E0" w:rsidRDefault="001C4415" w:rsidP="001C4415">
      <w:pPr>
        <w:pStyle w:val="Header"/>
        <w:jc w:val="center"/>
        <w:rPr>
          <w:b/>
          <w:sz w:val="32"/>
        </w:rPr>
      </w:pPr>
      <w:r w:rsidRPr="00A148E0">
        <w:rPr>
          <w:b/>
          <w:sz w:val="32"/>
        </w:rPr>
        <w:t>Supreme Court of Canada / Cour suprême du Canada</w:t>
      </w:r>
    </w:p>
    <w:p w:rsidR="001C4415" w:rsidRPr="00A148E0" w:rsidRDefault="001C4415" w:rsidP="001C4415">
      <w:pPr>
        <w:widowControl w:val="0"/>
        <w:rPr>
          <w:i/>
        </w:rPr>
      </w:pPr>
    </w:p>
    <w:p w:rsidR="001C4415" w:rsidRPr="00A148E0" w:rsidRDefault="001C4415" w:rsidP="001C4415">
      <w:pPr>
        <w:widowControl w:val="0"/>
        <w:rPr>
          <w:i/>
        </w:rPr>
      </w:pPr>
    </w:p>
    <w:p w:rsidR="001C4415" w:rsidRPr="00A148E0" w:rsidRDefault="001C4415" w:rsidP="001C4415">
      <w:pPr>
        <w:widowControl w:val="0"/>
        <w:rPr>
          <w:i/>
        </w:rPr>
      </w:pPr>
      <w:r w:rsidRPr="00A148E0">
        <w:rPr>
          <w:i/>
        </w:rPr>
        <w:t>(le français suit)</w:t>
      </w:r>
    </w:p>
    <w:p w:rsidR="001C4415" w:rsidRPr="00A148E0" w:rsidRDefault="001C4415" w:rsidP="001C4415">
      <w:pPr>
        <w:widowControl w:val="0"/>
      </w:pPr>
    </w:p>
    <w:p w:rsidR="001C4415" w:rsidRPr="00A148E0" w:rsidRDefault="000347C1" w:rsidP="00214729">
      <w:pPr>
        <w:widowControl w:val="0"/>
        <w:jc w:val="center"/>
        <w:rPr>
          <w:b/>
        </w:rPr>
      </w:pPr>
      <w:r w:rsidRPr="00A148E0">
        <w:fldChar w:fldCharType="begin"/>
      </w:r>
      <w:r w:rsidR="00FA7412" w:rsidRPr="00A148E0">
        <w:instrText xml:space="preserve"> SEQ CHAPTER \h \r 1</w:instrText>
      </w:r>
      <w:r w:rsidRPr="00A148E0">
        <w:fldChar w:fldCharType="end"/>
      </w:r>
      <w:r w:rsidR="00455BB9" w:rsidRPr="00A148E0">
        <w:rPr>
          <w:b/>
        </w:rPr>
        <w:t>JUDGMENT</w:t>
      </w:r>
      <w:r w:rsidR="00FA7412" w:rsidRPr="00A148E0">
        <w:rPr>
          <w:b/>
        </w:rPr>
        <w:t xml:space="preserve"> TO BE RENDERED IN APPEA</w:t>
      </w:r>
      <w:r w:rsidR="00342E49" w:rsidRPr="00A148E0">
        <w:rPr>
          <w:b/>
        </w:rPr>
        <w:t>L</w:t>
      </w:r>
    </w:p>
    <w:p w:rsidR="005A7C1B" w:rsidRPr="00A148E0" w:rsidRDefault="005A7C1B" w:rsidP="005A7C1B">
      <w:pPr>
        <w:widowControl w:val="0"/>
      </w:pPr>
    </w:p>
    <w:p w:rsidR="00EC79B0" w:rsidRPr="00A148E0" w:rsidRDefault="00E538AE" w:rsidP="00EC79B0">
      <w:pPr>
        <w:widowControl w:val="0"/>
        <w:rPr>
          <w:b/>
        </w:rPr>
      </w:pPr>
      <w:r w:rsidRPr="00A148E0">
        <w:rPr>
          <w:b/>
        </w:rPr>
        <w:t>November</w:t>
      </w:r>
      <w:r w:rsidR="00C86395" w:rsidRPr="00A148E0">
        <w:rPr>
          <w:b/>
        </w:rPr>
        <w:t xml:space="preserve"> </w:t>
      </w:r>
      <w:r w:rsidR="0057727D" w:rsidRPr="00A148E0">
        <w:rPr>
          <w:b/>
        </w:rPr>
        <w:t>17</w:t>
      </w:r>
      <w:r w:rsidR="00EC79B0" w:rsidRPr="00A148E0">
        <w:rPr>
          <w:b/>
        </w:rPr>
        <w:t>, 201</w:t>
      </w:r>
      <w:r w:rsidR="00833C42" w:rsidRPr="00A148E0">
        <w:rPr>
          <w:b/>
        </w:rPr>
        <w:t>7</w:t>
      </w:r>
    </w:p>
    <w:p w:rsidR="00EC79B0" w:rsidRPr="00A148E0" w:rsidRDefault="00EC79B0" w:rsidP="00EC79B0">
      <w:pPr>
        <w:widowControl w:val="0"/>
        <w:rPr>
          <w:b/>
        </w:rPr>
      </w:pPr>
      <w:r w:rsidRPr="00A148E0">
        <w:rPr>
          <w:b/>
        </w:rPr>
        <w:t>For immediate release</w:t>
      </w:r>
    </w:p>
    <w:p w:rsidR="00EC79B0" w:rsidRPr="00A148E0" w:rsidRDefault="00EC79B0" w:rsidP="00EC79B0">
      <w:pPr>
        <w:widowControl w:val="0"/>
      </w:pPr>
    </w:p>
    <w:p w:rsidR="00EC79B0" w:rsidRPr="00A148E0" w:rsidRDefault="00EC79B0" w:rsidP="00EC79B0">
      <w:pPr>
        <w:widowControl w:val="0"/>
        <w:rPr>
          <w:lang w:val="fr-CA"/>
        </w:rPr>
      </w:pPr>
      <w:r w:rsidRPr="00A148E0">
        <w:rPr>
          <w:b/>
        </w:rPr>
        <w:t>OTTAWA</w:t>
      </w:r>
      <w:r w:rsidRPr="00A148E0">
        <w:t xml:space="preserve"> – The Supreme Court of Canad</w:t>
      </w:r>
      <w:r w:rsidR="00455BB9" w:rsidRPr="00A148E0">
        <w:t>a announced today that judgment</w:t>
      </w:r>
      <w:r w:rsidRPr="00A148E0">
        <w:t xml:space="preserve"> in the following appeal will be delivered at 9:45 a.m. E</w:t>
      </w:r>
      <w:r w:rsidR="00E538AE" w:rsidRPr="00A148E0">
        <w:t>S</w:t>
      </w:r>
      <w:r w:rsidR="00DC6C1E" w:rsidRPr="00A148E0">
        <w:t>T</w:t>
      </w:r>
      <w:r w:rsidR="00D74667" w:rsidRPr="00A148E0">
        <w:t xml:space="preserve"> on</w:t>
      </w:r>
      <w:r w:rsidR="00DC6C1E" w:rsidRPr="00A148E0">
        <w:t xml:space="preserve"> </w:t>
      </w:r>
      <w:r w:rsidR="0057727D" w:rsidRPr="00A148E0">
        <w:t>Thurs</w:t>
      </w:r>
      <w:r w:rsidR="002C177C" w:rsidRPr="00A148E0">
        <w:t>day</w:t>
      </w:r>
      <w:r w:rsidR="000A7900" w:rsidRPr="00A148E0">
        <w:t xml:space="preserve">, </w:t>
      </w:r>
      <w:r w:rsidR="002C177C" w:rsidRPr="00A148E0">
        <w:t>November</w:t>
      </w:r>
      <w:r w:rsidR="004E605A" w:rsidRPr="00A148E0">
        <w:t xml:space="preserve"> </w:t>
      </w:r>
      <w:r w:rsidR="0057727D" w:rsidRPr="00A148E0">
        <w:t>23</w:t>
      </w:r>
      <w:r w:rsidR="00E63199" w:rsidRPr="00A148E0">
        <w:t>, 2</w:t>
      </w:r>
      <w:r w:rsidR="0086609D" w:rsidRPr="00A148E0">
        <w:t>01</w:t>
      </w:r>
      <w:r w:rsidR="00AC3DA6" w:rsidRPr="00A148E0">
        <w:t>7</w:t>
      </w:r>
      <w:r w:rsidR="00455BB9" w:rsidRPr="00A148E0">
        <w:t xml:space="preserve">. </w:t>
      </w:r>
      <w:r w:rsidR="00455BB9" w:rsidRPr="00A148E0">
        <w:rPr>
          <w:lang w:val="fr-CA"/>
        </w:rPr>
        <w:t>This</w:t>
      </w:r>
      <w:r w:rsidRPr="00A148E0">
        <w:rPr>
          <w:lang w:val="fr-CA"/>
        </w:rPr>
        <w:t xml:space="preserve"> list is subject to change.</w:t>
      </w:r>
    </w:p>
    <w:p w:rsidR="001C4415" w:rsidRPr="00A148E0" w:rsidRDefault="001C4415" w:rsidP="001C4415">
      <w:pPr>
        <w:widowControl w:val="0"/>
        <w:rPr>
          <w:lang w:val="fr-CA"/>
        </w:rPr>
      </w:pPr>
    </w:p>
    <w:p w:rsidR="001C4415" w:rsidRPr="00A148E0" w:rsidRDefault="001C4415" w:rsidP="001C4415">
      <w:pPr>
        <w:widowControl w:val="0"/>
        <w:rPr>
          <w:lang w:val="fr-CA"/>
        </w:rPr>
      </w:pPr>
    </w:p>
    <w:p w:rsidR="001335A1" w:rsidRPr="00A148E0" w:rsidRDefault="001335A1" w:rsidP="001335A1">
      <w:pPr>
        <w:widowControl w:val="0"/>
        <w:jc w:val="center"/>
        <w:rPr>
          <w:b/>
          <w:lang w:val="fr-CA"/>
        </w:rPr>
      </w:pPr>
      <w:r w:rsidRPr="00A148E0">
        <w:rPr>
          <w:b/>
          <w:lang w:val="fr-CA"/>
        </w:rPr>
        <w:t>PROCHAIN JUGEMENT</w:t>
      </w:r>
      <w:r w:rsidR="00455BB9" w:rsidRPr="00A148E0">
        <w:rPr>
          <w:b/>
          <w:lang w:val="fr-CA"/>
        </w:rPr>
        <w:t xml:space="preserve"> SUR APPEL</w:t>
      </w:r>
    </w:p>
    <w:p w:rsidR="001335A1" w:rsidRPr="00A148E0" w:rsidRDefault="001335A1" w:rsidP="001335A1">
      <w:pPr>
        <w:widowControl w:val="0"/>
        <w:rPr>
          <w:lang w:val="fr-CA"/>
        </w:rPr>
      </w:pPr>
    </w:p>
    <w:p w:rsidR="00EC79B0" w:rsidRPr="00A148E0" w:rsidRDefault="00EC79B0" w:rsidP="00EC79B0">
      <w:pPr>
        <w:widowControl w:val="0"/>
        <w:rPr>
          <w:b/>
          <w:lang w:val="fr-CA"/>
        </w:rPr>
      </w:pPr>
      <w:r w:rsidRPr="00A148E0">
        <w:rPr>
          <w:b/>
          <w:lang w:val="fr-CA"/>
        </w:rPr>
        <w:t xml:space="preserve">Le </w:t>
      </w:r>
      <w:r w:rsidR="0057727D" w:rsidRPr="00A148E0">
        <w:rPr>
          <w:b/>
          <w:lang w:val="fr-CA"/>
        </w:rPr>
        <w:t>17</w:t>
      </w:r>
      <w:r w:rsidR="002F28E0" w:rsidRPr="00A148E0">
        <w:rPr>
          <w:b/>
          <w:lang w:val="fr-CA"/>
        </w:rPr>
        <w:t xml:space="preserve"> </w:t>
      </w:r>
      <w:r w:rsidR="00E538AE" w:rsidRPr="00A148E0">
        <w:rPr>
          <w:b/>
          <w:lang w:val="fr-CA"/>
        </w:rPr>
        <w:t>novem</w:t>
      </w:r>
      <w:r w:rsidR="00C7690C" w:rsidRPr="00A148E0">
        <w:rPr>
          <w:b/>
          <w:lang w:val="fr-CA"/>
        </w:rPr>
        <w:t>bre</w:t>
      </w:r>
      <w:r w:rsidR="00C86395" w:rsidRPr="00A148E0">
        <w:rPr>
          <w:b/>
          <w:lang w:val="fr-CA"/>
        </w:rPr>
        <w:t xml:space="preserve"> </w:t>
      </w:r>
      <w:r w:rsidR="0086609D" w:rsidRPr="00A148E0">
        <w:rPr>
          <w:b/>
          <w:lang w:val="fr-CA"/>
        </w:rPr>
        <w:t>201</w:t>
      </w:r>
      <w:r w:rsidR="00AC3DA6" w:rsidRPr="00A148E0">
        <w:rPr>
          <w:b/>
          <w:lang w:val="fr-CA"/>
        </w:rPr>
        <w:t>7</w:t>
      </w:r>
    </w:p>
    <w:p w:rsidR="00EC79B0" w:rsidRPr="00A148E0" w:rsidRDefault="00EC79B0" w:rsidP="00EC79B0">
      <w:pPr>
        <w:widowControl w:val="0"/>
        <w:rPr>
          <w:b/>
          <w:lang w:val="fr-CA"/>
        </w:rPr>
      </w:pPr>
      <w:r w:rsidRPr="00A148E0">
        <w:rPr>
          <w:b/>
          <w:lang w:val="fr-CA"/>
        </w:rPr>
        <w:t>Pour diffusion immédiate</w:t>
      </w:r>
    </w:p>
    <w:p w:rsidR="00EC79B0" w:rsidRPr="00A148E0" w:rsidRDefault="00EC79B0" w:rsidP="00EC79B0">
      <w:pPr>
        <w:widowControl w:val="0"/>
        <w:rPr>
          <w:b/>
          <w:lang w:val="fr-CA"/>
        </w:rPr>
      </w:pPr>
    </w:p>
    <w:p w:rsidR="00EC79B0" w:rsidRPr="00A148E0" w:rsidRDefault="00EC79B0" w:rsidP="00EC79B0">
      <w:pPr>
        <w:widowControl w:val="0"/>
        <w:rPr>
          <w:lang w:val="fr-CA"/>
        </w:rPr>
      </w:pPr>
      <w:r w:rsidRPr="00A148E0">
        <w:rPr>
          <w:b/>
          <w:lang w:val="fr-CA"/>
        </w:rPr>
        <w:t>OTTAWA</w:t>
      </w:r>
      <w:r w:rsidRPr="00A148E0">
        <w:rPr>
          <w:lang w:val="fr-CA"/>
        </w:rPr>
        <w:t xml:space="preserve"> – La Cour suprême du Canada annonce que jugement ser</w:t>
      </w:r>
      <w:r w:rsidR="00C86395" w:rsidRPr="00A148E0">
        <w:rPr>
          <w:lang w:val="fr-CA"/>
        </w:rPr>
        <w:t>a</w:t>
      </w:r>
      <w:r w:rsidRPr="00A148E0">
        <w:rPr>
          <w:lang w:val="fr-CA"/>
        </w:rPr>
        <w:t xml:space="preserve"> rendu dans </w:t>
      </w:r>
      <w:r w:rsidR="001F1643" w:rsidRPr="00A148E0">
        <w:rPr>
          <w:lang w:val="fr-CA"/>
        </w:rPr>
        <w:t>l</w:t>
      </w:r>
      <w:r w:rsidR="00C86395" w:rsidRPr="00A148E0">
        <w:rPr>
          <w:lang w:val="fr-CA"/>
        </w:rPr>
        <w:t>’</w:t>
      </w:r>
      <w:r w:rsidR="001F1643" w:rsidRPr="00A148E0">
        <w:rPr>
          <w:lang w:val="fr-CA"/>
        </w:rPr>
        <w:t xml:space="preserve">appel </w:t>
      </w:r>
      <w:r w:rsidRPr="00A148E0">
        <w:rPr>
          <w:lang w:val="fr-CA"/>
        </w:rPr>
        <w:t xml:space="preserve">suivant le </w:t>
      </w:r>
      <w:r w:rsidR="0057727D" w:rsidRPr="00A148E0">
        <w:rPr>
          <w:lang w:val="fr-CA"/>
        </w:rPr>
        <w:t>jeu</w:t>
      </w:r>
      <w:r w:rsidR="00FF69FD" w:rsidRPr="00A148E0">
        <w:rPr>
          <w:lang w:val="fr-CA"/>
        </w:rPr>
        <w:t>d</w:t>
      </w:r>
      <w:r w:rsidR="00DB406B" w:rsidRPr="00A148E0">
        <w:rPr>
          <w:lang w:val="fr-CA"/>
        </w:rPr>
        <w:t>i</w:t>
      </w:r>
      <w:r w:rsidR="00970EDF" w:rsidRPr="00A148E0">
        <w:rPr>
          <w:lang w:val="fr-CA"/>
        </w:rPr>
        <w:t xml:space="preserve"> </w:t>
      </w:r>
      <w:r w:rsidR="0057727D" w:rsidRPr="00A148E0">
        <w:rPr>
          <w:lang w:val="fr-CA"/>
        </w:rPr>
        <w:t>23</w:t>
      </w:r>
      <w:r w:rsidR="00C7690C" w:rsidRPr="00A148E0">
        <w:rPr>
          <w:lang w:val="fr-CA"/>
        </w:rPr>
        <w:t xml:space="preserve"> </w:t>
      </w:r>
      <w:r w:rsidR="002C177C" w:rsidRPr="00A148E0">
        <w:rPr>
          <w:lang w:val="fr-CA"/>
        </w:rPr>
        <w:t>n</w:t>
      </w:r>
      <w:r w:rsidR="00C7690C" w:rsidRPr="00A148E0">
        <w:rPr>
          <w:lang w:val="fr-CA"/>
        </w:rPr>
        <w:t>o</w:t>
      </w:r>
      <w:r w:rsidR="002C177C" w:rsidRPr="00A148E0">
        <w:rPr>
          <w:lang w:val="fr-CA"/>
        </w:rPr>
        <w:t>vem</w:t>
      </w:r>
      <w:r w:rsidR="00475644" w:rsidRPr="00A148E0">
        <w:rPr>
          <w:lang w:val="fr-CA"/>
        </w:rPr>
        <w:t>br</w:t>
      </w:r>
      <w:r w:rsidR="00DB406B" w:rsidRPr="00A148E0">
        <w:rPr>
          <w:lang w:val="fr-CA"/>
        </w:rPr>
        <w:t>e</w:t>
      </w:r>
      <w:r w:rsidR="00282563" w:rsidRPr="00A148E0">
        <w:rPr>
          <w:lang w:val="fr-CA"/>
        </w:rPr>
        <w:t xml:space="preserve"> </w:t>
      </w:r>
      <w:r w:rsidRPr="00A148E0">
        <w:rPr>
          <w:lang w:val="fr-CA"/>
        </w:rPr>
        <w:t>201</w:t>
      </w:r>
      <w:r w:rsidR="00AC3DA6" w:rsidRPr="00A148E0">
        <w:rPr>
          <w:lang w:val="fr-CA"/>
        </w:rPr>
        <w:t>7</w:t>
      </w:r>
      <w:r w:rsidRPr="00A148E0">
        <w:rPr>
          <w:lang w:val="fr-CA"/>
        </w:rPr>
        <w:t>, à 9 h 45 H</w:t>
      </w:r>
      <w:r w:rsidR="00E538AE" w:rsidRPr="00A148E0">
        <w:rPr>
          <w:lang w:val="fr-CA"/>
        </w:rPr>
        <w:t>N</w:t>
      </w:r>
      <w:r w:rsidRPr="00A148E0">
        <w:rPr>
          <w:lang w:val="fr-CA"/>
        </w:rPr>
        <w:t>E. Cette liste est sujette à modifications.</w:t>
      </w:r>
    </w:p>
    <w:p w:rsidR="001335A1" w:rsidRPr="00A148E0" w:rsidRDefault="001335A1" w:rsidP="001335A1">
      <w:pPr>
        <w:widowControl w:val="0"/>
        <w:rPr>
          <w:sz w:val="20"/>
          <w:lang w:val="fr-CA"/>
        </w:rPr>
      </w:pPr>
    </w:p>
    <w:p w:rsidR="001335A1" w:rsidRPr="00A148E0" w:rsidRDefault="005C7A4F" w:rsidP="001335A1">
      <w:pPr>
        <w:widowControl w:val="0"/>
        <w:rPr>
          <w:sz w:val="20"/>
          <w:lang w:val="fr-CA"/>
        </w:rPr>
      </w:pPr>
      <w:r w:rsidRPr="00A148E0">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A148E0" w:rsidRDefault="00340C6D" w:rsidP="00340C6D">
      <w:pPr>
        <w:jc w:val="both"/>
        <w:rPr>
          <w:bCs/>
          <w:lang w:val="fr-CA"/>
        </w:rPr>
      </w:pPr>
    </w:p>
    <w:p w:rsidR="00772636" w:rsidRPr="00A148E0" w:rsidRDefault="00163F70" w:rsidP="00772636">
      <w:pPr>
        <w:jc w:val="both"/>
        <w:rPr>
          <w:szCs w:val="24"/>
        </w:rPr>
      </w:pPr>
      <w:r w:rsidRPr="00A148E0">
        <w:rPr>
          <w:i/>
          <w:szCs w:val="24"/>
          <w:lang w:val="fr-CA"/>
        </w:rPr>
        <w:t>Joseph Sciascia</w:t>
      </w:r>
      <w:r w:rsidR="00E919F1" w:rsidRPr="00A148E0">
        <w:rPr>
          <w:i/>
          <w:szCs w:val="24"/>
          <w:lang w:val="fr-CA"/>
        </w:rPr>
        <w:t xml:space="preserve"> </w:t>
      </w:r>
      <w:r w:rsidRPr="00A148E0">
        <w:rPr>
          <w:i/>
          <w:szCs w:val="24"/>
          <w:lang w:val="fr-CA"/>
        </w:rPr>
        <w:t>v</w:t>
      </w:r>
      <w:r w:rsidR="00772636" w:rsidRPr="00A148E0">
        <w:rPr>
          <w:i/>
          <w:szCs w:val="24"/>
          <w:lang w:val="fr-CA"/>
        </w:rPr>
        <w:t xml:space="preserve">. </w:t>
      </w:r>
      <w:r w:rsidRPr="00A148E0">
        <w:rPr>
          <w:i/>
          <w:szCs w:val="24"/>
          <w:lang w:val="fr-CA"/>
        </w:rPr>
        <w:t>Her Majesty the Queen</w:t>
      </w:r>
      <w:r w:rsidR="00772636" w:rsidRPr="00A148E0">
        <w:rPr>
          <w:i/>
          <w:szCs w:val="24"/>
          <w:lang w:val="fr-CA"/>
        </w:rPr>
        <w:t xml:space="preserve"> </w:t>
      </w:r>
      <w:r w:rsidR="00772636" w:rsidRPr="00A148E0">
        <w:rPr>
          <w:szCs w:val="24"/>
          <w:lang w:val="fr-CA"/>
        </w:rPr>
        <w:t>(</w:t>
      </w:r>
      <w:r w:rsidRPr="00A148E0">
        <w:rPr>
          <w:szCs w:val="24"/>
          <w:lang w:val="fr-CA"/>
        </w:rPr>
        <w:t>Ont.</w:t>
      </w:r>
      <w:r w:rsidR="00772636" w:rsidRPr="00A148E0">
        <w:rPr>
          <w:szCs w:val="24"/>
          <w:lang w:val="fr-CA"/>
        </w:rPr>
        <w:t xml:space="preserve">) </w:t>
      </w:r>
      <w:r w:rsidR="00772636" w:rsidRPr="00A148E0">
        <w:t>(</w:t>
      </w:r>
      <w:r w:rsidR="00A148E0" w:rsidRPr="00A148E0">
        <w:fldChar w:fldCharType="begin"/>
      </w:r>
      <w:r w:rsidR="00A148E0" w:rsidRPr="00A148E0">
        <w:instrText xml:space="preserve"> HYPERLINK "http://www.scc-csc.ca/case-dossier/info/sum-som-eng.aspx?cas=37155" </w:instrText>
      </w:r>
      <w:r w:rsidR="00A148E0" w:rsidRPr="00A148E0">
        <w:fldChar w:fldCharType="separate"/>
      </w:r>
      <w:r w:rsidR="00772636" w:rsidRPr="00A148E0">
        <w:rPr>
          <w:rStyle w:val="Hyperlink"/>
        </w:rPr>
        <w:t>3</w:t>
      </w:r>
      <w:r w:rsidR="00785AB9" w:rsidRPr="00A148E0">
        <w:rPr>
          <w:rStyle w:val="Hyperlink"/>
        </w:rPr>
        <w:t>7</w:t>
      </w:r>
      <w:r w:rsidRPr="00A148E0">
        <w:rPr>
          <w:rStyle w:val="Hyperlink"/>
        </w:rPr>
        <w:t>155</w:t>
      </w:r>
      <w:r w:rsidR="00A148E0" w:rsidRPr="00A148E0">
        <w:rPr>
          <w:rStyle w:val="Hyperlink"/>
          <w:lang w:val="fr-CA"/>
        </w:rPr>
        <w:fldChar w:fldCharType="end"/>
      </w:r>
      <w:r w:rsidR="00772636" w:rsidRPr="00A148E0">
        <w:t>)</w:t>
      </w:r>
    </w:p>
    <w:p w:rsidR="009F18D7" w:rsidRPr="00A148E0" w:rsidRDefault="009F18D7" w:rsidP="00340C6D">
      <w:pPr>
        <w:jc w:val="both"/>
      </w:pPr>
    </w:p>
    <w:p w:rsidR="00F67D4A" w:rsidRPr="00A148E0" w:rsidRDefault="00F67D4A" w:rsidP="00340C6D">
      <w:pPr>
        <w:jc w:val="both"/>
      </w:pPr>
    </w:p>
    <w:bookmarkStart w:id="0" w:name="1"/>
    <w:bookmarkEnd w:id="0"/>
    <w:p w:rsidR="00F67D4A" w:rsidRPr="00A148E0" w:rsidRDefault="00F67D4A" w:rsidP="00C05953">
      <w:pPr>
        <w:widowControl w:val="0"/>
        <w:ind w:left="720" w:hanging="720"/>
        <w:jc w:val="both"/>
        <w:rPr>
          <w:b/>
          <w:i/>
          <w:sz w:val="20"/>
          <w:lang w:val="en-CA"/>
        </w:rPr>
      </w:pPr>
      <w:r w:rsidRPr="00A148E0">
        <w:rPr>
          <w:b/>
          <w:sz w:val="20"/>
          <w:lang w:val="en-CA"/>
        </w:rPr>
        <w:fldChar w:fldCharType="begin"/>
      </w:r>
      <w:r w:rsidRPr="00A148E0">
        <w:rPr>
          <w:b/>
          <w:sz w:val="20"/>
        </w:rPr>
        <w:instrText xml:space="preserve"> SEQ CHAPTER \h \r 1</w:instrText>
      </w:r>
      <w:r w:rsidRPr="00A148E0">
        <w:rPr>
          <w:b/>
          <w:sz w:val="20"/>
        </w:rPr>
        <w:fldChar w:fldCharType="end"/>
      </w:r>
      <w:r w:rsidRPr="00A148E0">
        <w:rPr>
          <w:b/>
          <w:sz w:val="20"/>
          <w:lang w:val="en-CA"/>
        </w:rPr>
        <w:t>37155</w:t>
      </w:r>
      <w:r w:rsidRPr="00A148E0">
        <w:rPr>
          <w:sz w:val="20"/>
          <w:lang w:val="en-CA"/>
        </w:rPr>
        <w:tab/>
      </w:r>
      <w:bookmarkStart w:id="1" w:name="3"/>
      <w:bookmarkEnd w:id="1"/>
      <w:r w:rsidRPr="00A148E0">
        <w:rPr>
          <w:b/>
          <w:i/>
          <w:sz w:val="20"/>
          <w:lang w:val="en-CA"/>
        </w:rPr>
        <w:t>Joseph Sciascia v. Her Majesty the Queen</w:t>
      </w:r>
    </w:p>
    <w:p w:rsidR="00F67D4A" w:rsidRPr="00A148E0" w:rsidRDefault="00F67D4A" w:rsidP="00C05953">
      <w:pPr>
        <w:widowControl w:val="0"/>
        <w:ind w:left="720" w:hanging="720"/>
        <w:jc w:val="both"/>
        <w:rPr>
          <w:sz w:val="20"/>
          <w:lang w:val="en-CA"/>
        </w:rPr>
      </w:pPr>
      <w:r w:rsidRPr="00A148E0">
        <w:rPr>
          <w:sz w:val="20"/>
          <w:lang w:val="en-CA"/>
        </w:rPr>
        <w:tab/>
        <w:t>(Ont.) (Criminal) (By Leave)</w:t>
      </w:r>
    </w:p>
    <w:p w:rsidR="00F67D4A" w:rsidRPr="00A148E0" w:rsidRDefault="00F67D4A">
      <w:pPr>
        <w:widowControl w:val="0"/>
        <w:jc w:val="both"/>
        <w:rPr>
          <w:sz w:val="20"/>
          <w:lang w:val="en-CA"/>
        </w:rPr>
      </w:pPr>
    </w:p>
    <w:p w:rsidR="00F67D4A" w:rsidRPr="00A148E0" w:rsidRDefault="00F67D4A" w:rsidP="00C05953">
      <w:pPr>
        <w:widowControl w:val="0"/>
        <w:jc w:val="both"/>
        <w:rPr>
          <w:sz w:val="20"/>
          <w:lang w:val="en-CA"/>
        </w:rPr>
      </w:pPr>
      <w:bookmarkStart w:id="2" w:name="QuickMark_1"/>
      <w:bookmarkEnd w:id="2"/>
      <w:r w:rsidRPr="00A148E0">
        <w:rPr>
          <w:sz w:val="20"/>
          <w:lang w:val="en-CA"/>
        </w:rPr>
        <w:t xml:space="preserve">Criminal law - Procedure - Joint trials - Appeals - Powers of courts of appeal - Appellant simultaneously tried for summary conviction criminal offences and </w:t>
      </w:r>
      <w:r w:rsidRPr="00A148E0">
        <w:rPr>
          <w:i/>
          <w:sz w:val="20"/>
          <w:lang w:val="en-CA"/>
        </w:rPr>
        <w:t>Highway Traffic Act</w:t>
      </w:r>
      <w:r w:rsidRPr="00A148E0">
        <w:rPr>
          <w:sz w:val="20"/>
          <w:lang w:val="en-CA"/>
        </w:rPr>
        <w:t xml:space="preserve">, R.S.O. 1990, c. H.8, offences - Court of Appeal finding that joint trial was jurisdictional error curable by s. 686(1)(b)(iv) of the </w:t>
      </w:r>
      <w:r w:rsidRPr="00A148E0">
        <w:rPr>
          <w:i/>
          <w:sz w:val="20"/>
          <w:lang w:val="en-CA"/>
        </w:rPr>
        <w:t>Criminal Code</w:t>
      </w:r>
      <w:r w:rsidRPr="00A148E0">
        <w:rPr>
          <w:sz w:val="20"/>
          <w:lang w:val="en-CA"/>
        </w:rPr>
        <w:t xml:space="preserve">, R.S.C. 1985, c. C-46, and s. 120(1)(b)(iii) of the </w:t>
      </w:r>
      <w:r w:rsidRPr="00A148E0">
        <w:rPr>
          <w:i/>
          <w:sz w:val="20"/>
          <w:lang w:val="en-CA"/>
        </w:rPr>
        <w:t>Provincial Offences Act</w:t>
      </w:r>
      <w:r w:rsidRPr="00A148E0">
        <w:rPr>
          <w:sz w:val="20"/>
          <w:lang w:val="en-CA"/>
        </w:rPr>
        <w:t xml:space="preserve">, R.S.O. 1990, c. P.33 - Whether single trial court has statutory jurisdiction to try both criminal and provincial offences - If joint trial not permitted, whether s. 686(1)(b)(iv) of </w:t>
      </w:r>
      <w:r w:rsidRPr="00A148E0">
        <w:rPr>
          <w:i/>
          <w:sz w:val="20"/>
          <w:lang w:val="en-CA"/>
        </w:rPr>
        <w:t>Criminal Code</w:t>
      </w:r>
      <w:r w:rsidRPr="00A148E0">
        <w:rPr>
          <w:sz w:val="20"/>
          <w:lang w:val="en-CA"/>
        </w:rPr>
        <w:t xml:space="preserve"> can cure absence of jurisdiction and permit appellate court to maintain conviction for dangerous operation of motor vehicle - Whether s. 120(1)(b) of </w:t>
      </w:r>
      <w:r w:rsidRPr="00A148E0">
        <w:rPr>
          <w:i/>
          <w:sz w:val="20"/>
          <w:lang w:val="en-CA"/>
        </w:rPr>
        <w:t>Provincial Offences Act</w:t>
      </w:r>
      <w:r w:rsidRPr="00A148E0">
        <w:rPr>
          <w:sz w:val="20"/>
          <w:lang w:val="en-CA"/>
        </w:rPr>
        <w:t xml:space="preserve"> can cure absence of jurisdiction and permit appellate court to maintain conviction for failure to stop for police.</w:t>
      </w:r>
    </w:p>
    <w:p w:rsidR="00F67D4A" w:rsidRPr="00A148E0" w:rsidRDefault="00F67D4A">
      <w:pPr>
        <w:widowControl w:val="0"/>
        <w:jc w:val="both"/>
        <w:rPr>
          <w:sz w:val="20"/>
          <w:lang w:val="en-CA"/>
        </w:rPr>
      </w:pPr>
    </w:p>
    <w:p w:rsidR="00F67D4A" w:rsidRPr="00A148E0" w:rsidRDefault="00F67D4A">
      <w:pPr>
        <w:widowControl w:val="0"/>
        <w:jc w:val="both"/>
        <w:rPr>
          <w:sz w:val="20"/>
          <w:lang w:val="en-CA"/>
        </w:rPr>
      </w:pPr>
      <w:r w:rsidRPr="00A148E0">
        <w:rPr>
          <w:sz w:val="20"/>
          <w:lang w:val="en-CA"/>
        </w:rPr>
        <w:t xml:space="preserve">Mr. Sciascia was tried simultaneously for summary conviction criminal offences and provincial offences. On appeal, he argued that the court did not have the authority to try the offences at the same time. The summary conviction appeal court judge dismissed the appeals on the basis that the trial judge had the jurisdiction in both </w:t>
      </w:r>
      <w:proofErr w:type="gramStart"/>
      <w:r w:rsidRPr="00A148E0">
        <w:rPr>
          <w:sz w:val="20"/>
          <w:lang w:val="en-CA"/>
        </w:rPr>
        <w:t>matters, that</w:t>
      </w:r>
      <w:proofErr w:type="gramEnd"/>
      <w:r w:rsidRPr="00A148E0">
        <w:rPr>
          <w:sz w:val="20"/>
          <w:lang w:val="en-CA"/>
        </w:rPr>
        <w:t xml:space="preserve"> the rules of procedure in both trials would essentially have been the same, and that Mr. Sciascia was not prejudiced by any differences in the applicable rules of evidence. She also held that the decision </w:t>
      </w:r>
      <w:r w:rsidRPr="00A148E0">
        <w:rPr>
          <w:i/>
          <w:sz w:val="20"/>
          <w:lang w:val="en-CA"/>
        </w:rPr>
        <w:t xml:space="preserve">R. v. </w:t>
      </w:r>
      <w:proofErr w:type="spellStart"/>
      <w:r w:rsidRPr="00A148E0">
        <w:rPr>
          <w:i/>
          <w:sz w:val="20"/>
          <w:lang w:val="en-CA"/>
        </w:rPr>
        <w:t>Clunas</w:t>
      </w:r>
      <w:proofErr w:type="spellEnd"/>
      <w:r w:rsidRPr="00A148E0">
        <w:rPr>
          <w:sz w:val="20"/>
          <w:lang w:val="en-CA"/>
        </w:rPr>
        <w:t>, [1992] 1 S.C.R. 595, supports a more efficient and effective trial process unencumbered by artificial rules that serve no useful purpose and rest on no sound principle. The Court of Appeal found that it was an error for the joint trial to have occurred. It dismissed the appeal, however, on the basis that the jurisdictional error could be cured by s. 686(1</w:t>
      </w:r>
      <w:proofErr w:type="gramStart"/>
      <w:r w:rsidRPr="00A148E0">
        <w:rPr>
          <w:sz w:val="20"/>
          <w:lang w:val="en-CA"/>
        </w:rPr>
        <w:t>)(</w:t>
      </w:r>
      <w:proofErr w:type="gramEnd"/>
      <w:r w:rsidRPr="00A148E0">
        <w:rPr>
          <w:sz w:val="20"/>
          <w:lang w:val="en-CA"/>
        </w:rPr>
        <w:t xml:space="preserve">b)(iv) of the </w:t>
      </w:r>
      <w:r w:rsidRPr="00A148E0">
        <w:rPr>
          <w:i/>
          <w:sz w:val="20"/>
          <w:lang w:val="en-CA"/>
        </w:rPr>
        <w:t>Criminal Code</w:t>
      </w:r>
      <w:r w:rsidRPr="00A148E0">
        <w:rPr>
          <w:sz w:val="20"/>
          <w:lang w:val="en-CA"/>
        </w:rPr>
        <w:t>.</w:t>
      </w:r>
    </w:p>
    <w:p w:rsidR="00F67D4A" w:rsidRPr="00A148E0" w:rsidRDefault="00F67D4A">
      <w:pPr>
        <w:widowControl w:val="0"/>
        <w:jc w:val="both"/>
        <w:rPr>
          <w:sz w:val="20"/>
          <w:lang w:val="en-CA"/>
        </w:rPr>
      </w:pPr>
    </w:p>
    <w:p w:rsidR="00F67D4A" w:rsidRPr="00A148E0" w:rsidRDefault="00F67D4A">
      <w:pPr>
        <w:widowControl w:val="0"/>
        <w:jc w:val="both"/>
        <w:rPr>
          <w:sz w:val="20"/>
          <w:lang w:val="en-CA"/>
        </w:rPr>
      </w:pPr>
    </w:p>
    <w:p w:rsidR="00F67D4A" w:rsidRPr="00A148E0" w:rsidRDefault="00F67D4A" w:rsidP="00F67D4A">
      <w:pPr>
        <w:pStyle w:val="SCCLsocParty"/>
        <w:rPr>
          <w:i w:val="0"/>
          <w:sz w:val="20"/>
          <w:szCs w:val="20"/>
        </w:rPr>
      </w:pPr>
      <w:r w:rsidRPr="00A148E0">
        <w:rPr>
          <w:rStyle w:val="SCCFileNumberChar"/>
          <w:i w:val="0"/>
          <w:sz w:val="20"/>
          <w:szCs w:val="20"/>
          <w:lang w:val="fr-CA"/>
        </w:rPr>
        <w:t>37155</w:t>
      </w:r>
      <w:r w:rsidRPr="00A148E0">
        <w:rPr>
          <w:rStyle w:val="SCCFileNumberChar"/>
          <w:i w:val="0"/>
          <w:sz w:val="20"/>
          <w:szCs w:val="20"/>
          <w:lang w:val="fr-CA"/>
        </w:rPr>
        <w:tab/>
      </w:r>
      <w:r w:rsidRPr="00A148E0">
        <w:rPr>
          <w:b/>
          <w:sz w:val="20"/>
          <w:szCs w:val="20"/>
        </w:rPr>
        <w:t>Joseph Sciascia c. Sa Majesté la Reine</w:t>
      </w:r>
    </w:p>
    <w:p w:rsidR="00F67D4A" w:rsidRPr="00A148E0" w:rsidRDefault="00F67D4A" w:rsidP="00F67D4A">
      <w:pPr>
        <w:widowControl w:val="0"/>
        <w:ind w:left="360" w:firstLine="360"/>
        <w:jc w:val="both"/>
        <w:rPr>
          <w:sz w:val="20"/>
          <w:lang w:val="fr-CA"/>
        </w:rPr>
      </w:pPr>
      <w:r w:rsidRPr="00A148E0">
        <w:rPr>
          <w:sz w:val="20"/>
          <w:lang w:val="fr-CA"/>
        </w:rPr>
        <w:t>(Ont.) (Criminelle) (Sur autorisation)</w:t>
      </w:r>
    </w:p>
    <w:p w:rsidR="00F67D4A" w:rsidRPr="00A148E0" w:rsidRDefault="00F67D4A">
      <w:pPr>
        <w:widowControl w:val="0"/>
        <w:jc w:val="both"/>
        <w:rPr>
          <w:sz w:val="20"/>
          <w:lang w:val="fr-CA"/>
        </w:rPr>
      </w:pPr>
    </w:p>
    <w:p w:rsidR="00F67D4A" w:rsidRPr="00A148E0" w:rsidRDefault="00F67D4A">
      <w:pPr>
        <w:widowControl w:val="0"/>
        <w:jc w:val="both"/>
        <w:rPr>
          <w:sz w:val="20"/>
          <w:lang w:val="fr-CA"/>
        </w:rPr>
      </w:pPr>
      <w:r w:rsidRPr="00A148E0">
        <w:rPr>
          <w:sz w:val="20"/>
          <w:lang w:val="fr-CA"/>
        </w:rPr>
        <w:t xml:space="preserve">Droit criminel - Procédure - Procès conjoint - Appels - Pouvoirs des cours d’appel - L’appelant a été jugé en même temps relativement à des infractions criminelles punissables sur déclaration de culpabilité par procédure sommaire et à des infractions au </w:t>
      </w:r>
      <w:r w:rsidRPr="00A148E0">
        <w:rPr>
          <w:i/>
          <w:sz w:val="20"/>
          <w:lang w:val="fr-CA"/>
        </w:rPr>
        <w:t>Code de la route</w:t>
      </w:r>
      <w:r w:rsidRPr="00A148E0">
        <w:rPr>
          <w:sz w:val="20"/>
          <w:lang w:val="fr-CA"/>
        </w:rPr>
        <w:t>, L.R.O. 1990, c. H.8 - La Cour d’appel a conclu que le procès conjoint était une erreur juridictionnelle qui pouvait être réparée par l’application du sous-al. 686(1)b</w:t>
      </w:r>
      <w:proofErr w:type="gramStart"/>
      <w:r w:rsidRPr="00A148E0">
        <w:rPr>
          <w:sz w:val="20"/>
          <w:lang w:val="fr-CA"/>
        </w:rPr>
        <w:t>)(</w:t>
      </w:r>
      <w:proofErr w:type="gramEnd"/>
      <w:r w:rsidRPr="00A148E0">
        <w:rPr>
          <w:sz w:val="20"/>
          <w:lang w:val="fr-CA"/>
        </w:rPr>
        <w:t xml:space="preserve">iv) du </w:t>
      </w:r>
      <w:r w:rsidRPr="00A148E0">
        <w:rPr>
          <w:i/>
          <w:sz w:val="20"/>
          <w:lang w:val="fr-CA"/>
        </w:rPr>
        <w:t>Code criminel</w:t>
      </w:r>
      <w:r w:rsidRPr="00A148E0">
        <w:rPr>
          <w:sz w:val="20"/>
          <w:lang w:val="fr-CA"/>
        </w:rPr>
        <w:t>, L.R.C. 1985, c. C-46 et du sous-al. 120(1)b</w:t>
      </w:r>
      <w:proofErr w:type="gramStart"/>
      <w:r w:rsidRPr="00A148E0">
        <w:rPr>
          <w:sz w:val="20"/>
          <w:lang w:val="fr-CA"/>
        </w:rPr>
        <w:t>)(</w:t>
      </w:r>
      <w:proofErr w:type="gramEnd"/>
      <w:r w:rsidRPr="00A148E0">
        <w:rPr>
          <w:sz w:val="20"/>
          <w:lang w:val="fr-CA"/>
        </w:rPr>
        <w:t xml:space="preserve">iii) de la </w:t>
      </w:r>
      <w:r w:rsidRPr="00A148E0">
        <w:rPr>
          <w:i/>
          <w:sz w:val="20"/>
          <w:lang w:val="fr-CA"/>
        </w:rPr>
        <w:t>Loi sur les infractions provinciales</w:t>
      </w:r>
      <w:r w:rsidRPr="00A148E0">
        <w:rPr>
          <w:sz w:val="20"/>
          <w:lang w:val="fr-CA"/>
        </w:rPr>
        <w:t xml:space="preserve">, L.R.O. 1990, c. P.33 - Un seul tribunal de première instance </w:t>
      </w:r>
      <w:proofErr w:type="spellStart"/>
      <w:r w:rsidRPr="00A148E0">
        <w:rPr>
          <w:sz w:val="20"/>
          <w:lang w:val="fr-CA"/>
        </w:rPr>
        <w:t>a-t-il</w:t>
      </w:r>
      <w:proofErr w:type="spellEnd"/>
      <w:r w:rsidRPr="00A148E0">
        <w:rPr>
          <w:sz w:val="20"/>
          <w:lang w:val="fr-CA"/>
        </w:rPr>
        <w:t xml:space="preserve"> compétence, en vertu de la loi, pour juger à la fois les infractions criminelles et les infractions provinciales? - Si le procès conjoint n’est pas permis, le sous-al. 686(1)b</w:t>
      </w:r>
      <w:proofErr w:type="gramStart"/>
      <w:r w:rsidRPr="00A148E0">
        <w:rPr>
          <w:sz w:val="20"/>
          <w:lang w:val="fr-CA"/>
        </w:rPr>
        <w:t>)(</w:t>
      </w:r>
      <w:proofErr w:type="gramEnd"/>
      <w:r w:rsidRPr="00A148E0">
        <w:rPr>
          <w:sz w:val="20"/>
          <w:lang w:val="fr-CA"/>
        </w:rPr>
        <w:t>iv) du</w:t>
      </w:r>
      <w:r w:rsidRPr="00A148E0">
        <w:rPr>
          <w:i/>
          <w:sz w:val="20"/>
          <w:lang w:val="fr-CA"/>
        </w:rPr>
        <w:t xml:space="preserve"> Code criminel </w:t>
      </w:r>
      <w:r w:rsidRPr="00A148E0">
        <w:rPr>
          <w:sz w:val="20"/>
          <w:lang w:val="fr-CA"/>
        </w:rPr>
        <w:t xml:space="preserve">peut-il remédier au défaut de compétence et permettre à la cour d’appel de maintenir la déclaration de culpabilité pour conduite dangereuse d’un véhicule à moteur? - L’al. 120(1)b) de la </w:t>
      </w:r>
      <w:r w:rsidRPr="00A148E0">
        <w:rPr>
          <w:i/>
          <w:sz w:val="20"/>
          <w:lang w:val="fr-CA"/>
        </w:rPr>
        <w:t>Loi sur les infractions provinciales</w:t>
      </w:r>
      <w:r w:rsidRPr="00A148E0">
        <w:rPr>
          <w:sz w:val="20"/>
          <w:lang w:val="fr-CA"/>
        </w:rPr>
        <w:t xml:space="preserve"> peut-il remédier au défaut de compétence et permettre à la cour d’appel de maintenir la déclaration de culpabilité pour défaut de s’arrêter à la demande d’un agent de police?</w:t>
      </w:r>
    </w:p>
    <w:p w:rsidR="00F67D4A" w:rsidRPr="00A148E0" w:rsidRDefault="00F67D4A">
      <w:pPr>
        <w:widowControl w:val="0"/>
        <w:jc w:val="both"/>
        <w:rPr>
          <w:sz w:val="20"/>
          <w:lang w:val="fr-CA"/>
        </w:rPr>
      </w:pPr>
    </w:p>
    <w:p w:rsidR="00F67D4A" w:rsidRPr="00A148E0" w:rsidRDefault="00F67D4A">
      <w:pPr>
        <w:widowControl w:val="0"/>
        <w:jc w:val="both"/>
        <w:rPr>
          <w:sz w:val="20"/>
          <w:lang w:val="fr-CA"/>
        </w:rPr>
      </w:pPr>
      <w:r w:rsidRPr="00A148E0">
        <w:rPr>
          <w:sz w:val="20"/>
          <w:lang w:val="fr-CA"/>
        </w:rPr>
        <w:t xml:space="preserve">Monsieur Sciascia a été jugé simultanément relativement à des infractions criminelles punissables sur déclaration de culpabilité par procédure sommaire et à des infractions provinciales. En appel, il a plaidé que le tribunal n’avait pas compétence pour juger les infractions en même temps. La juge de la cour d’appel des poursuites sommaires a rejeté les appels, estimant que le juge du procès avait compétence relativement aux deux questions, que les règles de procédure dans les deux procès auraient été essentiellement les mêmes et que M. Sciascia n’avait subi aucun préjudice en raison d’éventuelles différences touchant les règles de preuve applicables. La juge a également statué que l’arrêt </w:t>
      </w:r>
      <w:r w:rsidRPr="00A148E0">
        <w:rPr>
          <w:i/>
          <w:sz w:val="20"/>
          <w:lang w:val="fr-CA"/>
        </w:rPr>
        <w:t xml:space="preserve">R. c. </w:t>
      </w:r>
      <w:proofErr w:type="spellStart"/>
      <w:r w:rsidRPr="00A148E0">
        <w:rPr>
          <w:i/>
          <w:sz w:val="20"/>
          <w:lang w:val="fr-CA"/>
        </w:rPr>
        <w:t>Clunas</w:t>
      </w:r>
      <w:proofErr w:type="spellEnd"/>
      <w:r w:rsidRPr="00A148E0">
        <w:rPr>
          <w:sz w:val="20"/>
          <w:lang w:val="fr-CA"/>
        </w:rPr>
        <w:t>, [1992] 1 R.C.S. 595, appuyait la tenue d’un procès suivant une procédure plus efficiente et plus efficace, sans la contrainte de règles artificielles dénuées d’utilité réelle et qui ne s’appuient sur aucun principe valable. La Cour d’appel a conclu que la tenue du projet conjoint constituait une erreur juridictionnelle. Toutefois, elle a rejeté l’appel, statuant que l’erreur pouvait être réparée par l’application du sous-al. 686(1)b</w:t>
      </w:r>
      <w:proofErr w:type="gramStart"/>
      <w:r w:rsidRPr="00A148E0">
        <w:rPr>
          <w:sz w:val="20"/>
          <w:lang w:val="fr-CA"/>
        </w:rPr>
        <w:t>)(</w:t>
      </w:r>
      <w:proofErr w:type="gramEnd"/>
      <w:r w:rsidRPr="00A148E0">
        <w:rPr>
          <w:sz w:val="20"/>
          <w:lang w:val="fr-CA"/>
        </w:rPr>
        <w:t xml:space="preserve">iv) du </w:t>
      </w:r>
      <w:r w:rsidRPr="00A148E0">
        <w:rPr>
          <w:i/>
          <w:sz w:val="20"/>
          <w:lang w:val="fr-CA"/>
        </w:rPr>
        <w:t>Code criminel</w:t>
      </w:r>
      <w:r w:rsidRPr="00A148E0">
        <w:rPr>
          <w:sz w:val="20"/>
          <w:lang w:val="fr-CA"/>
        </w:rPr>
        <w:t>.</w:t>
      </w:r>
    </w:p>
    <w:p w:rsidR="00F67D4A" w:rsidRPr="00A148E0" w:rsidRDefault="00F67D4A" w:rsidP="00340C6D">
      <w:pPr>
        <w:jc w:val="both"/>
        <w:rPr>
          <w:lang w:val="fr-CA"/>
        </w:rPr>
      </w:pPr>
    </w:p>
    <w:p w:rsidR="00072A63" w:rsidRPr="00A148E0" w:rsidRDefault="00072A63" w:rsidP="00340C6D">
      <w:pPr>
        <w:jc w:val="both"/>
        <w:rPr>
          <w:szCs w:val="24"/>
          <w:lang w:val="fr-CA"/>
        </w:rPr>
      </w:pPr>
    </w:p>
    <w:p w:rsidR="00072A63" w:rsidRPr="00A148E0" w:rsidRDefault="00072A63" w:rsidP="00EC79B0">
      <w:pPr>
        <w:jc w:val="both"/>
        <w:rPr>
          <w:szCs w:val="24"/>
          <w:lang w:val="fr-CA"/>
        </w:rPr>
      </w:pPr>
    </w:p>
    <w:p w:rsidR="001C4415" w:rsidRPr="00A148E0" w:rsidRDefault="001C4415" w:rsidP="001C4415">
      <w:pPr>
        <w:widowControl w:val="0"/>
        <w:outlineLvl w:val="0"/>
        <w:rPr>
          <w:lang w:val="fr-CA"/>
        </w:rPr>
      </w:pPr>
      <w:r w:rsidRPr="00A148E0">
        <w:rPr>
          <w:lang w:val="fr-CA"/>
        </w:rPr>
        <w:t xml:space="preserve">Supreme Court of Canada / Cour suprême du Canada : </w:t>
      </w:r>
    </w:p>
    <w:p w:rsidR="001C4415" w:rsidRPr="00A148E0" w:rsidRDefault="00A148E0" w:rsidP="001C4415">
      <w:pPr>
        <w:widowControl w:val="0"/>
        <w:outlineLvl w:val="0"/>
        <w:rPr>
          <w:lang w:val="fr-CA"/>
        </w:rPr>
      </w:pPr>
      <w:hyperlink r:id="rId7" w:history="1">
        <w:r w:rsidR="001C4415" w:rsidRPr="00A148E0">
          <w:rPr>
            <w:rStyle w:val="Hyperlink"/>
            <w:lang w:val="fr-CA"/>
          </w:rPr>
          <w:t>comments-commentaires@scc-csc.ca</w:t>
        </w:r>
      </w:hyperlink>
    </w:p>
    <w:p w:rsidR="001C4415" w:rsidRPr="00A148E0" w:rsidRDefault="001C4415" w:rsidP="001C4415">
      <w:pPr>
        <w:widowControl w:val="0"/>
        <w:outlineLvl w:val="0"/>
        <w:rPr>
          <w:lang w:val="fr-CA"/>
        </w:rPr>
      </w:pPr>
      <w:r w:rsidRPr="00A148E0">
        <w:rPr>
          <w:lang w:val="fr-CA"/>
        </w:rPr>
        <w:t>(613) 995-4330</w:t>
      </w:r>
    </w:p>
    <w:p w:rsidR="001C4415" w:rsidRPr="00A148E0" w:rsidRDefault="001C4415" w:rsidP="001C4415">
      <w:pPr>
        <w:widowControl w:val="0"/>
        <w:rPr>
          <w:sz w:val="20"/>
          <w:lang w:val="fr-CA"/>
        </w:rPr>
      </w:pPr>
    </w:p>
    <w:p w:rsidR="0036476C" w:rsidRPr="00A8502B" w:rsidRDefault="001C4415" w:rsidP="0036476C">
      <w:pPr>
        <w:pStyle w:val="Footer"/>
        <w:jc w:val="center"/>
        <w:rPr>
          <w:lang w:val="fr-CA"/>
        </w:rPr>
      </w:pPr>
      <w:r w:rsidRPr="00A148E0">
        <w:rPr>
          <w:lang w:val="fr-CA"/>
        </w:rPr>
        <w:t xml:space="preserve">- 30 </w:t>
      </w:r>
      <w:r w:rsidR="003C1B6E" w:rsidRPr="00A148E0">
        <w:rPr>
          <w:lang w:val="fr-CA"/>
        </w:rPr>
        <w:t>-</w:t>
      </w:r>
      <w:bookmarkStart w:id="3" w:name="_GoBack"/>
      <w:bookmarkEnd w:id="3"/>
    </w:p>
    <w:p w:rsidR="0036476C" w:rsidRPr="00A8502B" w:rsidRDefault="0036476C" w:rsidP="0036476C">
      <w:pPr>
        <w:pStyle w:val="Footer"/>
        <w:jc w:val="center"/>
        <w:rPr>
          <w:lang w:val="fr-CA"/>
        </w:rPr>
      </w:pPr>
    </w:p>
    <w:sectPr w:rsidR="0036476C" w:rsidRPr="00A8502B" w:rsidSect="00D362A2">
      <w:headerReference w:type="even" r:id="rId8"/>
      <w:headerReference w:type="default" r:id="rId9"/>
      <w:footerReference w:type="even" r:id="rId10"/>
      <w:footerReference w:type="default" r:id="rId11"/>
      <w:headerReference w:type="first" r:id="rId12"/>
      <w:footerReference w:type="first" r:id="rId13"/>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64C3"/>
    <w:rsid w:val="00807EAE"/>
    <w:rsid w:val="00810A3F"/>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6614C"/>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48E0"/>
    <w:rsid w:val="00A17FF7"/>
    <w:rsid w:val="00A20D09"/>
    <w:rsid w:val="00A21A0F"/>
    <w:rsid w:val="00A253E7"/>
    <w:rsid w:val="00A26653"/>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9D9"/>
    <w:rsid w:val="00BB5F43"/>
    <w:rsid w:val="00BC097C"/>
    <w:rsid w:val="00BC4F13"/>
    <w:rsid w:val="00BD0BD6"/>
    <w:rsid w:val="00BD2EF8"/>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1ED3"/>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67D4A"/>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F67D4A"/>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F67D4A"/>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2017-11-09T19:10:00Z</dcterms:created>
  <dcterms:modified xsi:type="dcterms:W3CDTF">2017-11-17T17:45:00Z</dcterms:modified>
</cp:coreProperties>
</file>