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22DB5" w:rsidRDefault="003F43E6" w:rsidP="00CC5785">
      <w:pPr>
        <w:pStyle w:val="Header"/>
        <w:jc w:val="center"/>
        <w:rPr>
          <w:b/>
          <w:sz w:val="32"/>
        </w:rPr>
      </w:pPr>
      <w:r w:rsidRPr="00622DB5">
        <w:rPr>
          <w:b/>
          <w:sz w:val="32"/>
        </w:rPr>
        <w:t>Supreme Court of Canada / Cour suprême du Canada</w:t>
      </w:r>
    </w:p>
    <w:p w:rsidR="003F43E6" w:rsidRPr="00622DB5" w:rsidRDefault="003F43E6" w:rsidP="00CC5785">
      <w:pPr>
        <w:widowControl w:val="0"/>
        <w:rPr>
          <w:i/>
        </w:rPr>
      </w:pPr>
    </w:p>
    <w:p w:rsidR="003F43E6" w:rsidRPr="00622DB5" w:rsidRDefault="003F43E6" w:rsidP="00CC5785">
      <w:pPr>
        <w:widowControl w:val="0"/>
        <w:rPr>
          <w:i/>
        </w:rPr>
      </w:pPr>
    </w:p>
    <w:p w:rsidR="006F2579" w:rsidRPr="00622DB5" w:rsidRDefault="006F2579" w:rsidP="00CC5785">
      <w:pPr>
        <w:widowControl w:val="0"/>
        <w:rPr>
          <w:i/>
          <w:sz w:val="20"/>
          <w:lang w:val="fr-CA"/>
        </w:rPr>
      </w:pPr>
      <w:r w:rsidRPr="00622DB5">
        <w:rPr>
          <w:i/>
          <w:sz w:val="20"/>
          <w:lang w:val="fr-CA"/>
        </w:rPr>
        <w:t>(</w:t>
      </w:r>
      <w:r w:rsidR="008F3C5D" w:rsidRPr="00622DB5">
        <w:rPr>
          <w:i/>
          <w:sz w:val="20"/>
          <w:lang w:val="fr-CA"/>
        </w:rPr>
        <w:t>L</w:t>
      </w:r>
      <w:r w:rsidRPr="00622DB5">
        <w:rPr>
          <w:i/>
          <w:sz w:val="20"/>
          <w:lang w:val="fr-CA"/>
        </w:rPr>
        <w:t>e français suit)</w:t>
      </w:r>
    </w:p>
    <w:p w:rsidR="006F2579" w:rsidRPr="00622DB5" w:rsidRDefault="006F2579" w:rsidP="00CC5785">
      <w:pPr>
        <w:widowControl w:val="0"/>
        <w:rPr>
          <w:lang w:val="fr-CA"/>
        </w:rPr>
      </w:pPr>
    </w:p>
    <w:p w:rsidR="006F2579" w:rsidRPr="00622DB5" w:rsidRDefault="00C007C3" w:rsidP="00CC5785">
      <w:pPr>
        <w:widowControl w:val="0"/>
        <w:jc w:val="center"/>
        <w:rPr>
          <w:b/>
          <w:lang w:val="fr-CA"/>
        </w:rPr>
      </w:pPr>
      <w:r w:rsidRPr="00622DB5">
        <w:fldChar w:fldCharType="begin"/>
      </w:r>
      <w:r w:rsidR="006F2579" w:rsidRPr="00622DB5">
        <w:rPr>
          <w:lang w:val="fr-CA"/>
        </w:rPr>
        <w:instrText xml:space="preserve"> SEQ CHAPTER \h \r 1</w:instrText>
      </w:r>
      <w:r w:rsidRPr="00622DB5">
        <w:fldChar w:fldCharType="end"/>
      </w:r>
      <w:r w:rsidR="002767DF" w:rsidRPr="00622DB5">
        <w:rPr>
          <w:b/>
          <w:lang w:val="fr-CA"/>
        </w:rPr>
        <w:t xml:space="preserve">JUDGMENTS </w:t>
      </w:r>
      <w:r w:rsidR="004C4C26" w:rsidRPr="00622DB5">
        <w:rPr>
          <w:b/>
          <w:lang w:val="fr-CA"/>
        </w:rPr>
        <w:t>IN LEAVE APPLICATION</w:t>
      </w:r>
      <w:r w:rsidR="002375D8" w:rsidRPr="00622DB5">
        <w:rPr>
          <w:b/>
          <w:lang w:val="fr-CA"/>
        </w:rPr>
        <w:t>S</w:t>
      </w:r>
    </w:p>
    <w:p w:rsidR="006F2579" w:rsidRPr="00622DB5" w:rsidRDefault="006F2579" w:rsidP="00CC5785">
      <w:pPr>
        <w:widowControl w:val="0"/>
        <w:rPr>
          <w:lang w:val="fr-CA"/>
        </w:rPr>
      </w:pPr>
    </w:p>
    <w:p w:rsidR="006F2579" w:rsidRPr="00622DB5" w:rsidRDefault="00BC423A" w:rsidP="00CC5785">
      <w:pPr>
        <w:widowControl w:val="0"/>
      </w:pPr>
      <w:r>
        <w:rPr>
          <w:b/>
        </w:rPr>
        <w:t>August</w:t>
      </w:r>
      <w:r w:rsidR="00D54AAF" w:rsidRPr="00622DB5">
        <w:rPr>
          <w:b/>
        </w:rPr>
        <w:t xml:space="preserve"> </w:t>
      </w:r>
      <w:r w:rsidR="00CD7D22">
        <w:rPr>
          <w:b/>
        </w:rPr>
        <w:t>12</w:t>
      </w:r>
      <w:r w:rsidR="00621F2A">
        <w:rPr>
          <w:b/>
        </w:rPr>
        <w:t>,</w:t>
      </w:r>
      <w:r w:rsidR="008825DB" w:rsidRPr="00622DB5">
        <w:rPr>
          <w:b/>
        </w:rPr>
        <w:t xml:space="preserve"> 20</w:t>
      </w:r>
      <w:r w:rsidR="002902CC" w:rsidRPr="00622DB5">
        <w:rPr>
          <w:b/>
        </w:rPr>
        <w:t>2</w:t>
      </w:r>
      <w:r w:rsidR="00E422E7" w:rsidRPr="00622DB5">
        <w:rPr>
          <w:b/>
        </w:rPr>
        <w:t>1</w:t>
      </w:r>
    </w:p>
    <w:p w:rsidR="006F2579" w:rsidRPr="00622DB5" w:rsidRDefault="006F2579" w:rsidP="00CC5785">
      <w:pPr>
        <w:widowControl w:val="0"/>
        <w:rPr>
          <w:b/>
        </w:rPr>
      </w:pPr>
      <w:r w:rsidRPr="00622DB5">
        <w:rPr>
          <w:b/>
        </w:rPr>
        <w:t>For immediate release</w:t>
      </w:r>
    </w:p>
    <w:p w:rsidR="006F2579" w:rsidRPr="00622DB5" w:rsidRDefault="006F2579" w:rsidP="00CC5785">
      <w:pPr>
        <w:widowControl w:val="0"/>
      </w:pPr>
    </w:p>
    <w:p w:rsidR="002767DF" w:rsidRPr="00622DB5" w:rsidRDefault="002767DF" w:rsidP="00CC5785">
      <w:pPr>
        <w:widowControl w:val="0"/>
      </w:pPr>
      <w:r w:rsidRPr="00622DB5">
        <w:rPr>
          <w:b/>
        </w:rPr>
        <w:t>OTTAWA</w:t>
      </w:r>
      <w:r w:rsidRPr="00622DB5">
        <w:t xml:space="preserve"> – The Suprem</w:t>
      </w:r>
      <w:r w:rsidR="00580213" w:rsidRPr="00622DB5">
        <w:t>e</w:t>
      </w:r>
      <w:r w:rsidRPr="00622DB5">
        <w:t xml:space="preserve"> Court of Canada has today deposited with the Registrar judgment</w:t>
      </w:r>
      <w:r w:rsidR="004D3B41" w:rsidRPr="00622DB5">
        <w:t>s</w:t>
      </w:r>
      <w:r w:rsidRPr="00622DB5">
        <w:t xml:space="preserve"> in the following </w:t>
      </w:r>
      <w:r w:rsidR="00063949" w:rsidRPr="00622DB5">
        <w:t xml:space="preserve">leave </w:t>
      </w:r>
      <w:r w:rsidRPr="00622DB5">
        <w:t>application</w:t>
      </w:r>
      <w:r w:rsidR="00CC044F" w:rsidRPr="00622DB5">
        <w:t>s</w:t>
      </w:r>
      <w:r w:rsidRPr="00622DB5">
        <w:t>.</w:t>
      </w:r>
    </w:p>
    <w:p w:rsidR="006F2579" w:rsidRPr="00622DB5" w:rsidRDefault="006F2579" w:rsidP="00CC5785">
      <w:pPr>
        <w:widowControl w:val="0"/>
      </w:pPr>
    </w:p>
    <w:p w:rsidR="006F2579" w:rsidRPr="00622DB5" w:rsidRDefault="006F2579" w:rsidP="00CC5785">
      <w:pPr>
        <w:widowControl w:val="0"/>
      </w:pPr>
    </w:p>
    <w:p w:rsidR="002767DF" w:rsidRPr="00622DB5" w:rsidRDefault="002767DF" w:rsidP="00CC5785">
      <w:pPr>
        <w:widowControl w:val="0"/>
        <w:jc w:val="center"/>
        <w:rPr>
          <w:lang w:val="fr-CA"/>
        </w:rPr>
      </w:pPr>
      <w:r w:rsidRPr="00622DB5">
        <w:rPr>
          <w:b/>
          <w:lang w:val="fr-CA"/>
        </w:rPr>
        <w:t>JUGEMENT</w:t>
      </w:r>
      <w:r w:rsidR="004C4C26" w:rsidRPr="00622DB5">
        <w:rPr>
          <w:b/>
          <w:lang w:val="fr-CA"/>
        </w:rPr>
        <w:t>S SUR DEMANDE</w:t>
      </w:r>
      <w:r w:rsidR="00CC044F" w:rsidRPr="00622DB5">
        <w:rPr>
          <w:b/>
          <w:lang w:val="fr-CA"/>
        </w:rPr>
        <w:t>S</w:t>
      </w:r>
      <w:r w:rsidRPr="00622DB5">
        <w:rPr>
          <w:b/>
          <w:lang w:val="fr-CA"/>
        </w:rPr>
        <w:t xml:space="preserve"> D’AUTORISATION</w:t>
      </w:r>
    </w:p>
    <w:p w:rsidR="006F2579" w:rsidRPr="00622DB5" w:rsidRDefault="006F2579" w:rsidP="00CC5785">
      <w:pPr>
        <w:widowControl w:val="0"/>
        <w:rPr>
          <w:lang w:val="fr-CA"/>
        </w:rPr>
      </w:pPr>
    </w:p>
    <w:p w:rsidR="006F2579" w:rsidRPr="00622DB5" w:rsidRDefault="006F2579" w:rsidP="00CC5785">
      <w:pPr>
        <w:widowControl w:val="0"/>
        <w:rPr>
          <w:lang w:val="fr-CA"/>
        </w:rPr>
      </w:pPr>
      <w:r w:rsidRPr="00622DB5">
        <w:rPr>
          <w:b/>
          <w:lang w:val="fr-CA"/>
        </w:rPr>
        <w:t>Le</w:t>
      </w:r>
      <w:r w:rsidR="008825DB" w:rsidRPr="00622DB5">
        <w:rPr>
          <w:b/>
          <w:lang w:val="fr-CA"/>
        </w:rPr>
        <w:t xml:space="preserve"> </w:t>
      </w:r>
      <w:r w:rsidR="00CD7D22">
        <w:rPr>
          <w:b/>
          <w:lang w:val="fr-CA"/>
        </w:rPr>
        <w:t>12</w:t>
      </w:r>
      <w:r w:rsidR="00CD7911" w:rsidRPr="00622DB5">
        <w:rPr>
          <w:b/>
          <w:lang w:val="fr-CA"/>
        </w:rPr>
        <w:t xml:space="preserve"> </w:t>
      </w:r>
      <w:r w:rsidR="00BC423A">
        <w:rPr>
          <w:b/>
          <w:lang w:val="fr-CA"/>
        </w:rPr>
        <w:t>août</w:t>
      </w:r>
      <w:r w:rsidR="004E4B02" w:rsidRPr="00622DB5">
        <w:rPr>
          <w:b/>
          <w:lang w:val="fr-CA"/>
        </w:rPr>
        <w:t xml:space="preserve"> </w:t>
      </w:r>
      <w:r w:rsidR="008825DB" w:rsidRPr="00622DB5">
        <w:rPr>
          <w:b/>
          <w:lang w:val="fr-CA"/>
        </w:rPr>
        <w:t>20</w:t>
      </w:r>
      <w:r w:rsidR="002902CC" w:rsidRPr="00622DB5">
        <w:rPr>
          <w:b/>
          <w:lang w:val="fr-CA"/>
        </w:rPr>
        <w:t>2</w:t>
      </w:r>
      <w:r w:rsidR="00E422E7" w:rsidRPr="00622DB5">
        <w:rPr>
          <w:b/>
          <w:lang w:val="fr-CA"/>
        </w:rPr>
        <w:t>1</w:t>
      </w:r>
    </w:p>
    <w:p w:rsidR="006F2579" w:rsidRPr="00622DB5" w:rsidRDefault="006F2579" w:rsidP="00CC5785">
      <w:pPr>
        <w:widowControl w:val="0"/>
        <w:rPr>
          <w:b/>
          <w:lang w:val="fr-CA"/>
        </w:rPr>
      </w:pPr>
      <w:r w:rsidRPr="00622DB5">
        <w:rPr>
          <w:b/>
          <w:lang w:val="fr-CA"/>
        </w:rPr>
        <w:t>Pour diffusion immédiate</w:t>
      </w:r>
    </w:p>
    <w:p w:rsidR="006F2579" w:rsidRPr="00622DB5" w:rsidRDefault="006F2579" w:rsidP="00CC5785">
      <w:pPr>
        <w:widowControl w:val="0"/>
        <w:rPr>
          <w:lang w:val="fr-CA"/>
        </w:rPr>
      </w:pPr>
    </w:p>
    <w:p w:rsidR="002767DF" w:rsidRPr="00622DB5" w:rsidRDefault="002767DF" w:rsidP="00CC5785">
      <w:pPr>
        <w:widowControl w:val="0"/>
        <w:rPr>
          <w:lang w:val="fr-CA"/>
        </w:rPr>
      </w:pPr>
      <w:r w:rsidRPr="00622DB5">
        <w:rPr>
          <w:b/>
          <w:lang w:val="fr-CA"/>
        </w:rPr>
        <w:t>OTTAWA</w:t>
      </w:r>
      <w:r w:rsidRPr="00622DB5">
        <w:rPr>
          <w:lang w:val="fr-CA"/>
        </w:rPr>
        <w:t xml:space="preserve"> – La Cour suprême du Canada a déposé aujourd’hui auprès du registraire les jugements dans </w:t>
      </w:r>
      <w:r w:rsidR="00CC044F" w:rsidRPr="00622DB5">
        <w:rPr>
          <w:lang w:val="fr-CA"/>
        </w:rPr>
        <w:t>les</w:t>
      </w:r>
      <w:r w:rsidR="008C7CD9" w:rsidRPr="00622DB5">
        <w:rPr>
          <w:lang w:val="fr-CA"/>
        </w:rPr>
        <w:t xml:space="preserve"> </w:t>
      </w:r>
      <w:r w:rsidR="004C4C26" w:rsidRPr="00622DB5">
        <w:rPr>
          <w:lang w:val="fr-CA"/>
        </w:rPr>
        <w:t>demande</w:t>
      </w:r>
      <w:r w:rsidR="0088435A" w:rsidRPr="00622DB5">
        <w:rPr>
          <w:lang w:val="fr-CA"/>
        </w:rPr>
        <w:t>s</w:t>
      </w:r>
      <w:r w:rsidRPr="00622DB5">
        <w:rPr>
          <w:lang w:val="fr-CA"/>
        </w:rPr>
        <w:t xml:space="preserve"> d’au</w:t>
      </w:r>
      <w:r w:rsidR="00F24EF2" w:rsidRPr="00622DB5">
        <w:rPr>
          <w:lang w:val="fr-CA"/>
        </w:rPr>
        <w:t xml:space="preserve">torisation </w:t>
      </w:r>
      <w:r w:rsidR="007F2922" w:rsidRPr="00622DB5">
        <w:rPr>
          <w:lang w:val="fr-CA"/>
        </w:rPr>
        <w:t>sui</w:t>
      </w:r>
      <w:r w:rsidR="00F24EF2" w:rsidRPr="00622DB5">
        <w:rPr>
          <w:lang w:val="fr-CA"/>
        </w:rPr>
        <w:t>v</w:t>
      </w:r>
      <w:r w:rsidR="007F2922" w:rsidRPr="00622DB5">
        <w:rPr>
          <w:lang w:val="fr-CA"/>
        </w:rPr>
        <w:t>a</w:t>
      </w:r>
      <w:r w:rsidR="00F24EF2" w:rsidRPr="00622DB5">
        <w:rPr>
          <w:lang w:val="fr-CA"/>
        </w:rPr>
        <w:t>nt</w:t>
      </w:r>
      <w:r w:rsidR="00C56657" w:rsidRPr="00622DB5">
        <w:rPr>
          <w:lang w:val="fr-CA"/>
        </w:rPr>
        <w:t>s</w:t>
      </w:r>
      <w:r w:rsidR="00F24EF2" w:rsidRPr="00622DB5">
        <w:rPr>
          <w:lang w:val="fr-CA"/>
        </w:rPr>
        <w:t>.</w:t>
      </w:r>
    </w:p>
    <w:p w:rsidR="00694BDA" w:rsidRPr="00622DB5" w:rsidRDefault="00694BDA" w:rsidP="00CC5785">
      <w:pPr>
        <w:jc w:val="both"/>
        <w:rPr>
          <w:sz w:val="20"/>
          <w:lang w:val="fr-CA"/>
        </w:rPr>
      </w:pPr>
    </w:p>
    <w:p w:rsidR="00DA0759" w:rsidRPr="00622DB5" w:rsidRDefault="007634F4" w:rsidP="00CC5785">
      <w:pPr>
        <w:jc w:val="both"/>
        <w:rPr>
          <w:sz w:val="20"/>
          <w:lang w:val="fr-CA"/>
        </w:rPr>
      </w:pPr>
      <w:r>
        <w:rPr>
          <w:sz w:val="20"/>
        </w:rPr>
        <w:pict>
          <v:rect id="_x0000_i1025" style="width:2in;height:1pt" o:hrpct="0" o:hralign="center" o:hrstd="t" o:hrnoshade="t" o:hr="t" fillcolor="black [3213]" stroked="f"/>
        </w:pict>
      </w:r>
    </w:p>
    <w:p w:rsidR="00021DFB" w:rsidRPr="00622DB5" w:rsidRDefault="00021DFB" w:rsidP="00CC5785">
      <w:pPr>
        <w:jc w:val="both"/>
        <w:rPr>
          <w:sz w:val="20"/>
          <w:lang w:val="fr-CA"/>
        </w:rPr>
      </w:pPr>
    </w:p>
    <w:p w:rsidR="00431DE2" w:rsidRPr="00537C10" w:rsidRDefault="00431DE2" w:rsidP="00CC5785">
      <w:pPr>
        <w:jc w:val="both"/>
        <w:rPr>
          <w:b/>
          <w:sz w:val="22"/>
          <w:szCs w:val="22"/>
        </w:rPr>
      </w:pPr>
      <w:r w:rsidRPr="00537C10">
        <w:rPr>
          <w:b/>
          <w:sz w:val="22"/>
          <w:szCs w:val="22"/>
        </w:rPr>
        <w:t>DISMISSED / REJETÉE</w:t>
      </w:r>
      <w:r w:rsidR="004C5991" w:rsidRPr="00537C10">
        <w:rPr>
          <w:b/>
          <w:sz w:val="22"/>
          <w:szCs w:val="22"/>
        </w:rPr>
        <w:t>S</w:t>
      </w:r>
    </w:p>
    <w:p w:rsidR="00431DE2" w:rsidRPr="00537C10" w:rsidRDefault="00431DE2" w:rsidP="00CC5785">
      <w:pPr>
        <w:jc w:val="both"/>
        <w:rPr>
          <w:sz w:val="20"/>
        </w:rPr>
      </w:pPr>
    </w:p>
    <w:p w:rsidR="006B29DD" w:rsidRPr="00E610AB" w:rsidRDefault="006B29DD" w:rsidP="005F40A3">
      <w:pPr>
        <w:jc w:val="both"/>
        <w:rPr>
          <w:sz w:val="22"/>
          <w:szCs w:val="22"/>
        </w:rPr>
      </w:pPr>
      <w:r w:rsidRPr="00E610AB">
        <w:rPr>
          <w:i/>
          <w:sz w:val="22"/>
          <w:szCs w:val="22"/>
        </w:rPr>
        <w:t>Belinda Anderson and Shane Cumberbatch-</w:t>
      </w:r>
      <w:proofErr w:type="spellStart"/>
      <w:r w:rsidRPr="00E610AB">
        <w:rPr>
          <w:i/>
          <w:sz w:val="22"/>
          <w:szCs w:val="22"/>
        </w:rPr>
        <w:t>Agard</w:t>
      </w:r>
      <w:proofErr w:type="spellEnd"/>
      <w:r w:rsidRPr="00E610AB">
        <w:rPr>
          <w:i/>
          <w:sz w:val="22"/>
          <w:szCs w:val="22"/>
        </w:rPr>
        <w:t xml:space="preserve"> v. Her Majesty the Queen</w:t>
      </w:r>
      <w:r w:rsidRPr="00E610AB">
        <w:rPr>
          <w:sz w:val="22"/>
          <w:szCs w:val="22"/>
        </w:rPr>
        <w:t xml:space="preserve"> (Ont.) (Criminal) (By Leave) (</w:t>
      </w:r>
      <w:hyperlink r:id="rId8" w:history="1">
        <w:r w:rsidRPr="00E610AB">
          <w:rPr>
            <w:rStyle w:val="Hyperlink"/>
            <w:sz w:val="22"/>
            <w:szCs w:val="22"/>
          </w:rPr>
          <w:t>39620</w:t>
        </w:r>
      </w:hyperlink>
      <w:r w:rsidRPr="00E610AB">
        <w:rPr>
          <w:sz w:val="22"/>
          <w:szCs w:val="22"/>
        </w:rPr>
        <w:t>)</w:t>
      </w:r>
    </w:p>
    <w:p w:rsidR="006B29DD" w:rsidRDefault="006B29DD" w:rsidP="005F40A3">
      <w:pPr>
        <w:jc w:val="both"/>
        <w:rPr>
          <w:sz w:val="20"/>
        </w:rPr>
      </w:pPr>
    </w:p>
    <w:p w:rsidR="006B29DD" w:rsidRPr="00E610AB" w:rsidRDefault="006B29DD" w:rsidP="005F40A3">
      <w:pPr>
        <w:jc w:val="both"/>
        <w:rPr>
          <w:sz w:val="20"/>
        </w:rPr>
      </w:pPr>
      <w:r w:rsidRPr="00E610AB">
        <w:rPr>
          <w:sz w:val="20"/>
        </w:rPr>
        <w:t>The motion for an extension of time to serve and file the application for leave to appeal is granted. The motion to join two Court of Appeal for Ontario files in a single application for leave to appeal is granted. The application for leave to appeal from the judgment of the Court of Appeal for Ontario, Numbers C65857 and C67034, 2020 ONCA 780, dated December 29, 2020, is dismissed.</w:t>
      </w:r>
    </w:p>
    <w:p w:rsidR="006B29DD" w:rsidRPr="00E610AB" w:rsidRDefault="006B29DD" w:rsidP="005F40A3">
      <w:pPr>
        <w:jc w:val="both"/>
        <w:rPr>
          <w:sz w:val="20"/>
        </w:rPr>
      </w:pPr>
    </w:p>
    <w:p w:rsidR="006B29DD" w:rsidRPr="00E610AB" w:rsidRDefault="006B29DD" w:rsidP="005F40A3">
      <w:pPr>
        <w:jc w:val="both"/>
        <w:rPr>
          <w:sz w:val="20"/>
          <w:lang w:val="fr-CA"/>
        </w:rPr>
      </w:pPr>
      <w:r w:rsidRPr="00E610AB">
        <w:rPr>
          <w:sz w:val="20"/>
          <w:lang w:val="fr-CA"/>
        </w:rPr>
        <w:t xml:space="preserve">La requête en prorogation du délai de signification et de dépôt de la demande d’autorisation d’appel est accueillie. La requête pour joindre deux dossiers de la Cour d’appel de l’Ontario dans une seule demande d’autorisation d’appel est accueillie. La demande d’autorisation d’appel de l’arrêt de la Cour d’appel de l’Ontario, numéros C65857 et C67034, 2020 ONCA 780, daté du 29 décembre 2020, est rejetée. </w:t>
      </w:r>
    </w:p>
    <w:p w:rsidR="006B29DD" w:rsidRPr="006B29DD" w:rsidRDefault="006B29DD" w:rsidP="005F40A3">
      <w:pPr>
        <w:jc w:val="both"/>
        <w:rPr>
          <w:sz w:val="20"/>
          <w:lang w:val="fr-CA"/>
        </w:rPr>
      </w:pPr>
    </w:p>
    <w:p w:rsidR="006B29DD" w:rsidRPr="00622DB5" w:rsidRDefault="007634F4" w:rsidP="005F40A3">
      <w:pPr>
        <w:jc w:val="both"/>
        <w:rPr>
          <w:sz w:val="20"/>
          <w:lang w:val="fr-CA"/>
        </w:rPr>
      </w:pPr>
      <w:r>
        <w:rPr>
          <w:sz w:val="20"/>
        </w:rPr>
        <w:pict>
          <v:rect id="_x0000_i1026" style="width:2in;height:1pt" o:hrpct="0" o:hralign="center" o:hrstd="t" o:hrnoshade="t" o:hr="t" fillcolor="black [3213]" stroked="f"/>
        </w:pict>
      </w:r>
    </w:p>
    <w:p w:rsidR="006B29DD" w:rsidRPr="00622DB5" w:rsidRDefault="006B29DD" w:rsidP="005F40A3">
      <w:pPr>
        <w:jc w:val="both"/>
        <w:rPr>
          <w:sz w:val="20"/>
          <w:lang w:val="fr-CA"/>
        </w:rPr>
      </w:pPr>
    </w:p>
    <w:p w:rsidR="006B29DD" w:rsidRPr="00E610AB" w:rsidRDefault="006B29DD" w:rsidP="005F40A3">
      <w:pPr>
        <w:jc w:val="both"/>
        <w:rPr>
          <w:sz w:val="22"/>
          <w:szCs w:val="22"/>
        </w:rPr>
      </w:pPr>
      <w:r w:rsidRPr="00E610AB">
        <w:rPr>
          <w:i/>
          <w:sz w:val="22"/>
          <w:szCs w:val="22"/>
        </w:rPr>
        <w:t>Zoe Onley</w:t>
      </w:r>
      <w:r w:rsidR="00E610AB" w:rsidRPr="00E610AB">
        <w:rPr>
          <w:i/>
          <w:sz w:val="22"/>
          <w:szCs w:val="22"/>
        </w:rPr>
        <w:t>, Sallie Onley and Richard Onley</w:t>
      </w:r>
      <w:r w:rsidRPr="00E610AB">
        <w:rPr>
          <w:i/>
          <w:sz w:val="22"/>
          <w:szCs w:val="22"/>
        </w:rPr>
        <w:t xml:space="preserve">. v. Corporation of the Town of </w:t>
      </w:r>
      <w:proofErr w:type="spellStart"/>
      <w:r w:rsidRPr="00E610AB">
        <w:rPr>
          <w:i/>
          <w:sz w:val="22"/>
          <w:szCs w:val="22"/>
        </w:rPr>
        <w:t>Whitby</w:t>
      </w:r>
      <w:proofErr w:type="spellEnd"/>
      <w:r w:rsidRPr="00E610AB">
        <w:rPr>
          <w:sz w:val="22"/>
          <w:szCs w:val="22"/>
        </w:rPr>
        <w:t xml:space="preserve"> (Ont.) (Civil) (By Leave) (</w:t>
      </w:r>
      <w:hyperlink r:id="rId9" w:history="1">
        <w:r w:rsidRPr="00E610AB">
          <w:rPr>
            <w:rStyle w:val="Hyperlink"/>
            <w:sz w:val="22"/>
            <w:szCs w:val="22"/>
          </w:rPr>
          <w:t>39538</w:t>
        </w:r>
      </w:hyperlink>
      <w:r w:rsidRPr="00E610AB">
        <w:rPr>
          <w:sz w:val="22"/>
          <w:szCs w:val="22"/>
        </w:rPr>
        <w:t xml:space="preserve">) </w:t>
      </w:r>
    </w:p>
    <w:p w:rsidR="006B29DD" w:rsidRDefault="006B29DD" w:rsidP="005F40A3">
      <w:pPr>
        <w:jc w:val="both"/>
        <w:rPr>
          <w:sz w:val="20"/>
        </w:rPr>
      </w:pPr>
    </w:p>
    <w:p w:rsidR="00E610AB" w:rsidRPr="00E610AB" w:rsidRDefault="00E610AB" w:rsidP="005F40A3">
      <w:pPr>
        <w:jc w:val="both"/>
        <w:rPr>
          <w:sz w:val="20"/>
        </w:rPr>
      </w:pPr>
      <w:r w:rsidRPr="00E610AB">
        <w:rPr>
          <w:sz w:val="20"/>
        </w:rPr>
        <w:t>The application for leave to appeal from the judgment of the Court of Appeal for Ontario, Number C67993, 2020 ONCA 774, dated December 8, 2020, with the decision rendered from the bench on November 23, 2020, is dismissed with costs.</w:t>
      </w:r>
    </w:p>
    <w:p w:rsidR="00E610AB" w:rsidRPr="00E610AB" w:rsidRDefault="00E610AB" w:rsidP="005F40A3">
      <w:pPr>
        <w:jc w:val="both"/>
        <w:rPr>
          <w:sz w:val="20"/>
        </w:rPr>
      </w:pPr>
    </w:p>
    <w:p w:rsidR="00E610AB" w:rsidRPr="00E610AB" w:rsidRDefault="00E610AB" w:rsidP="005F40A3">
      <w:pPr>
        <w:jc w:val="both"/>
        <w:rPr>
          <w:sz w:val="20"/>
          <w:lang w:val="fr-CA"/>
        </w:rPr>
      </w:pPr>
      <w:r w:rsidRPr="00E610AB">
        <w:rPr>
          <w:sz w:val="20"/>
          <w:lang w:val="fr-CA"/>
        </w:rPr>
        <w:t>La demande d’autorisation d’appel de l’arrêt de la Cour d’appel de l’Ontario, numéro C67993, 2020 ONCA 774, daté du 8 décembre 2020, avec la décision rendue sur le banc le 23 novembre 2020, est rejetée avec dépens.</w:t>
      </w:r>
    </w:p>
    <w:p w:rsidR="00E610AB" w:rsidRPr="00E610AB" w:rsidRDefault="00E610AB" w:rsidP="005F40A3">
      <w:pPr>
        <w:jc w:val="both"/>
        <w:rPr>
          <w:sz w:val="20"/>
          <w:lang w:val="fr-CA"/>
        </w:rPr>
      </w:pPr>
    </w:p>
    <w:p w:rsidR="006B29DD" w:rsidRPr="00622DB5" w:rsidRDefault="007634F4" w:rsidP="005F40A3">
      <w:pPr>
        <w:jc w:val="both"/>
        <w:rPr>
          <w:sz w:val="20"/>
          <w:lang w:val="fr-CA"/>
        </w:rPr>
      </w:pPr>
      <w:r>
        <w:rPr>
          <w:sz w:val="20"/>
        </w:rPr>
        <w:pict>
          <v:rect id="_x0000_i1027" style="width:2in;height:1pt" o:hrpct="0" o:hralign="center" o:hrstd="t" o:hrnoshade="t" o:hr="t" fillcolor="black [3213]" stroked="f"/>
        </w:pict>
      </w:r>
    </w:p>
    <w:p w:rsidR="006B29DD" w:rsidRPr="006B29DD" w:rsidRDefault="006B29DD" w:rsidP="005F40A3">
      <w:pPr>
        <w:jc w:val="both"/>
        <w:rPr>
          <w:sz w:val="20"/>
        </w:rPr>
      </w:pPr>
    </w:p>
    <w:p w:rsidR="006B29DD" w:rsidRPr="007634F4" w:rsidRDefault="00E610AB" w:rsidP="005F40A3">
      <w:pPr>
        <w:jc w:val="both"/>
        <w:rPr>
          <w:sz w:val="22"/>
          <w:szCs w:val="22"/>
          <w:lang w:val="fr-CA"/>
        </w:rPr>
      </w:pPr>
      <w:r w:rsidRPr="007634F4">
        <w:rPr>
          <w:i/>
          <w:sz w:val="22"/>
          <w:szCs w:val="22"/>
          <w:lang w:val="fr-CA"/>
        </w:rPr>
        <w:lastRenderedPageBreak/>
        <w:t xml:space="preserve">Fédération des médecins spécialistes du Québec, Fédération des médecins omnipraticiens du Québec, Association québécoise des pharmaciens propriétaires, Association des </w:t>
      </w:r>
      <w:proofErr w:type="spellStart"/>
      <w:r w:rsidRPr="007634F4">
        <w:rPr>
          <w:i/>
          <w:sz w:val="22"/>
          <w:szCs w:val="22"/>
          <w:lang w:val="fr-CA"/>
        </w:rPr>
        <w:t>chirurgiens dentistes</w:t>
      </w:r>
      <w:proofErr w:type="spellEnd"/>
      <w:r w:rsidRPr="007634F4">
        <w:rPr>
          <w:i/>
          <w:sz w:val="22"/>
          <w:szCs w:val="22"/>
          <w:lang w:val="fr-CA"/>
        </w:rPr>
        <w:t xml:space="preserve"> du Québec et Association des optométristes du Québec</w:t>
      </w:r>
      <w:r w:rsidR="006B29DD" w:rsidRPr="007634F4">
        <w:rPr>
          <w:i/>
          <w:sz w:val="22"/>
          <w:szCs w:val="22"/>
          <w:lang w:val="fr-CA"/>
        </w:rPr>
        <w:t xml:space="preserve"> c. Procureur général du Québec</w:t>
      </w:r>
      <w:r w:rsidR="006B29DD" w:rsidRPr="007634F4">
        <w:rPr>
          <w:sz w:val="22"/>
          <w:szCs w:val="22"/>
          <w:lang w:val="fr-CA"/>
        </w:rPr>
        <w:t xml:space="preserve"> </w:t>
      </w:r>
      <w:r w:rsidRPr="007634F4">
        <w:rPr>
          <w:i/>
          <w:sz w:val="22"/>
          <w:szCs w:val="22"/>
          <w:lang w:val="fr-CA"/>
        </w:rPr>
        <w:t>et Régie de l’assurance maladie du Québec</w:t>
      </w:r>
      <w:r w:rsidRPr="007634F4">
        <w:rPr>
          <w:sz w:val="22"/>
          <w:szCs w:val="22"/>
          <w:lang w:val="fr-CA"/>
        </w:rPr>
        <w:t xml:space="preserve"> </w:t>
      </w:r>
      <w:r w:rsidR="006B29DD" w:rsidRPr="007634F4">
        <w:rPr>
          <w:sz w:val="22"/>
          <w:szCs w:val="22"/>
          <w:lang w:val="fr-CA"/>
        </w:rPr>
        <w:t>(</w:t>
      </w:r>
      <w:proofErr w:type="spellStart"/>
      <w:r w:rsidR="006B29DD" w:rsidRPr="007634F4">
        <w:rPr>
          <w:sz w:val="22"/>
          <w:szCs w:val="22"/>
          <w:lang w:val="fr-CA"/>
        </w:rPr>
        <w:t>Qc</w:t>
      </w:r>
      <w:proofErr w:type="spellEnd"/>
      <w:r w:rsidR="006B29DD" w:rsidRPr="007634F4">
        <w:rPr>
          <w:sz w:val="22"/>
          <w:szCs w:val="22"/>
          <w:lang w:val="fr-CA"/>
        </w:rPr>
        <w:t>) (Civile) (Autorisation) (</w:t>
      </w:r>
      <w:hyperlink r:id="rId10" w:history="1">
        <w:r w:rsidR="006B29DD" w:rsidRPr="007634F4">
          <w:rPr>
            <w:rStyle w:val="Hyperlink"/>
            <w:sz w:val="22"/>
            <w:szCs w:val="22"/>
            <w:lang w:val="fr-CA"/>
          </w:rPr>
          <w:t>39581</w:t>
        </w:r>
      </w:hyperlink>
      <w:r w:rsidR="006B29DD" w:rsidRPr="007634F4">
        <w:rPr>
          <w:sz w:val="22"/>
          <w:szCs w:val="22"/>
          <w:lang w:val="fr-CA"/>
        </w:rPr>
        <w:t>)</w:t>
      </w:r>
    </w:p>
    <w:p w:rsidR="00E610AB" w:rsidRPr="007634F4" w:rsidRDefault="00E610AB" w:rsidP="005F40A3">
      <w:pPr>
        <w:jc w:val="both"/>
        <w:rPr>
          <w:sz w:val="22"/>
          <w:szCs w:val="22"/>
          <w:lang w:val="fr-CA"/>
        </w:rPr>
      </w:pPr>
    </w:p>
    <w:p w:rsidR="00E610AB" w:rsidRPr="00E610AB" w:rsidRDefault="00E610AB" w:rsidP="005F40A3">
      <w:pPr>
        <w:jc w:val="both"/>
        <w:rPr>
          <w:sz w:val="20"/>
          <w:lang w:val="fr-CA"/>
        </w:rPr>
      </w:pPr>
      <w:r w:rsidRPr="00E610AB">
        <w:rPr>
          <w:sz w:val="20"/>
          <w:lang w:val="fr-CA"/>
        </w:rPr>
        <w:t>La demande d’autorisation d’appel de l’arrêt de la Cour d’appel du Québec (Québec), numéro 200-09-010179-205, 2020 QCCA 1770, daté du 21 décembre 2020, est rejetée sans dépens.</w:t>
      </w:r>
    </w:p>
    <w:p w:rsidR="00E610AB" w:rsidRPr="00E610AB" w:rsidRDefault="00E610AB" w:rsidP="005F40A3">
      <w:pPr>
        <w:jc w:val="both"/>
        <w:rPr>
          <w:sz w:val="20"/>
          <w:lang w:val="fr-CA"/>
        </w:rPr>
      </w:pPr>
    </w:p>
    <w:p w:rsidR="00E610AB" w:rsidRPr="00E610AB" w:rsidRDefault="00E610AB" w:rsidP="005F40A3">
      <w:pPr>
        <w:jc w:val="both"/>
        <w:rPr>
          <w:sz w:val="20"/>
        </w:rPr>
      </w:pPr>
      <w:r w:rsidRPr="00E610AB">
        <w:rPr>
          <w:sz w:val="20"/>
          <w:lang w:val="en-CA"/>
        </w:rPr>
        <w:t xml:space="preserve">The application for leave to appeal from the judgment of the </w:t>
      </w:r>
      <w:r w:rsidRPr="00E610AB">
        <w:rPr>
          <w:sz w:val="20"/>
        </w:rPr>
        <w:t>Court of Appeal of Quebec (Québec)</w:t>
      </w:r>
      <w:r w:rsidRPr="00E610AB">
        <w:rPr>
          <w:sz w:val="20"/>
          <w:lang w:val="en-CA"/>
        </w:rPr>
        <w:t xml:space="preserve">, Number </w:t>
      </w:r>
      <w:r w:rsidRPr="00E610AB">
        <w:rPr>
          <w:sz w:val="20"/>
        </w:rPr>
        <w:t>200-09-010179-205, 2020 QCCA 1770</w:t>
      </w:r>
      <w:r w:rsidRPr="00E610AB">
        <w:rPr>
          <w:sz w:val="20"/>
          <w:lang w:val="en-CA"/>
        </w:rPr>
        <w:t xml:space="preserve">, dated </w:t>
      </w:r>
      <w:r w:rsidRPr="00E610AB">
        <w:rPr>
          <w:sz w:val="20"/>
        </w:rPr>
        <w:t>December 21, 2020,</w:t>
      </w:r>
      <w:r w:rsidRPr="00E610AB">
        <w:rPr>
          <w:sz w:val="20"/>
          <w:lang w:val="en-CA"/>
        </w:rPr>
        <w:t xml:space="preserve"> is dismissed without costs.</w:t>
      </w:r>
    </w:p>
    <w:p w:rsidR="006B29DD" w:rsidRPr="00E610AB" w:rsidRDefault="006B29DD" w:rsidP="005F40A3">
      <w:pPr>
        <w:jc w:val="both"/>
        <w:rPr>
          <w:sz w:val="20"/>
        </w:rPr>
      </w:pPr>
    </w:p>
    <w:p w:rsidR="006B29DD" w:rsidRPr="00622DB5" w:rsidRDefault="007634F4" w:rsidP="005F40A3">
      <w:pPr>
        <w:jc w:val="both"/>
        <w:rPr>
          <w:sz w:val="20"/>
          <w:lang w:val="fr-CA"/>
        </w:rPr>
      </w:pPr>
      <w:r>
        <w:rPr>
          <w:sz w:val="20"/>
        </w:rPr>
        <w:pict>
          <v:rect id="_x0000_i1028" style="width:2in;height:1pt" o:hrpct="0" o:hralign="center" o:hrstd="t" o:hrnoshade="t" o:hr="t" fillcolor="black [3213]" stroked="f"/>
        </w:pict>
      </w:r>
    </w:p>
    <w:p w:rsidR="006B29DD" w:rsidRPr="00C80162" w:rsidRDefault="006B29DD" w:rsidP="005F40A3">
      <w:pPr>
        <w:jc w:val="both"/>
        <w:rPr>
          <w:sz w:val="20"/>
          <w:lang w:val="fr-CA"/>
        </w:rPr>
      </w:pPr>
    </w:p>
    <w:p w:rsidR="006B29DD" w:rsidRPr="00E610AB" w:rsidRDefault="00E610AB" w:rsidP="005F40A3">
      <w:pPr>
        <w:jc w:val="both"/>
        <w:rPr>
          <w:sz w:val="22"/>
          <w:szCs w:val="22"/>
        </w:rPr>
      </w:pPr>
      <w:r w:rsidRPr="00E610AB">
        <w:rPr>
          <w:i/>
          <w:sz w:val="22"/>
          <w:szCs w:val="22"/>
        </w:rPr>
        <w:t xml:space="preserve">Kin Hung (Jeffrey) Chang, </w:t>
      </w:r>
      <w:proofErr w:type="spellStart"/>
      <w:r w:rsidRPr="00E610AB">
        <w:rPr>
          <w:i/>
          <w:sz w:val="22"/>
          <w:szCs w:val="22"/>
        </w:rPr>
        <w:t>Aihua</w:t>
      </w:r>
      <w:proofErr w:type="spellEnd"/>
      <w:r w:rsidRPr="00E610AB">
        <w:rPr>
          <w:i/>
          <w:sz w:val="22"/>
          <w:szCs w:val="22"/>
        </w:rPr>
        <w:t xml:space="preserve"> (Alex) Chen, Justin Lai, Xiao (Mary) Hua Wu, </w:t>
      </w:r>
      <w:proofErr w:type="spellStart"/>
      <w:r w:rsidRPr="00E610AB">
        <w:rPr>
          <w:i/>
          <w:sz w:val="22"/>
          <w:szCs w:val="22"/>
        </w:rPr>
        <w:t>Guang</w:t>
      </w:r>
      <w:proofErr w:type="spellEnd"/>
      <w:r w:rsidRPr="00E610AB">
        <w:rPr>
          <w:i/>
          <w:sz w:val="22"/>
          <w:szCs w:val="22"/>
        </w:rPr>
        <w:t xml:space="preserve"> </w:t>
      </w:r>
      <w:proofErr w:type="spellStart"/>
      <w:r w:rsidRPr="00E610AB">
        <w:rPr>
          <w:i/>
          <w:sz w:val="22"/>
          <w:szCs w:val="22"/>
        </w:rPr>
        <w:t>Hao</w:t>
      </w:r>
      <w:proofErr w:type="spellEnd"/>
      <w:r w:rsidRPr="00E610AB">
        <w:rPr>
          <w:i/>
          <w:sz w:val="22"/>
          <w:szCs w:val="22"/>
        </w:rPr>
        <w:t xml:space="preserve"> (Frank) Xu and FPS Food Process Solutions Corporation</w:t>
      </w:r>
      <w:r w:rsidR="006B29DD" w:rsidRPr="00E610AB">
        <w:rPr>
          <w:i/>
          <w:sz w:val="22"/>
          <w:szCs w:val="22"/>
        </w:rPr>
        <w:t xml:space="preserve"> v. GEA Refrigeration Canada Inc. </w:t>
      </w:r>
      <w:r w:rsidR="006B29DD" w:rsidRPr="00E610AB">
        <w:rPr>
          <w:sz w:val="22"/>
          <w:szCs w:val="22"/>
        </w:rPr>
        <w:t>(B.C.) (Civil) (By Leave) (</w:t>
      </w:r>
      <w:hyperlink r:id="rId11" w:history="1">
        <w:r w:rsidR="006B29DD" w:rsidRPr="00E610AB">
          <w:rPr>
            <w:rStyle w:val="Hyperlink"/>
            <w:sz w:val="22"/>
            <w:szCs w:val="22"/>
          </w:rPr>
          <w:t>39619</w:t>
        </w:r>
      </w:hyperlink>
      <w:r w:rsidR="006B29DD" w:rsidRPr="00E610AB">
        <w:rPr>
          <w:sz w:val="22"/>
          <w:szCs w:val="22"/>
        </w:rPr>
        <w:t>)</w:t>
      </w:r>
    </w:p>
    <w:p w:rsidR="006B29DD" w:rsidRPr="00537C10" w:rsidRDefault="006B29DD" w:rsidP="005F40A3">
      <w:pPr>
        <w:jc w:val="both"/>
        <w:rPr>
          <w:sz w:val="20"/>
        </w:rPr>
      </w:pPr>
    </w:p>
    <w:p w:rsidR="00E610AB" w:rsidRDefault="00E610AB" w:rsidP="005F40A3">
      <w:pPr>
        <w:jc w:val="both"/>
        <w:rPr>
          <w:sz w:val="20"/>
        </w:rPr>
      </w:pPr>
      <w:r w:rsidRPr="00E610AB">
        <w:rPr>
          <w:sz w:val="20"/>
        </w:rPr>
        <w:t>The application for leave to appeal from the judgment of the Court of Appeal for British Columbia (Vancouver), Number CA45068, 2020 BCCA 361, dated December 14, 2020, is dismissed with costs.</w:t>
      </w:r>
    </w:p>
    <w:p w:rsidR="00E610AB" w:rsidRDefault="00E610AB" w:rsidP="005F40A3">
      <w:pPr>
        <w:jc w:val="both"/>
        <w:rPr>
          <w:sz w:val="20"/>
        </w:rPr>
      </w:pPr>
    </w:p>
    <w:p w:rsidR="00E610AB" w:rsidRPr="00E610AB" w:rsidRDefault="00E610AB" w:rsidP="005F40A3">
      <w:pPr>
        <w:jc w:val="both"/>
        <w:rPr>
          <w:sz w:val="20"/>
          <w:lang w:val="fr-CA"/>
        </w:rPr>
      </w:pPr>
      <w:r w:rsidRPr="00E610AB">
        <w:rPr>
          <w:sz w:val="20"/>
          <w:lang w:val="fr-CA"/>
        </w:rPr>
        <w:t>La demande d’autorisation d’appel de l’arrêt de la Cour d’appel de la Colombie-Britannique (Vancouver), numéro CA45068, 2020 BCCA 361, daté du 14 décembre 2020, est rejetée avec dépens.</w:t>
      </w:r>
    </w:p>
    <w:p w:rsidR="00E610AB" w:rsidRPr="00E610AB" w:rsidRDefault="00E610AB" w:rsidP="005F40A3">
      <w:pPr>
        <w:jc w:val="both"/>
        <w:rPr>
          <w:sz w:val="20"/>
          <w:lang w:val="fr-CA"/>
        </w:rPr>
      </w:pPr>
    </w:p>
    <w:p w:rsidR="006B29DD" w:rsidRPr="00622DB5" w:rsidRDefault="007634F4" w:rsidP="005F40A3">
      <w:pPr>
        <w:jc w:val="both"/>
        <w:rPr>
          <w:sz w:val="20"/>
          <w:lang w:val="fr-CA"/>
        </w:rPr>
      </w:pPr>
      <w:r>
        <w:rPr>
          <w:sz w:val="20"/>
        </w:rPr>
        <w:pict>
          <v:rect id="_x0000_i1029" style="width:2in;height:1pt" o:hrpct="0" o:hralign="center" o:hrstd="t" o:hrnoshade="t" o:hr="t" fillcolor="black [3213]" stroked="f"/>
        </w:pict>
      </w:r>
    </w:p>
    <w:p w:rsidR="006B29DD" w:rsidRPr="006B4B3E" w:rsidRDefault="006B29DD" w:rsidP="005F40A3">
      <w:pPr>
        <w:contextualSpacing/>
        <w:jc w:val="both"/>
        <w:rPr>
          <w:sz w:val="20"/>
        </w:rPr>
      </w:pPr>
    </w:p>
    <w:p w:rsidR="006B29DD" w:rsidRDefault="006B29DD" w:rsidP="005F40A3">
      <w:pPr>
        <w:jc w:val="both"/>
        <w:rPr>
          <w:sz w:val="22"/>
          <w:szCs w:val="22"/>
        </w:rPr>
      </w:pPr>
      <w:r w:rsidRPr="00E610AB">
        <w:rPr>
          <w:i/>
          <w:sz w:val="22"/>
          <w:szCs w:val="22"/>
        </w:rPr>
        <w:t xml:space="preserve">Jason </w:t>
      </w:r>
      <w:proofErr w:type="spellStart"/>
      <w:r w:rsidRPr="00E610AB">
        <w:rPr>
          <w:i/>
          <w:sz w:val="22"/>
          <w:szCs w:val="22"/>
        </w:rPr>
        <w:t>Windebank</w:t>
      </w:r>
      <w:proofErr w:type="spellEnd"/>
      <w:r w:rsidRPr="00E610AB">
        <w:rPr>
          <w:i/>
          <w:sz w:val="22"/>
          <w:szCs w:val="22"/>
        </w:rPr>
        <w:t xml:space="preserve"> v. Her Majesty the Queen</w:t>
      </w:r>
      <w:r w:rsidRPr="00E610AB">
        <w:rPr>
          <w:sz w:val="22"/>
          <w:szCs w:val="22"/>
        </w:rPr>
        <w:t xml:space="preserve"> (Ont.) (Criminal) (By Leave) (</w:t>
      </w:r>
      <w:hyperlink r:id="rId12" w:history="1">
        <w:r w:rsidRPr="00E610AB">
          <w:rPr>
            <w:rStyle w:val="Hyperlink"/>
            <w:sz w:val="22"/>
            <w:szCs w:val="22"/>
          </w:rPr>
          <w:t>39641</w:t>
        </w:r>
      </w:hyperlink>
      <w:r w:rsidRPr="00E610AB">
        <w:rPr>
          <w:sz w:val="22"/>
          <w:szCs w:val="22"/>
        </w:rPr>
        <w:t>)</w:t>
      </w:r>
    </w:p>
    <w:p w:rsidR="00E610AB" w:rsidRPr="00E610AB" w:rsidRDefault="00E610AB" w:rsidP="005F40A3">
      <w:pPr>
        <w:jc w:val="both"/>
        <w:rPr>
          <w:sz w:val="20"/>
        </w:rPr>
      </w:pPr>
    </w:p>
    <w:p w:rsidR="00E610AB" w:rsidRPr="00E610AB" w:rsidRDefault="00E610AB" w:rsidP="005F40A3">
      <w:pPr>
        <w:jc w:val="both"/>
        <w:rPr>
          <w:sz w:val="20"/>
        </w:rPr>
      </w:pPr>
      <w:r w:rsidRPr="00E610AB">
        <w:rPr>
          <w:sz w:val="20"/>
        </w:rPr>
        <w:t>The application for leave to appeal from the judgment of the Court of Appeal for Ontario, Number C68874, 2021 ONCA 157, dated March 12, 2021, is dismissed.</w:t>
      </w:r>
    </w:p>
    <w:p w:rsidR="00E610AB" w:rsidRPr="00E610AB" w:rsidRDefault="00E610AB" w:rsidP="005F40A3">
      <w:pPr>
        <w:jc w:val="both"/>
        <w:rPr>
          <w:sz w:val="20"/>
        </w:rPr>
      </w:pPr>
    </w:p>
    <w:p w:rsidR="00E610AB" w:rsidRPr="00E610AB" w:rsidRDefault="00E610AB" w:rsidP="005F40A3">
      <w:pPr>
        <w:jc w:val="both"/>
        <w:rPr>
          <w:sz w:val="20"/>
          <w:lang w:val="fr-CA"/>
        </w:rPr>
      </w:pPr>
      <w:r w:rsidRPr="00E610AB">
        <w:rPr>
          <w:sz w:val="20"/>
          <w:lang w:val="fr-CA"/>
        </w:rPr>
        <w:t>La demande d’autorisation d’appel de l’arrêt de la Cour d’appel de l’Ontario, numéro C68874, 2021 ONCA 157, daté du 12 mars 2021, est rejetée.</w:t>
      </w:r>
    </w:p>
    <w:p w:rsidR="006B29DD" w:rsidRPr="00E610AB" w:rsidRDefault="006B29DD" w:rsidP="005F40A3">
      <w:pPr>
        <w:jc w:val="both"/>
        <w:rPr>
          <w:sz w:val="20"/>
          <w:lang w:val="fr-CA"/>
        </w:rPr>
      </w:pPr>
    </w:p>
    <w:p w:rsidR="006B29DD" w:rsidRPr="00622DB5" w:rsidRDefault="007634F4" w:rsidP="005F40A3">
      <w:pPr>
        <w:jc w:val="both"/>
        <w:rPr>
          <w:sz w:val="20"/>
          <w:lang w:val="fr-CA"/>
        </w:rPr>
      </w:pPr>
      <w:r>
        <w:rPr>
          <w:sz w:val="20"/>
        </w:rPr>
        <w:pict>
          <v:rect id="_x0000_i1030" style="width:2in;height:1pt" o:hrpct="0" o:hralign="center" o:hrstd="t" o:hrnoshade="t" o:hr="t" fillcolor="black [3213]" stroked="f"/>
        </w:pict>
      </w:r>
    </w:p>
    <w:p w:rsidR="006B29DD" w:rsidRPr="006B4B3E" w:rsidRDefault="006B29DD" w:rsidP="005F40A3">
      <w:pPr>
        <w:contextualSpacing/>
        <w:jc w:val="both"/>
        <w:rPr>
          <w:sz w:val="20"/>
        </w:rPr>
      </w:pPr>
    </w:p>
    <w:p w:rsidR="006B29DD" w:rsidRDefault="006B29DD" w:rsidP="005F40A3">
      <w:pPr>
        <w:jc w:val="both"/>
        <w:rPr>
          <w:sz w:val="22"/>
          <w:szCs w:val="22"/>
        </w:rPr>
      </w:pPr>
      <w:r w:rsidRPr="00E610AB">
        <w:rPr>
          <w:i/>
          <w:sz w:val="22"/>
          <w:szCs w:val="22"/>
        </w:rPr>
        <w:t xml:space="preserve">Michael Joseph </w:t>
      </w:r>
      <w:proofErr w:type="spellStart"/>
      <w:r w:rsidRPr="00E610AB">
        <w:rPr>
          <w:i/>
          <w:sz w:val="22"/>
          <w:szCs w:val="22"/>
        </w:rPr>
        <w:t>Jerace</w:t>
      </w:r>
      <w:proofErr w:type="spellEnd"/>
      <w:r w:rsidRPr="00E610AB">
        <w:rPr>
          <w:i/>
          <w:sz w:val="22"/>
          <w:szCs w:val="22"/>
        </w:rPr>
        <w:t xml:space="preserve"> v. Her Majesty the Queen</w:t>
      </w:r>
      <w:r w:rsidRPr="00E610AB">
        <w:rPr>
          <w:sz w:val="22"/>
          <w:szCs w:val="22"/>
        </w:rPr>
        <w:t xml:space="preserve"> (B.C.) (Criminal) (By Leave) (</w:t>
      </w:r>
      <w:hyperlink r:id="rId13" w:history="1">
        <w:r w:rsidRPr="00E610AB">
          <w:rPr>
            <w:rStyle w:val="Hyperlink"/>
            <w:sz w:val="22"/>
            <w:szCs w:val="22"/>
          </w:rPr>
          <w:t>39648</w:t>
        </w:r>
      </w:hyperlink>
      <w:r w:rsidRPr="00E610AB">
        <w:rPr>
          <w:sz w:val="22"/>
          <w:szCs w:val="22"/>
        </w:rPr>
        <w:t>)</w:t>
      </w:r>
    </w:p>
    <w:p w:rsidR="00E610AB" w:rsidRDefault="00E610AB" w:rsidP="005F40A3">
      <w:pPr>
        <w:jc w:val="both"/>
        <w:rPr>
          <w:sz w:val="22"/>
          <w:szCs w:val="22"/>
        </w:rPr>
      </w:pPr>
    </w:p>
    <w:p w:rsidR="00E610AB" w:rsidRPr="00E610AB" w:rsidRDefault="00E610AB" w:rsidP="005F40A3">
      <w:pPr>
        <w:jc w:val="both"/>
        <w:rPr>
          <w:sz w:val="20"/>
        </w:rPr>
      </w:pPr>
      <w:r w:rsidRPr="00E610AB">
        <w:rPr>
          <w:sz w:val="20"/>
        </w:rPr>
        <w:t>The application for leave to appeal from the judgment of the Court of Appeal for British Columbia (Vancouver), Number CA43763, 2021 BCCA 94, dated March 3, 2021 is dismissed.</w:t>
      </w:r>
    </w:p>
    <w:p w:rsidR="00E610AB" w:rsidRPr="00E610AB" w:rsidRDefault="00E610AB" w:rsidP="005F40A3">
      <w:pPr>
        <w:jc w:val="both"/>
        <w:rPr>
          <w:sz w:val="20"/>
        </w:rPr>
      </w:pPr>
    </w:p>
    <w:p w:rsidR="00E610AB" w:rsidRPr="00E610AB" w:rsidRDefault="00E610AB" w:rsidP="005F40A3">
      <w:pPr>
        <w:jc w:val="both"/>
        <w:rPr>
          <w:sz w:val="20"/>
          <w:lang w:val="fr-CA"/>
        </w:rPr>
      </w:pPr>
      <w:r w:rsidRPr="00E610AB">
        <w:rPr>
          <w:sz w:val="20"/>
          <w:lang w:val="fr-CA"/>
        </w:rPr>
        <w:t>La demande d’autorisation d’appel de l’arrêt de la Cour d’appel de la Colombie-Britannique (Vancouver), numéro CA43763, 2021 BCCA 94, daté du 3 mars 2021, est rejetée.</w:t>
      </w:r>
    </w:p>
    <w:p w:rsidR="006B29DD" w:rsidRPr="00E610AB" w:rsidRDefault="006B29DD" w:rsidP="005F40A3">
      <w:pPr>
        <w:jc w:val="both"/>
        <w:rPr>
          <w:sz w:val="20"/>
          <w:lang w:val="fr-CA"/>
        </w:rPr>
      </w:pPr>
    </w:p>
    <w:p w:rsidR="006B29DD" w:rsidRPr="00622DB5" w:rsidRDefault="007634F4" w:rsidP="005F40A3">
      <w:pPr>
        <w:jc w:val="both"/>
        <w:rPr>
          <w:sz w:val="20"/>
          <w:lang w:val="fr-CA"/>
        </w:rPr>
      </w:pPr>
      <w:r>
        <w:rPr>
          <w:sz w:val="20"/>
        </w:rPr>
        <w:pict>
          <v:rect id="_x0000_i1031" style="width:2in;height:1pt" o:hrpct="0" o:hralign="center" o:hrstd="t" o:hrnoshade="t" o:hr="t" fillcolor="black [3213]" stroked="f"/>
        </w:pict>
      </w:r>
    </w:p>
    <w:p w:rsidR="006B29DD" w:rsidRPr="006B4B3E" w:rsidRDefault="006B29DD" w:rsidP="005F40A3">
      <w:pPr>
        <w:contextualSpacing/>
        <w:jc w:val="both"/>
        <w:rPr>
          <w:sz w:val="20"/>
        </w:rPr>
      </w:pPr>
    </w:p>
    <w:p w:rsidR="006B29DD" w:rsidRPr="00E610AB" w:rsidRDefault="00537C10" w:rsidP="005F40A3">
      <w:pPr>
        <w:jc w:val="both"/>
        <w:rPr>
          <w:rStyle w:val="SCCAppellantInfoAppellantInfoChar"/>
          <w:sz w:val="22"/>
          <w:szCs w:val="22"/>
          <w:lang w:val="fr-CA"/>
        </w:rPr>
      </w:pPr>
      <w:r w:rsidRPr="00537C10">
        <w:rPr>
          <w:rStyle w:val="SCCAppellantInfoAppellantInfoChar"/>
          <w:i/>
          <w:sz w:val="22"/>
          <w:szCs w:val="22"/>
          <w:lang w:val="fr-CA"/>
        </w:rPr>
        <w:t>Jean-Paul Braun</w:t>
      </w:r>
      <w:r w:rsidR="006B29DD" w:rsidRPr="00E610AB">
        <w:rPr>
          <w:rStyle w:val="SCCAppellantInfoAppellantInfoChar"/>
          <w:i/>
          <w:sz w:val="22"/>
          <w:szCs w:val="22"/>
          <w:lang w:val="fr-CA"/>
        </w:rPr>
        <w:t xml:space="preserve"> c. Conseil de la magistrature du Québec</w:t>
      </w:r>
      <w:r w:rsidR="006B29DD" w:rsidRPr="00E610AB">
        <w:rPr>
          <w:rStyle w:val="SCCAppellantInfoAppellantInfoChar"/>
          <w:sz w:val="22"/>
          <w:szCs w:val="22"/>
          <w:lang w:val="fr-CA"/>
        </w:rPr>
        <w:t xml:space="preserve"> (</w:t>
      </w:r>
      <w:proofErr w:type="spellStart"/>
      <w:r w:rsidR="006B29DD" w:rsidRPr="00E610AB">
        <w:rPr>
          <w:rStyle w:val="SCCAppellantInfoAppellantInfoChar"/>
          <w:sz w:val="22"/>
          <w:szCs w:val="22"/>
          <w:lang w:val="fr-CA"/>
        </w:rPr>
        <w:t>Qc</w:t>
      </w:r>
      <w:proofErr w:type="spellEnd"/>
      <w:r w:rsidR="006B29DD" w:rsidRPr="00E610AB">
        <w:rPr>
          <w:rStyle w:val="SCCAppellantInfoAppellantInfoChar"/>
          <w:sz w:val="22"/>
          <w:szCs w:val="22"/>
          <w:lang w:val="fr-CA"/>
        </w:rPr>
        <w:t xml:space="preserve">) (Civile) (Autorisation) </w:t>
      </w:r>
      <w:r w:rsidR="006B29DD" w:rsidRPr="00E610AB">
        <w:rPr>
          <w:sz w:val="22"/>
          <w:szCs w:val="22"/>
          <w:lang w:val="fr-CA"/>
        </w:rPr>
        <w:t>(</w:t>
      </w:r>
      <w:hyperlink r:id="rId14" w:history="1">
        <w:r w:rsidR="006B29DD" w:rsidRPr="00E610AB">
          <w:rPr>
            <w:rStyle w:val="Hyperlink"/>
            <w:sz w:val="22"/>
            <w:szCs w:val="22"/>
            <w:lang w:val="fr-CA"/>
          </w:rPr>
          <w:t>39606</w:t>
        </w:r>
      </w:hyperlink>
      <w:r w:rsidR="006B29DD" w:rsidRPr="00E610AB">
        <w:rPr>
          <w:sz w:val="22"/>
          <w:szCs w:val="22"/>
          <w:lang w:val="fr-CA"/>
        </w:rPr>
        <w:t>)</w:t>
      </w:r>
    </w:p>
    <w:p w:rsidR="006B29DD" w:rsidRDefault="006B29DD" w:rsidP="005F40A3">
      <w:pPr>
        <w:jc w:val="both"/>
        <w:rPr>
          <w:sz w:val="20"/>
          <w:lang w:val="fr-CA"/>
        </w:rPr>
      </w:pPr>
    </w:p>
    <w:p w:rsidR="00E610AB" w:rsidRDefault="005F40A3" w:rsidP="005F40A3">
      <w:pPr>
        <w:jc w:val="both"/>
        <w:rPr>
          <w:sz w:val="20"/>
          <w:lang w:val="fr-CA"/>
        </w:rPr>
      </w:pPr>
      <w:r w:rsidRPr="005F40A3">
        <w:rPr>
          <w:sz w:val="20"/>
          <w:lang w:val="fr-CA"/>
        </w:rPr>
        <w:t>La demande d’autorisation d’appel de l’arrêt de la Cour d’appel du Québec (Montréal), numéro 500-09-029205-200, 2021 QCCA 55, daté du 15 janvier 2021, est rejetée avec dépens.</w:t>
      </w:r>
    </w:p>
    <w:p w:rsidR="005F40A3" w:rsidRDefault="005F40A3" w:rsidP="005F40A3">
      <w:pPr>
        <w:jc w:val="both"/>
        <w:rPr>
          <w:sz w:val="20"/>
          <w:lang w:val="fr-CA"/>
        </w:rPr>
      </w:pPr>
    </w:p>
    <w:p w:rsidR="005F40A3" w:rsidRPr="005F40A3" w:rsidRDefault="005F40A3" w:rsidP="005F40A3">
      <w:pPr>
        <w:jc w:val="both"/>
        <w:rPr>
          <w:sz w:val="20"/>
          <w:lang w:val="en-CA"/>
        </w:rPr>
      </w:pPr>
      <w:r w:rsidRPr="005F40A3">
        <w:rPr>
          <w:sz w:val="20"/>
          <w:lang w:val="en-CA"/>
        </w:rPr>
        <w:t>The application for leave to appeal from the judgment of the Court of Appeal of Quebec (Montréal), Number 500-09-029205-200, 2021 QCCA 5</w:t>
      </w:r>
      <w:bookmarkStart w:id="0" w:name="_GoBack"/>
      <w:bookmarkEnd w:id="0"/>
      <w:r w:rsidRPr="005F40A3">
        <w:rPr>
          <w:sz w:val="20"/>
          <w:lang w:val="en-CA"/>
        </w:rPr>
        <w:t>5, dated January 15, 2021 is dismissed with costs.</w:t>
      </w:r>
    </w:p>
    <w:p w:rsidR="005F40A3" w:rsidRPr="005F40A3" w:rsidRDefault="005F40A3" w:rsidP="005F40A3">
      <w:pPr>
        <w:jc w:val="both"/>
        <w:rPr>
          <w:sz w:val="20"/>
        </w:rPr>
      </w:pPr>
    </w:p>
    <w:p w:rsidR="006B29DD" w:rsidRPr="00622DB5" w:rsidRDefault="007634F4" w:rsidP="005F40A3">
      <w:pPr>
        <w:jc w:val="both"/>
        <w:rPr>
          <w:sz w:val="20"/>
          <w:lang w:val="fr-CA"/>
        </w:rPr>
      </w:pPr>
      <w:r>
        <w:rPr>
          <w:sz w:val="20"/>
        </w:rPr>
        <w:pict>
          <v:rect id="_x0000_i1032" style="width:2in;height:1pt" o:hrpct="0" o:hralign="center" o:hrstd="t" o:hrnoshade="t" o:hr="t" fillcolor="black [3213]" stroked="f"/>
        </w:pict>
      </w:r>
    </w:p>
    <w:p w:rsidR="006B29DD" w:rsidRPr="00622DB5" w:rsidRDefault="006B29DD" w:rsidP="005F40A3">
      <w:pPr>
        <w:jc w:val="both"/>
        <w:rPr>
          <w:sz w:val="20"/>
          <w:lang w:val="fr-CA"/>
        </w:rPr>
      </w:pPr>
    </w:p>
    <w:p w:rsidR="00621F2A" w:rsidRDefault="00621F2A" w:rsidP="00021DFB">
      <w:pPr>
        <w:jc w:val="both"/>
        <w:rPr>
          <w:sz w:val="20"/>
        </w:rPr>
      </w:pPr>
    </w:p>
    <w:p w:rsidR="00621F2A" w:rsidRDefault="00621F2A" w:rsidP="00021DFB">
      <w:pPr>
        <w:jc w:val="both"/>
        <w:rPr>
          <w:sz w:val="20"/>
        </w:rPr>
      </w:pPr>
    </w:p>
    <w:p w:rsidR="00621F2A" w:rsidRDefault="00621F2A" w:rsidP="00021DFB">
      <w:pPr>
        <w:jc w:val="both"/>
        <w:rPr>
          <w:sz w:val="20"/>
        </w:rPr>
      </w:pPr>
    </w:p>
    <w:p w:rsidR="00621F2A" w:rsidRDefault="00621F2A" w:rsidP="00021DFB">
      <w:pPr>
        <w:jc w:val="both"/>
        <w:rPr>
          <w:sz w:val="20"/>
        </w:rPr>
      </w:pPr>
    </w:p>
    <w:p w:rsidR="00621F2A" w:rsidRDefault="00621F2A" w:rsidP="00021DFB">
      <w:pPr>
        <w:jc w:val="both"/>
        <w:rPr>
          <w:sz w:val="20"/>
        </w:rPr>
      </w:pPr>
    </w:p>
    <w:p w:rsidR="00621F2A" w:rsidRDefault="00621F2A" w:rsidP="00021DFB">
      <w:pPr>
        <w:jc w:val="both"/>
        <w:rPr>
          <w:sz w:val="20"/>
        </w:rPr>
      </w:pPr>
    </w:p>
    <w:p w:rsidR="00621F2A" w:rsidRPr="00622DB5" w:rsidRDefault="00621F2A" w:rsidP="00021DFB">
      <w:pPr>
        <w:jc w:val="both"/>
        <w:rPr>
          <w:sz w:val="20"/>
        </w:rPr>
      </w:pPr>
    </w:p>
    <w:p w:rsidR="009A5B60" w:rsidRPr="00622DB5" w:rsidRDefault="009A5B60" w:rsidP="00021DFB">
      <w:pPr>
        <w:jc w:val="both"/>
        <w:rPr>
          <w:sz w:val="20"/>
        </w:rPr>
      </w:pPr>
    </w:p>
    <w:p w:rsidR="00D3344A" w:rsidRPr="00622DB5" w:rsidRDefault="00D3344A" w:rsidP="00CC5785">
      <w:pPr>
        <w:widowControl w:val="0"/>
        <w:outlineLvl w:val="0"/>
      </w:pPr>
      <w:r w:rsidRPr="00622DB5">
        <w:t xml:space="preserve">Supreme Court of Canada / Cour suprême du </w:t>
      </w:r>
      <w:proofErr w:type="gramStart"/>
      <w:r w:rsidRPr="00622DB5">
        <w:t>Canada :</w:t>
      </w:r>
      <w:proofErr w:type="gramEnd"/>
      <w:r w:rsidRPr="00622DB5">
        <w:t xml:space="preserve"> </w:t>
      </w:r>
    </w:p>
    <w:p w:rsidR="00D3344A" w:rsidRPr="00622DB5" w:rsidRDefault="007634F4" w:rsidP="00CC5785">
      <w:pPr>
        <w:widowControl w:val="0"/>
        <w:outlineLvl w:val="0"/>
        <w:rPr>
          <w:color w:val="0000FF"/>
          <w:u w:val="single"/>
        </w:rPr>
      </w:pPr>
      <w:hyperlink r:id="rId15" w:history="1">
        <w:r w:rsidR="00D3344A" w:rsidRPr="00622DB5">
          <w:rPr>
            <w:rStyle w:val="Hyperlink"/>
          </w:rPr>
          <w:t>comments-commentaires@scc-csc.ca</w:t>
        </w:r>
      </w:hyperlink>
    </w:p>
    <w:p w:rsidR="00D3344A" w:rsidRPr="00622DB5" w:rsidRDefault="00D3344A" w:rsidP="00CC5785">
      <w:pPr>
        <w:widowControl w:val="0"/>
        <w:outlineLvl w:val="0"/>
      </w:pPr>
      <w:r w:rsidRPr="00622DB5">
        <w:t>(613) 995-4330</w:t>
      </w:r>
    </w:p>
    <w:p w:rsidR="00497B5E" w:rsidRPr="00622DB5" w:rsidRDefault="00497B5E" w:rsidP="00CC5785">
      <w:pPr>
        <w:widowControl w:val="0"/>
        <w:rPr>
          <w:sz w:val="20"/>
        </w:rPr>
      </w:pPr>
    </w:p>
    <w:p w:rsidR="003F43E6" w:rsidRPr="00622DB5" w:rsidRDefault="003F43E6" w:rsidP="00CC5785">
      <w:pPr>
        <w:widowControl w:val="0"/>
        <w:rPr>
          <w:sz w:val="20"/>
        </w:rPr>
      </w:pPr>
    </w:p>
    <w:p w:rsidR="00224F26" w:rsidRPr="00BA42A7" w:rsidRDefault="003F43E6" w:rsidP="00CC5785">
      <w:pPr>
        <w:pStyle w:val="Footer"/>
        <w:jc w:val="center"/>
        <w:rPr>
          <w:lang w:val="fr-CA"/>
        </w:rPr>
      </w:pPr>
      <w:r w:rsidRPr="00622DB5">
        <w:rPr>
          <w:lang w:val="fr-CA"/>
        </w:rPr>
        <w:t>- 30</w:t>
      </w:r>
      <w:r w:rsidR="00312438" w:rsidRPr="00622DB5">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F67F2"/>
    <w:multiLevelType w:val="hybridMultilevel"/>
    <w:tmpl w:val="134A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5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2C8"/>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6496"/>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41C"/>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01C4"/>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37C10"/>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0A3"/>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1F2A"/>
    <w:rsid w:val="00622DB5"/>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9DD"/>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34F4"/>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4704"/>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07D"/>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23A"/>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D7D22"/>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0AB"/>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AC7"/>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A0"/>
    <w:rsid w:val="00FE02F9"/>
    <w:rsid w:val="00FE0418"/>
    <w:rsid w:val="00FE0626"/>
    <w:rsid w:val="00FE1DC8"/>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20" TargetMode="External"/><Relationship Id="rId13" Type="http://schemas.openxmlformats.org/officeDocument/2006/relationships/hyperlink" Target="https://www.scc-csc.ca/case-dossier/info/sum-som-eng.aspx?cas=396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6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19"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fra.aspx?cas=395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538" TargetMode="External"/><Relationship Id="rId14" Type="http://schemas.openxmlformats.org/officeDocument/2006/relationships/hyperlink" Target="https://www.scc-csc.ca/case-dossier/info/sum-som-fra.aspx?cas=396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027F-AE7C-4CF1-86DC-4F39CAB6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2021-08-12T13:18:00Z</dcterms:modified>
</cp:coreProperties>
</file>