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165C94" w:rsidRDefault="000E391F" w:rsidP="000E391F">
      <w:pPr>
        <w:pStyle w:val="Header"/>
        <w:jc w:val="center"/>
        <w:rPr>
          <w:b/>
          <w:sz w:val="32"/>
        </w:rPr>
      </w:pPr>
      <w:r w:rsidRPr="00165C94">
        <w:rPr>
          <w:b/>
          <w:sz w:val="32"/>
        </w:rPr>
        <w:t>Supreme Court of Canada / Cour suprême du Canada</w:t>
      </w:r>
    </w:p>
    <w:p w:rsidR="000E391F" w:rsidRPr="00165C94" w:rsidRDefault="000E391F" w:rsidP="000E391F">
      <w:pPr>
        <w:widowControl w:val="0"/>
        <w:rPr>
          <w:i/>
        </w:rPr>
      </w:pPr>
    </w:p>
    <w:p w:rsidR="000E391F" w:rsidRPr="00165C94" w:rsidRDefault="000E391F" w:rsidP="000E391F">
      <w:pPr>
        <w:widowControl w:val="0"/>
        <w:rPr>
          <w:i/>
        </w:rPr>
      </w:pPr>
    </w:p>
    <w:p w:rsidR="006F2579" w:rsidRPr="00165C94" w:rsidRDefault="006F2579" w:rsidP="006F2579">
      <w:pPr>
        <w:widowControl w:val="0"/>
        <w:rPr>
          <w:i/>
          <w:sz w:val="20"/>
        </w:rPr>
      </w:pPr>
      <w:r w:rsidRPr="00165C94">
        <w:rPr>
          <w:i/>
          <w:sz w:val="20"/>
        </w:rPr>
        <w:t>(</w:t>
      </w:r>
      <w:r w:rsidR="003240B6" w:rsidRPr="00165C94">
        <w:rPr>
          <w:i/>
          <w:sz w:val="20"/>
        </w:rPr>
        <w:t>L</w:t>
      </w:r>
      <w:r w:rsidRPr="00165C94">
        <w:rPr>
          <w:i/>
          <w:sz w:val="20"/>
        </w:rPr>
        <w:t>e français suit)</w:t>
      </w:r>
    </w:p>
    <w:p w:rsidR="006F2579" w:rsidRPr="00165C94" w:rsidRDefault="006F2579" w:rsidP="006F2579">
      <w:pPr>
        <w:widowControl w:val="0"/>
      </w:pPr>
    </w:p>
    <w:p w:rsidR="006F2579" w:rsidRPr="00165C94" w:rsidRDefault="00B07908" w:rsidP="006F2579">
      <w:pPr>
        <w:widowControl w:val="0"/>
        <w:jc w:val="center"/>
        <w:rPr>
          <w:b/>
        </w:rPr>
      </w:pPr>
      <w:r w:rsidRPr="00165C94">
        <w:fldChar w:fldCharType="begin"/>
      </w:r>
      <w:r w:rsidR="006F2579" w:rsidRPr="00165C94">
        <w:instrText xml:space="preserve"> SEQ CHAPTER \h \r 1</w:instrText>
      </w:r>
      <w:r w:rsidRPr="00165C94">
        <w:fldChar w:fldCharType="end"/>
      </w:r>
      <w:r w:rsidR="006F2579" w:rsidRPr="00165C94">
        <w:rPr>
          <w:b/>
        </w:rPr>
        <w:t>JUDGMENT</w:t>
      </w:r>
      <w:r w:rsidR="00DA07D3" w:rsidRPr="00165C94">
        <w:rPr>
          <w:b/>
        </w:rPr>
        <w:t>S</w:t>
      </w:r>
      <w:r w:rsidR="006F2579" w:rsidRPr="00165C94">
        <w:rPr>
          <w:b/>
        </w:rPr>
        <w:t xml:space="preserve"> TO B</w:t>
      </w:r>
      <w:r w:rsidR="00001846" w:rsidRPr="00165C94">
        <w:rPr>
          <w:b/>
        </w:rPr>
        <w:t xml:space="preserve">E RENDERED </w:t>
      </w:r>
      <w:r w:rsidR="004472D9" w:rsidRPr="00165C94">
        <w:rPr>
          <w:b/>
        </w:rPr>
        <w:t>O</w:t>
      </w:r>
      <w:r w:rsidR="00001846" w:rsidRPr="00165C94">
        <w:rPr>
          <w:b/>
        </w:rPr>
        <w:t>N LE</w:t>
      </w:r>
      <w:r w:rsidR="00A0288A" w:rsidRPr="00165C94">
        <w:rPr>
          <w:b/>
        </w:rPr>
        <w:t>A</w:t>
      </w:r>
      <w:r w:rsidR="00001846" w:rsidRPr="00165C94">
        <w:rPr>
          <w:b/>
        </w:rPr>
        <w:t>VE APPLICATION</w:t>
      </w:r>
      <w:r w:rsidR="00E94FDF" w:rsidRPr="00165C94">
        <w:rPr>
          <w:b/>
        </w:rPr>
        <w:t>S</w:t>
      </w:r>
    </w:p>
    <w:p w:rsidR="006F2579" w:rsidRPr="00165C94" w:rsidRDefault="006F2579" w:rsidP="006F2579">
      <w:pPr>
        <w:widowControl w:val="0"/>
      </w:pPr>
    </w:p>
    <w:p w:rsidR="006F2579" w:rsidRPr="00165C94" w:rsidRDefault="00255211" w:rsidP="006F2579">
      <w:pPr>
        <w:widowControl w:val="0"/>
      </w:pPr>
      <w:r w:rsidRPr="00165C94">
        <w:rPr>
          <w:b/>
        </w:rPr>
        <w:t>March</w:t>
      </w:r>
      <w:r w:rsidR="00A15B66" w:rsidRPr="00165C94">
        <w:rPr>
          <w:b/>
        </w:rPr>
        <w:t xml:space="preserve"> </w:t>
      </w:r>
      <w:r w:rsidR="00B901A2" w:rsidRPr="00165C94">
        <w:rPr>
          <w:b/>
        </w:rPr>
        <w:t>11</w:t>
      </w:r>
      <w:r w:rsidR="004441C7" w:rsidRPr="00165C94">
        <w:rPr>
          <w:b/>
        </w:rPr>
        <w:t>,</w:t>
      </w:r>
      <w:r w:rsidR="006F2579" w:rsidRPr="00165C94">
        <w:rPr>
          <w:b/>
        </w:rPr>
        <w:t xml:space="preserve"> </w:t>
      </w:r>
      <w:r w:rsidR="0054689F" w:rsidRPr="00165C94">
        <w:rPr>
          <w:b/>
        </w:rPr>
        <w:t>20</w:t>
      </w:r>
      <w:r w:rsidR="00526754" w:rsidRPr="00165C94">
        <w:rPr>
          <w:b/>
        </w:rPr>
        <w:t>2</w:t>
      </w:r>
      <w:r w:rsidR="00ED252B" w:rsidRPr="00165C94">
        <w:rPr>
          <w:b/>
        </w:rPr>
        <w:t>4</w:t>
      </w:r>
    </w:p>
    <w:p w:rsidR="006F2579" w:rsidRPr="00165C94" w:rsidRDefault="006F2579" w:rsidP="006F2579">
      <w:pPr>
        <w:widowControl w:val="0"/>
      </w:pPr>
    </w:p>
    <w:p w:rsidR="00FF5AA4" w:rsidRPr="00165C94" w:rsidRDefault="006F2579" w:rsidP="006F2579">
      <w:pPr>
        <w:widowControl w:val="0"/>
      </w:pPr>
      <w:r w:rsidRPr="00165C94">
        <w:rPr>
          <w:b/>
        </w:rPr>
        <w:t>OTTAWA</w:t>
      </w:r>
      <w:r w:rsidRPr="00165C94">
        <w:t xml:space="preserve"> – </w:t>
      </w:r>
      <w:r w:rsidR="004E5780" w:rsidRPr="00165C94">
        <w:t xml:space="preserve">The Supreme Court of Canada will decide the following leave applications </w:t>
      </w:r>
      <w:r w:rsidR="001C3C2F" w:rsidRPr="00165C94">
        <w:t>at 9:45 </w:t>
      </w:r>
      <w:r w:rsidR="00C655F1" w:rsidRPr="00165C94">
        <w:t xml:space="preserve">a.m. ET on Thursday, </w:t>
      </w:r>
      <w:r w:rsidR="00255211" w:rsidRPr="00165C94">
        <w:t>March</w:t>
      </w:r>
      <w:r w:rsidR="00C655F1" w:rsidRPr="00165C94">
        <w:t xml:space="preserve"> </w:t>
      </w:r>
      <w:r w:rsidR="00B901A2" w:rsidRPr="00165C94">
        <w:t>14</w:t>
      </w:r>
      <w:r w:rsidR="004E5780" w:rsidRPr="00165C94">
        <w:t>, 202</w:t>
      </w:r>
      <w:r w:rsidR="00ED252B" w:rsidRPr="00165C94">
        <w:t>4</w:t>
      </w:r>
      <w:r w:rsidR="004E5780" w:rsidRPr="00165C94">
        <w:t>. This list might change.</w:t>
      </w:r>
    </w:p>
    <w:p w:rsidR="00B97537" w:rsidRPr="00165C94" w:rsidRDefault="00B97537" w:rsidP="00566864">
      <w:pPr>
        <w:widowControl w:val="0"/>
        <w:rPr>
          <w:sz w:val="20"/>
        </w:rPr>
      </w:pPr>
    </w:p>
    <w:p w:rsidR="004D0CCC" w:rsidRPr="00165C94" w:rsidRDefault="004D0CCC" w:rsidP="00566864">
      <w:pPr>
        <w:widowControl w:val="0"/>
        <w:rPr>
          <w:sz w:val="20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  <w:szCs w:val="20"/>
        </w:rPr>
      </w:pPr>
      <w:r w:rsidRPr="00165C94">
        <w:rPr>
          <w:i/>
          <w:sz w:val="20"/>
          <w:szCs w:val="20"/>
        </w:rPr>
        <w:t>Daniel Austin Viau v. His Majesty the King</w:t>
      </w:r>
      <w:r w:rsidRPr="00165C94">
        <w:rPr>
          <w:sz w:val="20"/>
          <w:szCs w:val="20"/>
        </w:rPr>
        <w:t xml:space="preserve"> (Alta.) (Criminal) (By Leave)</w:t>
      </w:r>
      <w:r w:rsidR="00105C6E" w:rsidRPr="00165C94">
        <w:rPr>
          <w:sz w:val="20"/>
        </w:rPr>
        <w:t xml:space="preserve"> </w:t>
      </w:r>
      <w:r w:rsidR="000A7CE6" w:rsidRPr="00165C94">
        <w:rPr>
          <w:sz w:val="20"/>
        </w:rPr>
        <w:t>(</w:t>
      </w:r>
      <w:hyperlink r:id="rId7" w:history="1">
        <w:r w:rsidR="000A7CE6" w:rsidRPr="00165C94">
          <w:rPr>
            <w:rStyle w:val="Hyperlink"/>
            <w:sz w:val="20"/>
          </w:rPr>
          <w:t>4097</w:t>
        </w:r>
        <w:r w:rsidR="00DD663D" w:rsidRPr="00165C94">
          <w:rPr>
            <w:rStyle w:val="Hyperlink"/>
            <w:sz w:val="20"/>
          </w:rPr>
          <w:t>4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ind w:left="357" w:hanging="357"/>
        <w:rPr>
          <w:sz w:val="20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  <w:lang w:val="fr-CA"/>
        </w:rPr>
      </w:pPr>
      <w:r w:rsidRPr="00165C94">
        <w:rPr>
          <w:i/>
          <w:sz w:val="20"/>
        </w:rPr>
        <w:t xml:space="preserve">Matthew Douglas de Grood v. His Majesty the King, </w:t>
      </w:r>
      <w:r w:rsidR="0059707F" w:rsidRPr="00165C94">
        <w:rPr>
          <w:i/>
          <w:sz w:val="20"/>
        </w:rPr>
        <w:t>et al.</w:t>
      </w:r>
      <w:r w:rsidRPr="00165C94">
        <w:rPr>
          <w:i/>
          <w:sz w:val="20"/>
        </w:rPr>
        <w:t xml:space="preserve"> </w:t>
      </w:r>
      <w:r w:rsidRPr="00165C94">
        <w:rPr>
          <w:sz w:val="20"/>
        </w:rPr>
        <w:t>(Alta.) (Criminal) (By Leave)</w:t>
      </w:r>
      <w:r w:rsidR="00105C6E" w:rsidRPr="00165C94">
        <w:rPr>
          <w:sz w:val="20"/>
        </w:rPr>
        <w:t xml:space="preserve"> </w:t>
      </w:r>
      <w:r w:rsidR="000A7CE6" w:rsidRPr="00165C94">
        <w:rPr>
          <w:sz w:val="20"/>
        </w:rPr>
        <w:t>(</w:t>
      </w:r>
      <w:hyperlink r:id="rId8" w:history="1">
        <w:r w:rsidR="000A7CE6" w:rsidRPr="00165C94">
          <w:rPr>
            <w:rStyle w:val="Hyperlink"/>
            <w:sz w:val="20"/>
          </w:rPr>
          <w:t>40</w:t>
        </w:r>
        <w:r w:rsidR="0059707F" w:rsidRPr="00165C94">
          <w:rPr>
            <w:rStyle w:val="Hyperlink"/>
            <w:sz w:val="20"/>
          </w:rPr>
          <w:t>8</w:t>
        </w:r>
        <w:r w:rsidR="000A7CE6" w:rsidRPr="00165C94">
          <w:rPr>
            <w:rStyle w:val="Hyperlink"/>
            <w:sz w:val="20"/>
          </w:rPr>
          <w:t>97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ind w:left="357" w:hanging="357"/>
        <w:rPr>
          <w:sz w:val="20"/>
          <w:lang w:val="fr-CA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</w:rPr>
      </w:pPr>
      <w:r w:rsidRPr="00165C94">
        <w:rPr>
          <w:i/>
          <w:sz w:val="20"/>
        </w:rPr>
        <w:t>Joris Salverda v. His Majesty the King (Ontario Ministry of Agriculture, Food and Rural Affairs)</w:t>
      </w:r>
      <w:r w:rsidRPr="00165C94">
        <w:rPr>
          <w:sz w:val="20"/>
        </w:rPr>
        <w:t xml:space="preserve"> (Ont.) (Criminal) (By Leave)</w:t>
      </w:r>
      <w:r w:rsidR="00105C6E" w:rsidRPr="00165C94">
        <w:rPr>
          <w:sz w:val="20"/>
        </w:rPr>
        <w:t xml:space="preserve"> </w:t>
      </w:r>
      <w:r w:rsidR="000A7CE6" w:rsidRPr="00165C94">
        <w:rPr>
          <w:sz w:val="20"/>
        </w:rPr>
        <w:t>(</w:t>
      </w:r>
      <w:hyperlink r:id="rId9" w:history="1">
        <w:r w:rsidR="000A7CE6" w:rsidRPr="00165C94">
          <w:rPr>
            <w:rStyle w:val="Hyperlink"/>
            <w:sz w:val="20"/>
          </w:rPr>
          <w:t>409</w:t>
        </w:r>
        <w:r w:rsidR="00671C4C" w:rsidRPr="00165C94">
          <w:rPr>
            <w:rStyle w:val="Hyperlink"/>
            <w:sz w:val="20"/>
          </w:rPr>
          <w:t>58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ind w:left="357" w:hanging="357"/>
        <w:rPr>
          <w:sz w:val="20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  <w:lang w:val="fr-CA"/>
        </w:rPr>
      </w:pPr>
      <w:r w:rsidRPr="00165C94">
        <w:rPr>
          <w:i/>
          <w:sz w:val="20"/>
          <w:lang w:val="fr-CA"/>
        </w:rPr>
        <w:t xml:space="preserve">Jean Petit </w:t>
      </w:r>
      <w:r w:rsidR="009B2855" w:rsidRPr="00165C94">
        <w:rPr>
          <w:i/>
          <w:sz w:val="20"/>
          <w:lang w:val="fr-CA"/>
        </w:rPr>
        <w:t>v</w:t>
      </w:r>
      <w:r w:rsidRPr="00165C94">
        <w:rPr>
          <w:i/>
          <w:sz w:val="20"/>
          <w:lang w:val="fr-CA"/>
        </w:rPr>
        <w:t xml:space="preserve">. Daniel Gagnon, en sa qualité de syndic du Barreau du Québec, </w:t>
      </w:r>
      <w:r w:rsidR="009B2855" w:rsidRPr="00165C94">
        <w:rPr>
          <w:i/>
          <w:sz w:val="20"/>
          <w:lang w:val="fr-CA"/>
        </w:rPr>
        <w:t>et al.</w:t>
      </w:r>
      <w:r w:rsidRPr="00165C94">
        <w:rPr>
          <w:i/>
          <w:sz w:val="20"/>
          <w:lang w:val="fr-CA"/>
        </w:rPr>
        <w:t xml:space="preserve"> </w:t>
      </w:r>
      <w:r w:rsidRPr="00165C94">
        <w:rPr>
          <w:sz w:val="20"/>
          <w:lang w:val="fr-CA"/>
        </w:rPr>
        <w:t>(Q</w:t>
      </w:r>
      <w:r w:rsidR="009B2855" w:rsidRPr="00165C94">
        <w:rPr>
          <w:sz w:val="20"/>
          <w:lang w:val="fr-CA"/>
        </w:rPr>
        <w:t>ue.</w:t>
      </w:r>
      <w:r w:rsidRPr="00165C94">
        <w:rPr>
          <w:sz w:val="20"/>
          <w:lang w:val="fr-CA"/>
        </w:rPr>
        <w:t>) (Civil) (</w:t>
      </w:r>
      <w:r w:rsidR="009B2855" w:rsidRPr="00165C94">
        <w:rPr>
          <w:sz w:val="20"/>
          <w:lang w:val="fr-CA"/>
        </w:rPr>
        <w:t>By Leave</w:t>
      </w:r>
      <w:r w:rsidRPr="00165C94">
        <w:rPr>
          <w:sz w:val="20"/>
          <w:lang w:val="fr-CA"/>
        </w:rPr>
        <w:t>)</w:t>
      </w:r>
      <w:r w:rsidR="00105C6E" w:rsidRPr="00165C94">
        <w:rPr>
          <w:sz w:val="20"/>
          <w:lang w:val="fr-CA"/>
        </w:rPr>
        <w:t xml:space="preserve"> </w:t>
      </w:r>
      <w:r w:rsidR="000A7CE6" w:rsidRPr="00165C94">
        <w:rPr>
          <w:sz w:val="20"/>
        </w:rPr>
        <w:t>(</w:t>
      </w:r>
      <w:hyperlink r:id="rId10" w:history="1">
        <w:r w:rsidR="000A7CE6" w:rsidRPr="00165C94">
          <w:rPr>
            <w:rStyle w:val="Hyperlink"/>
            <w:sz w:val="20"/>
          </w:rPr>
          <w:t>40</w:t>
        </w:r>
        <w:r w:rsidR="009B2855" w:rsidRPr="00165C94">
          <w:rPr>
            <w:rStyle w:val="Hyperlink"/>
            <w:sz w:val="20"/>
          </w:rPr>
          <w:t>852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ind w:left="357" w:hanging="357"/>
        <w:rPr>
          <w:sz w:val="20"/>
          <w:lang w:val="fr-CA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  <w:szCs w:val="20"/>
        </w:rPr>
      </w:pPr>
      <w:r w:rsidRPr="00165C94">
        <w:rPr>
          <w:i/>
          <w:sz w:val="20"/>
          <w:szCs w:val="20"/>
        </w:rPr>
        <w:t>Holly Dean</w:t>
      </w:r>
      <w:r w:rsidR="007A7D37" w:rsidRPr="00165C94">
        <w:rPr>
          <w:i/>
          <w:sz w:val="20"/>
          <w:szCs w:val="20"/>
        </w:rPr>
        <w:t>, et al.</w:t>
      </w:r>
      <w:r w:rsidRPr="00165C94">
        <w:rPr>
          <w:i/>
          <w:sz w:val="20"/>
          <w:szCs w:val="20"/>
        </w:rPr>
        <w:t xml:space="preserve"> v. Maureen McDonald</w:t>
      </w:r>
      <w:r w:rsidRPr="00165C94">
        <w:rPr>
          <w:sz w:val="20"/>
          <w:szCs w:val="20"/>
        </w:rPr>
        <w:t xml:space="preserve"> (Ont.) (Civil) (By Leave)</w:t>
      </w:r>
      <w:r w:rsidR="00105C6E" w:rsidRPr="00165C94">
        <w:rPr>
          <w:sz w:val="20"/>
        </w:rPr>
        <w:t xml:space="preserve"> </w:t>
      </w:r>
      <w:r w:rsidR="000A7CE6" w:rsidRPr="00165C94">
        <w:rPr>
          <w:sz w:val="20"/>
        </w:rPr>
        <w:t>(</w:t>
      </w:r>
      <w:hyperlink r:id="rId11" w:history="1">
        <w:r w:rsidR="000A7CE6" w:rsidRPr="00165C94">
          <w:rPr>
            <w:rStyle w:val="Hyperlink"/>
            <w:sz w:val="20"/>
          </w:rPr>
          <w:t>4</w:t>
        </w:r>
        <w:r w:rsidR="007A7D37" w:rsidRPr="00165C94">
          <w:rPr>
            <w:rStyle w:val="Hyperlink"/>
            <w:sz w:val="20"/>
          </w:rPr>
          <w:t>1</w:t>
        </w:r>
        <w:r w:rsidR="000A7CE6" w:rsidRPr="00165C94">
          <w:rPr>
            <w:rStyle w:val="Hyperlink"/>
            <w:sz w:val="20"/>
          </w:rPr>
          <w:t>0</w:t>
        </w:r>
        <w:r w:rsidR="007A7D37" w:rsidRPr="00165C94">
          <w:rPr>
            <w:rStyle w:val="Hyperlink"/>
            <w:sz w:val="20"/>
          </w:rPr>
          <w:t>10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ind w:left="357" w:hanging="357"/>
        <w:rPr>
          <w:sz w:val="20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  <w:lang w:val="fr-CA"/>
        </w:rPr>
      </w:pPr>
      <w:r w:rsidRPr="00165C94">
        <w:rPr>
          <w:i/>
          <w:sz w:val="20"/>
          <w:lang w:val="fr-CA"/>
        </w:rPr>
        <w:t xml:space="preserve">Marie-France Taillon </w:t>
      </w:r>
      <w:r w:rsidR="00FF5BAD" w:rsidRPr="00165C94">
        <w:rPr>
          <w:i/>
          <w:sz w:val="20"/>
          <w:lang w:val="fr-CA"/>
        </w:rPr>
        <w:t>v</w:t>
      </w:r>
      <w:r w:rsidRPr="00165C94">
        <w:rPr>
          <w:i/>
          <w:sz w:val="20"/>
          <w:lang w:val="fr-CA"/>
        </w:rPr>
        <w:t xml:space="preserve">. Retraite Québec </w:t>
      </w:r>
      <w:r w:rsidRPr="00165C94">
        <w:rPr>
          <w:sz w:val="20"/>
          <w:lang w:val="fr-CA"/>
        </w:rPr>
        <w:t>(Q</w:t>
      </w:r>
      <w:r w:rsidR="00FF5BAD" w:rsidRPr="00165C94">
        <w:rPr>
          <w:sz w:val="20"/>
          <w:lang w:val="fr-CA"/>
        </w:rPr>
        <w:t>ue.</w:t>
      </w:r>
      <w:r w:rsidRPr="00165C94">
        <w:rPr>
          <w:sz w:val="20"/>
          <w:lang w:val="fr-CA"/>
        </w:rPr>
        <w:t>) (Civil) (</w:t>
      </w:r>
      <w:r w:rsidR="00FF5BAD" w:rsidRPr="00165C94">
        <w:rPr>
          <w:sz w:val="20"/>
          <w:lang w:val="fr-CA"/>
        </w:rPr>
        <w:t>By Leave</w:t>
      </w:r>
      <w:r w:rsidRPr="00165C94">
        <w:rPr>
          <w:sz w:val="20"/>
          <w:lang w:val="fr-CA"/>
        </w:rPr>
        <w:t>)</w:t>
      </w:r>
      <w:r w:rsidR="00105C6E" w:rsidRPr="00165C94">
        <w:rPr>
          <w:sz w:val="20"/>
          <w:lang w:val="fr-CA"/>
        </w:rPr>
        <w:t xml:space="preserve"> </w:t>
      </w:r>
      <w:r w:rsidR="000A7CE6" w:rsidRPr="00165C94">
        <w:rPr>
          <w:sz w:val="20"/>
        </w:rPr>
        <w:t>(</w:t>
      </w:r>
      <w:hyperlink r:id="rId12" w:history="1">
        <w:r w:rsidR="000A7CE6" w:rsidRPr="00165C94">
          <w:rPr>
            <w:rStyle w:val="Hyperlink"/>
            <w:sz w:val="20"/>
          </w:rPr>
          <w:t>40</w:t>
        </w:r>
        <w:r w:rsidR="00FF5BAD" w:rsidRPr="00165C94">
          <w:rPr>
            <w:rStyle w:val="Hyperlink"/>
            <w:sz w:val="20"/>
          </w:rPr>
          <w:t>888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ind w:left="357" w:hanging="357"/>
        <w:rPr>
          <w:sz w:val="20"/>
          <w:lang w:val="fr-CA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</w:rPr>
      </w:pPr>
      <w:r w:rsidRPr="00165C94">
        <w:rPr>
          <w:i/>
          <w:sz w:val="20"/>
        </w:rPr>
        <w:t xml:space="preserve">Lynda Friendly and Lynda Friendly &amp; Associates by their assignee, Assignment Credit Corp. v. 1671379 Ontario Inc., </w:t>
      </w:r>
      <w:r w:rsidR="006644DC" w:rsidRPr="00165C94">
        <w:rPr>
          <w:i/>
          <w:sz w:val="20"/>
        </w:rPr>
        <w:t xml:space="preserve">et al. </w:t>
      </w:r>
      <w:r w:rsidRPr="00165C94">
        <w:rPr>
          <w:sz w:val="20"/>
        </w:rPr>
        <w:t>(Ont.) (Civil) (By Leave)</w:t>
      </w:r>
      <w:r w:rsidR="00105C6E" w:rsidRPr="00165C94">
        <w:rPr>
          <w:sz w:val="20"/>
        </w:rPr>
        <w:t xml:space="preserve"> </w:t>
      </w:r>
      <w:r w:rsidR="000A7CE6" w:rsidRPr="00165C94">
        <w:rPr>
          <w:sz w:val="20"/>
        </w:rPr>
        <w:t>(</w:t>
      </w:r>
      <w:hyperlink r:id="rId13" w:history="1">
        <w:r w:rsidR="000A7CE6" w:rsidRPr="00165C94">
          <w:rPr>
            <w:rStyle w:val="Hyperlink"/>
            <w:sz w:val="20"/>
          </w:rPr>
          <w:t>409</w:t>
        </w:r>
        <w:r w:rsidR="006644DC" w:rsidRPr="00165C94">
          <w:rPr>
            <w:rStyle w:val="Hyperlink"/>
            <w:sz w:val="20"/>
          </w:rPr>
          <w:t>01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ind w:left="357" w:hanging="357"/>
        <w:rPr>
          <w:sz w:val="20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  <w:szCs w:val="20"/>
        </w:rPr>
      </w:pPr>
      <w:r w:rsidRPr="00165C94">
        <w:rPr>
          <w:i/>
          <w:sz w:val="20"/>
          <w:szCs w:val="20"/>
        </w:rPr>
        <w:t>Sarah King v. Omer Madi</w:t>
      </w:r>
      <w:r w:rsidR="00105C6E" w:rsidRPr="00165C94">
        <w:rPr>
          <w:sz w:val="20"/>
        </w:rPr>
        <w:t xml:space="preserve"> </w:t>
      </w:r>
      <w:r w:rsidRPr="00165C94">
        <w:rPr>
          <w:sz w:val="20"/>
          <w:szCs w:val="20"/>
        </w:rPr>
        <w:t>(Ont.) (Civil) (By Leave)</w:t>
      </w:r>
      <w:r w:rsidR="00105C6E" w:rsidRPr="00165C94">
        <w:rPr>
          <w:sz w:val="20"/>
        </w:rPr>
        <w:t xml:space="preserve"> </w:t>
      </w:r>
      <w:r w:rsidR="000A7CE6" w:rsidRPr="00165C94">
        <w:rPr>
          <w:sz w:val="20"/>
        </w:rPr>
        <w:t>(</w:t>
      </w:r>
      <w:hyperlink r:id="rId14" w:history="1">
        <w:r w:rsidR="000A7CE6" w:rsidRPr="00165C94">
          <w:rPr>
            <w:rStyle w:val="Hyperlink"/>
            <w:sz w:val="20"/>
          </w:rPr>
          <w:t>409</w:t>
        </w:r>
        <w:r w:rsidR="00C10B84" w:rsidRPr="00165C94">
          <w:rPr>
            <w:rStyle w:val="Hyperlink"/>
            <w:sz w:val="20"/>
          </w:rPr>
          <w:t>06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ind w:left="357" w:hanging="357"/>
        <w:rPr>
          <w:sz w:val="20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  <w:szCs w:val="20"/>
        </w:rPr>
      </w:pPr>
      <w:r w:rsidRPr="00165C94">
        <w:rPr>
          <w:i/>
          <w:sz w:val="20"/>
          <w:szCs w:val="20"/>
        </w:rPr>
        <w:t>Anthony Dewayne Hicks v. Attorney General of Canada</w:t>
      </w:r>
      <w:r w:rsidR="00105C6E" w:rsidRPr="00165C94">
        <w:rPr>
          <w:sz w:val="20"/>
        </w:rPr>
        <w:t xml:space="preserve"> </w:t>
      </w:r>
      <w:r w:rsidRPr="00165C94">
        <w:rPr>
          <w:sz w:val="20"/>
          <w:szCs w:val="20"/>
        </w:rPr>
        <w:t>(Fed.) (Civil) (By Leave)</w:t>
      </w:r>
      <w:r w:rsidR="00105C6E" w:rsidRPr="00165C94">
        <w:rPr>
          <w:sz w:val="20"/>
        </w:rPr>
        <w:t xml:space="preserve"> </w:t>
      </w:r>
      <w:r w:rsidR="000A7CE6" w:rsidRPr="00165C94">
        <w:rPr>
          <w:sz w:val="20"/>
        </w:rPr>
        <w:t>(</w:t>
      </w:r>
      <w:hyperlink r:id="rId15" w:history="1">
        <w:r w:rsidR="000A7CE6" w:rsidRPr="00165C94">
          <w:rPr>
            <w:rStyle w:val="Hyperlink"/>
            <w:sz w:val="20"/>
          </w:rPr>
          <w:t>409</w:t>
        </w:r>
        <w:r w:rsidR="00736096" w:rsidRPr="00165C94">
          <w:rPr>
            <w:rStyle w:val="Hyperlink"/>
            <w:sz w:val="20"/>
          </w:rPr>
          <w:t>15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widowControl w:val="0"/>
        <w:ind w:left="357" w:hanging="357"/>
        <w:rPr>
          <w:sz w:val="20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  <w:szCs w:val="20"/>
        </w:rPr>
      </w:pPr>
      <w:r w:rsidRPr="00165C94">
        <w:rPr>
          <w:i/>
          <w:sz w:val="20"/>
          <w:szCs w:val="20"/>
        </w:rPr>
        <w:t xml:space="preserve">Sacha Grenon v. His Majesty the King </w:t>
      </w:r>
      <w:r w:rsidRPr="00165C94">
        <w:rPr>
          <w:sz w:val="20"/>
          <w:szCs w:val="20"/>
        </w:rPr>
        <w:t>(Que.) (Criminal) (By Leave)</w:t>
      </w:r>
      <w:r w:rsidR="00105C6E" w:rsidRPr="00165C94">
        <w:rPr>
          <w:sz w:val="20"/>
        </w:rPr>
        <w:t xml:space="preserve"> </w:t>
      </w:r>
      <w:r w:rsidR="000A7CE6" w:rsidRPr="00165C94">
        <w:rPr>
          <w:sz w:val="20"/>
        </w:rPr>
        <w:t>(</w:t>
      </w:r>
      <w:hyperlink r:id="rId16" w:history="1">
        <w:r w:rsidR="000A7CE6" w:rsidRPr="00165C94">
          <w:rPr>
            <w:rStyle w:val="Hyperlink"/>
            <w:sz w:val="20"/>
          </w:rPr>
          <w:t>4</w:t>
        </w:r>
        <w:r w:rsidR="00A3354F" w:rsidRPr="00165C94">
          <w:rPr>
            <w:rStyle w:val="Hyperlink"/>
            <w:sz w:val="20"/>
          </w:rPr>
          <w:t>1</w:t>
        </w:r>
        <w:r w:rsidR="000A7CE6" w:rsidRPr="00165C94">
          <w:rPr>
            <w:rStyle w:val="Hyperlink"/>
            <w:sz w:val="20"/>
          </w:rPr>
          <w:t>0</w:t>
        </w:r>
        <w:r w:rsidR="00A3354F" w:rsidRPr="00165C94">
          <w:rPr>
            <w:rStyle w:val="Hyperlink"/>
            <w:sz w:val="20"/>
          </w:rPr>
          <w:t>0</w:t>
        </w:r>
        <w:r w:rsidR="000A7CE6" w:rsidRPr="00165C94">
          <w:rPr>
            <w:rStyle w:val="Hyperlink"/>
            <w:sz w:val="20"/>
          </w:rPr>
          <w:t>9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ind w:left="357" w:hanging="357"/>
        <w:rPr>
          <w:sz w:val="20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</w:rPr>
      </w:pPr>
      <w:r w:rsidRPr="00165C94">
        <w:rPr>
          <w:i/>
          <w:sz w:val="20"/>
        </w:rPr>
        <w:t xml:space="preserve">Rustum Asaduzzaman, </w:t>
      </w:r>
      <w:r w:rsidR="00B8280C" w:rsidRPr="00165C94">
        <w:rPr>
          <w:i/>
          <w:sz w:val="20"/>
        </w:rPr>
        <w:t>et al.</w:t>
      </w:r>
      <w:r w:rsidRPr="00165C94">
        <w:rPr>
          <w:i/>
          <w:sz w:val="20"/>
        </w:rPr>
        <w:t xml:space="preserve"> v. Caroline Leonard, Cardinal Leonard Denis Avocat S.N., </w:t>
      </w:r>
      <w:r w:rsidR="00B8280C" w:rsidRPr="00165C94">
        <w:rPr>
          <w:i/>
          <w:sz w:val="20"/>
        </w:rPr>
        <w:t>et al.</w:t>
      </w:r>
      <w:r w:rsidRPr="00165C94">
        <w:rPr>
          <w:sz w:val="20"/>
        </w:rPr>
        <w:t xml:space="preserve"> (Que.) (Civil) (By Leave)</w:t>
      </w:r>
      <w:r w:rsidR="000A7CE6" w:rsidRPr="00165C94">
        <w:rPr>
          <w:sz w:val="20"/>
        </w:rPr>
        <w:t xml:space="preserve"> (</w:t>
      </w:r>
      <w:hyperlink r:id="rId17" w:history="1">
        <w:r w:rsidR="000A7CE6" w:rsidRPr="00165C94">
          <w:rPr>
            <w:rStyle w:val="Hyperlink"/>
            <w:sz w:val="20"/>
          </w:rPr>
          <w:t>40</w:t>
        </w:r>
        <w:r w:rsidR="00B8280C" w:rsidRPr="00165C94">
          <w:rPr>
            <w:rStyle w:val="Hyperlink"/>
            <w:sz w:val="20"/>
          </w:rPr>
          <w:t>85</w:t>
        </w:r>
        <w:r w:rsidR="000A7CE6" w:rsidRPr="00165C94">
          <w:rPr>
            <w:rStyle w:val="Hyperlink"/>
            <w:sz w:val="20"/>
          </w:rPr>
          <w:t>9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ind w:left="357" w:hanging="357"/>
        <w:rPr>
          <w:sz w:val="20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tabs>
          <w:tab w:val="left" w:pos="360"/>
        </w:tabs>
        <w:ind w:left="357" w:hanging="357"/>
        <w:contextualSpacing w:val="0"/>
        <w:rPr>
          <w:sz w:val="20"/>
          <w:lang w:val="en-CA"/>
        </w:rPr>
      </w:pPr>
      <w:r w:rsidRPr="00165C94">
        <w:rPr>
          <w:i/>
          <w:sz w:val="20"/>
          <w:lang w:val="en-CA"/>
        </w:rPr>
        <w:t xml:space="preserve">Gateway Bible Baptist Church, </w:t>
      </w:r>
      <w:r w:rsidR="00110C15" w:rsidRPr="00165C94">
        <w:rPr>
          <w:i/>
          <w:sz w:val="20"/>
          <w:lang w:val="en-CA"/>
        </w:rPr>
        <w:t>et al.</w:t>
      </w:r>
      <w:r w:rsidRPr="00165C94">
        <w:rPr>
          <w:i/>
          <w:sz w:val="20"/>
          <w:lang w:val="en-CA"/>
        </w:rPr>
        <w:t xml:space="preserve"> v. His Majesty the King in Right of the Province of Manitoba, </w:t>
      </w:r>
      <w:r w:rsidR="00110C15" w:rsidRPr="00165C94">
        <w:rPr>
          <w:i/>
          <w:sz w:val="20"/>
          <w:lang w:val="en-CA"/>
        </w:rPr>
        <w:t>et al.</w:t>
      </w:r>
      <w:r w:rsidRPr="00165C94">
        <w:rPr>
          <w:i/>
          <w:sz w:val="20"/>
          <w:lang w:val="en-CA"/>
        </w:rPr>
        <w:t xml:space="preserve"> </w:t>
      </w:r>
      <w:r w:rsidRPr="00165C94">
        <w:rPr>
          <w:sz w:val="20"/>
          <w:lang w:val="en-CA"/>
        </w:rPr>
        <w:t>(Man.) (Civil) (By Leave)</w:t>
      </w:r>
      <w:r w:rsidR="000A7CE6" w:rsidRPr="00165C94">
        <w:rPr>
          <w:sz w:val="20"/>
          <w:lang w:val="en-CA"/>
        </w:rPr>
        <w:t xml:space="preserve"> </w:t>
      </w:r>
      <w:r w:rsidR="000A7CE6" w:rsidRPr="00165C94">
        <w:rPr>
          <w:sz w:val="20"/>
        </w:rPr>
        <w:t>(</w:t>
      </w:r>
      <w:hyperlink r:id="rId18" w:history="1">
        <w:r w:rsidR="000A7CE6" w:rsidRPr="00165C94">
          <w:rPr>
            <w:rStyle w:val="Hyperlink"/>
            <w:sz w:val="20"/>
          </w:rPr>
          <w:t>409</w:t>
        </w:r>
        <w:r w:rsidR="00110C15" w:rsidRPr="00165C94">
          <w:rPr>
            <w:rStyle w:val="Hyperlink"/>
            <w:sz w:val="20"/>
          </w:rPr>
          <w:t>03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en-CA"/>
        </w:rPr>
      </w:pPr>
      <w:r w:rsidRPr="00165C94">
        <w:rPr>
          <w:i/>
          <w:sz w:val="20"/>
          <w:szCs w:val="20"/>
          <w:lang w:val="en-CA"/>
        </w:rPr>
        <w:t xml:space="preserve">Miles Jeffrey Goldstick v. Eleanor Monsma </w:t>
      </w:r>
      <w:r w:rsidRPr="00165C94">
        <w:rPr>
          <w:sz w:val="20"/>
          <w:szCs w:val="20"/>
          <w:lang w:val="en-CA"/>
        </w:rPr>
        <w:t>(Alta.) (Civil) (By Leave)</w:t>
      </w:r>
      <w:r w:rsidR="000A7CE6" w:rsidRPr="00165C94">
        <w:rPr>
          <w:sz w:val="20"/>
          <w:lang w:val="en-CA"/>
        </w:rPr>
        <w:t xml:space="preserve"> </w:t>
      </w:r>
      <w:r w:rsidR="000A7CE6" w:rsidRPr="00165C94">
        <w:rPr>
          <w:sz w:val="20"/>
        </w:rPr>
        <w:t>(</w:t>
      </w:r>
      <w:hyperlink r:id="rId19" w:history="1">
        <w:r w:rsidR="000A7CE6" w:rsidRPr="00165C94">
          <w:rPr>
            <w:rStyle w:val="Hyperlink"/>
            <w:sz w:val="20"/>
          </w:rPr>
          <w:t>4</w:t>
        </w:r>
        <w:r w:rsidR="006527BE" w:rsidRPr="00165C94">
          <w:rPr>
            <w:rStyle w:val="Hyperlink"/>
            <w:sz w:val="20"/>
          </w:rPr>
          <w:t>1</w:t>
        </w:r>
        <w:r w:rsidR="000A7CE6" w:rsidRPr="00165C94">
          <w:rPr>
            <w:rStyle w:val="Hyperlink"/>
            <w:sz w:val="20"/>
          </w:rPr>
          <w:t>0</w:t>
        </w:r>
        <w:r w:rsidR="006527BE" w:rsidRPr="00165C94">
          <w:rPr>
            <w:rStyle w:val="Hyperlink"/>
            <w:sz w:val="20"/>
          </w:rPr>
          <w:t>12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en-CA"/>
        </w:rPr>
      </w:pPr>
      <w:r w:rsidRPr="00165C94">
        <w:rPr>
          <w:i/>
          <w:sz w:val="20"/>
          <w:szCs w:val="20"/>
          <w:lang w:val="en-CA"/>
        </w:rPr>
        <w:t xml:space="preserve">Lee Chia Weng v. His Majesty the King </w:t>
      </w:r>
      <w:r w:rsidRPr="00165C94">
        <w:rPr>
          <w:sz w:val="20"/>
          <w:szCs w:val="20"/>
          <w:lang w:val="en-CA"/>
        </w:rPr>
        <w:t>(B.C.) (Criminal) (By Leave)</w:t>
      </w:r>
      <w:r w:rsidR="000A7CE6" w:rsidRPr="00165C94">
        <w:rPr>
          <w:sz w:val="20"/>
          <w:lang w:val="en-CA"/>
        </w:rPr>
        <w:t xml:space="preserve"> </w:t>
      </w:r>
      <w:r w:rsidR="000A7CE6" w:rsidRPr="00165C94">
        <w:rPr>
          <w:sz w:val="20"/>
        </w:rPr>
        <w:t>(</w:t>
      </w:r>
      <w:hyperlink r:id="rId20" w:history="1">
        <w:r w:rsidR="000A7CE6" w:rsidRPr="00165C94">
          <w:rPr>
            <w:rStyle w:val="Hyperlink"/>
            <w:sz w:val="20"/>
          </w:rPr>
          <w:t>40</w:t>
        </w:r>
        <w:r w:rsidR="006175BE" w:rsidRPr="00165C94">
          <w:rPr>
            <w:rStyle w:val="Hyperlink"/>
            <w:sz w:val="20"/>
          </w:rPr>
          <w:t>4</w:t>
        </w:r>
        <w:r w:rsidR="000A7CE6" w:rsidRPr="00165C94">
          <w:rPr>
            <w:rStyle w:val="Hyperlink"/>
            <w:sz w:val="20"/>
          </w:rPr>
          <w:t>7</w:t>
        </w:r>
        <w:r w:rsidR="006175BE" w:rsidRPr="00165C94">
          <w:rPr>
            <w:rStyle w:val="Hyperlink"/>
            <w:sz w:val="20"/>
          </w:rPr>
          <w:t>2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en-CA"/>
        </w:rPr>
      </w:pPr>
      <w:r w:rsidRPr="00165C94">
        <w:rPr>
          <w:i/>
          <w:sz w:val="20"/>
          <w:szCs w:val="20"/>
          <w:lang w:val="en-CA"/>
        </w:rPr>
        <w:t xml:space="preserve">Tom Khanh Tran v. Thi Thanh Tam Tran </w:t>
      </w:r>
      <w:r w:rsidRPr="00165C94">
        <w:rPr>
          <w:sz w:val="20"/>
          <w:szCs w:val="20"/>
          <w:lang w:val="en-CA"/>
        </w:rPr>
        <w:t>(Ont.) (Civil) (By Leave)</w:t>
      </w:r>
      <w:r w:rsidR="000A7CE6" w:rsidRPr="00165C94">
        <w:rPr>
          <w:sz w:val="20"/>
          <w:lang w:val="en-CA"/>
        </w:rPr>
        <w:t xml:space="preserve"> </w:t>
      </w:r>
      <w:r w:rsidR="000A7CE6" w:rsidRPr="00165C94">
        <w:rPr>
          <w:sz w:val="20"/>
        </w:rPr>
        <w:t>(</w:t>
      </w:r>
      <w:hyperlink r:id="rId21" w:history="1">
        <w:r w:rsidR="000A7CE6" w:rsidRPr="00165C94">
          <w:rPr>
            <w:rStyle w:val="Hyperlink"/>
            <w:sz w:val="20"/>
          </w:rPr>
          <w:t>40</w:t>
        </w:r>
        <w:r w:rsidR="00BC0C3D" w:rsidRPr="00165C94">
          <w:rPr>
            <w:rStyle w:val="Hyperlink"/>
            <w:sz w:val="20"/>
          </w:rPr>
          <w:t>832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tabs>
          <w:tab w:val="left" w:pos="360"/>
        </w:tabs>
        <w:ind w:left="357" w:hanging="357"/>
        <w:contextualSpacing w:val="0"/>
        <w:rPr>
          <w:sz w:val="20"/>
          <w:lang w:val="en-CA"/>
        </w:rPr>
      </w:pPr>
      <w:r w:rsidRPr="00165C94">
        <w:rPr>
          <w:i/>
          <w:sz w:val="20"/>
          <w:lang w:val="en-CA"/>
        </w:rPr>
        <w:t xml:space="preserve">Delane Industry Co. Ltd., </w:t>
      </w:r>
      <w:r w:rsidR="009154D5" w:rsidRPr="00165C94">
        <w:rPr>
          <w:i/>
          <w:sz w:val="20"/>
          <w:lang w:val="en-CA"/>
        </w:rPr>
        <w:t>et al.</w:t>
      </w:r>
      <w:r w:rsidRPr="00165C94">
        <w:rPr>
          <w:i/>
          <w:sz w:val="20"/>
          <w:lang w:val="en-CA"/>
        </w:rPr>
        <w:t xml:space="preserve"> v. Tsawwassen Quay Market Corporation, </w:t>
      </w:r>
      <w:r w:rsidR="009154D5" w:rsidRPr="00165C94">
        <w:rPr>
          <w:i/>
          <w:sz w:val="20"/>
          <w:lang w:val="en-CA"/>
        </w:rPr>
        <w:t>et al.</w:t>
      </w:r>
      <w:r w:rsidRPr="00165C94">
        <w:rPr>
          <w:i/>
          <w:sz w:val="20"/>
          <w:lang w:val="en-CA"/>
        </w:rPr>
        <w:t xml:space="preserve"> </w:t>
      </w:r>
      <w:r w:rsidRPr="00165C94">
        <w:rPr>
          <w:sz w:val="20"/>
          <w:lang w:val="en-CA"/>
        </w:rPr>
        <w:t>(B.C.) (Civil) (By Leave)</w:t>
      </w:r>
      <w:r w:rsidR="000A7CE6" w:rsidRPr="00165C94">
        <w:rPr>
          <w:sz w:val="20"/>
          <w:lang w:val="en-CA"/>
        </w:rPr>
        <w:t xml:space="preserve"> </w:t>
      </w:r>
      <w:r w:rsidR="000A7CE6" w:rsidRPr="00165C94">
        <w:rPr>
          <w:sz w:val="20"/>
        </w:rPr>
        <w:t>(</w:t>
      </w:r>
      <w:hyperlink r:id="rId22" w:history="1">
        <w:r w:rsidR="000A7CE6" w:rsidRPr="00165C94">
          <w:rPr>
            <w:rStyle w:val="Hyperlink"/>
            <w:sz w:val="20"/>
          </w:rPr>
          <w:t>409</w:t>
        </w:r>
        <w:r w:rsidR="009154D5" w:rsidRPr="00165C94">
          <w:rPr>
            <w:rStyle w:val="Hyperlink"/>
            <w:sz w:val="20"/>
          </w:rPr>
          <w:t>36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en-CA"/>
        </w:rPr>
      </w:pPr>
      <w:r w:rsidRPr="00165C94">
        <w:rPr>
          <w:i/>
          <w:sz w:val="20"/>
          <w:szCs w:val="20"/>
          <w:lang w:val="en-CA"/>
        </w:rPr>
        <w:t xml:space="preserve">Wenwen Numair v. Muhammad Numair </w:t>
      </w:r>
      <w:r w:rsidRPr="00165C94">
        <w:rPr>
          <w:sz w:val="20"/>
          <w:szCs w:val="20"/>
          <w:lang w:val="en-CA"/>
        </w:rPr>
        <w:t>(Ont.) (Civil) (By Leave)</w:t>
      </w:r>
      <w:r w:rsidR="000A7CE6" w:rsidRPr="00165C94">
        <w:rPr>
          <w:sz w:val="20"/>
          <w:lang w:val="en-CA"/>
        </w:rPr>
        <w:t xml:space="preserve"> </w:t>
      </w:r>
      <w:r w:rsidR="000A7CE6" w:rsidRPr="00165C94">
        <w:rPr>
          <w:sz w:val="20"/>
        </w:rPr>
        <w:t>(</w:t>
      </w:r>
      <w:hyperlink r:id="rId23" w:history="1">
        <w:r w:rsidR="000A7CE6" w:rsidRPr="00165C94">
          <w:rPr>
            <w:rStyle w:val="Hyperlink"/>
            <w:sz w:val="20"/>
          </w:rPr>
          <w:t>409</w:t>
        </w:r>
        <w:r w:rsidR="005738D7" w:rsidRPr="00165C94">
          <w:rPr>
            <w:rStyle w:val="Hyperlink"/>
            <w:sz w:val="20"/>
          </w:rPr>
          <w:t>45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en-CA"/>
        </w:rPr>
      </w:pPr>
      <w:r w:rsidRPr="00165C94">
        <w:rPr>
          <w:i/>
          <w:sz w:val="20"/>
          <w:szCs w:val="20"/>
          <w:lang w:val="en-CA"/>
        </w:rPr>
        <w:t>K.M v. Minister of Community Services (Nova Scotia)</w:t>
      </w:r>
      <w:r w:rsidRPr="00165C94">
        <w:rPr>
          <w:sz w:val="20"/>
          <w:szCs w:val="20"/>
          <w:lang w:val="en-CA"/>
        </w:rPr>
        <w:t xml:space="preserve"> (N.S.) (Civil) (By Leave)</w:t>
      </w:r>
      <w:r w:rsidR="000A7CE6" w:rsidRPr="00165C94">
        <w:rPr>
          <w:sz w:val="20"/>
          <w:lang w:val="en-CA"/>
        </w:rPr>
        <w:t xml:space="preserve"> </w:t>
      </w:r>
      <w:r w:rsidR="000A7CE6" w:rsidRPr="00165C94">
        <w:rPr>
          <w:sz w:val="20"/>
        </w:rPr>
        <w:t>(</w:t>
      </w:r>
      <w:hyperlink r:id="rId24" w:history="1">
        <w:r w:rsidR="000A7CE6" w:rsidRPr="00165C94">
          <w:rPr>
            <w:rStyle w:val="Hyperlink"/>
            <w:sz w:val="20"/>
          </w:rPr>
          <w:t>4</w:t>
        </w:r>
        <w:r w:rsidR="00DB25DA" w:rsidRPr="00165C94">
          <w:rPr>
            <w:rStyle w:val="Hyperlink"/>
            <w:sz w:val="20"/>
          </w:rPr>
          <w:t>1</w:t>
        </w:r>
        <w:r w:rsidR="000A7CE6" w:rsidRPr="00165C94">
          <w:rPr>
            <w:rStyle w:val="Hyperlink"/>
            <w:sz w:val="20"/>
          </w:rPr>
          <w:t>0</w:t>
        </w:r>
        <w:r w:rsidR="00DB25DA" w:rsidRPr="00165C94">
          <w:rPr>
            <w:rStyle w:val="Hyperlink"/>
            <w:sz w:val="20"/>
          </w:rPr>
          <w:t>21</w:t>
        </w:r>
      </w:hyperlink>
      <w:r w:rsidR="000A7CE6" w:rsidRPr="00165C94">
        <w:rPr>
          <w:sz w:val="20"/>
        </w:rPr>
        <w:t>)</w:t>
      </w:r>
    </w:p>
    <w:p w:rsidR="00593736" w:rsidRPr="00165C94" w:rsidRDefault="00593736" w:rsidP="000A7CE6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593736" w:rsidRPr="00165C94" w:rsidRDefault="00593736" w:rsidP="000A7CE6">
      <w:pPr>
        <w:pStyle w:val="ListParagraph"/>
        <w:numPr>
          <w:ilvl w:val="0"/>
          <w:numId w:val="38"/>
        </w:numPr>
        <w:ind w:left="357" w:hanging="357"/>
        <w:contextualSpacing w:val="0"/>
        <w:rPr>
          <w:sz w:val="20"/>
        </w:rPr>
      </w:pPr>
      <w:r w:rsidRPr="00165C94">
        <w:rPr>
          <w:i/>
          <w:sz w:val="20"/>
        </w:rPr>
        <w:t xml:space="preserve">Khodor Ken Aboutaam a.ka. Ken Aboutaam a.ka. Khodor Aboutaam v. Attorney General of </w:t>
      </w:r>
      <w:r w:rsidR="00294B4D" w:rsidRPr="00165C94">
        <w:rPr>
          <w:i/>
          <w:sz w:val="20"/>
        </w:rPr>
        <w:t>Canada</w:t>
      </w:r>
      <w:r w:rsidRPr="00165C94">
        <w:rPr>
          <w:i/>
          <w:sz w:val="20"/>
        </w:rPr>
        <w:t xml:space="preserve"> on behalf of the United States of America</w:t>
      </w:r>
      <w:r w:rsidR="000A7CE6" w:rsidRPr="00165C94">
        <w:rPr>
          <w:sz w:val="20"/>
        </w:rPr>
        <w:t xml:space="preserve"> </w:t>
      </w:r>
      <w:r w:rsidRPr="00165C94">
        <w:rPr>
          <w:sz w:val="20"/>
        </w:rPr>
        <w:t>(Ont.) (Criminal) (By Leave)</w:t>
      </w:r>
      <w:r w:rsidR="000A7CE6" w:rsidRPr="00165C94">
        <w:rPr>
          <w:sz w:val="20"/>
        </w:rPr>
        <w:t xml:space="preserve"> (</w:t>
      </w:r>
      <w:hyperlink r:id="rId25" w:history="1">
        <w:r w:rsidR="000A7CE6" w:rsidRPr="00165C94">
          <w:rPr>
            <w:rStyle w:val="Hyperlink"/>
            <w:sz w:val="20"/>
          </w:rPr>
          <w:t>409</w:t>
        </w:r>
        <w:r w:rsidR="00294B4D" w:rsidRPr="00165C94">
          <w:rPr>
            <w:rStyle w:val="Hyperlink"/>
            <w:sz w:val="20"/>
          </w:rPr>
          <w:t>95</w:t>
        </w:r>
      </w:hyperlink>
      <w:r w:rsidR="000A7CE6" w:rsidRPr="00165C94">
        <w:rPr>
          <w:sz w:val="20"/>
        </w:rPr>
        <w:t>)</w:t>
      </w:r>
    </w:p>
    <w:p w:rsidR="00B901A2" w:rsidRPr="00165C94" w:rsidRDefault="00B901A2" w:rsidP="000A7CE6">
      <w:pPr>
        <w:widowControl w:val="0"/>
        <w:ind w:left="357" w:hanging="357"/>
        <w:rPr>
          <w:sz w:val="20"/>
        </w:rPr>
      </w:pPr>
    </w:p>
    <w:p w:rsidR="00105C6E" w:rsidRPr="00165C94" w:rsidRDefault="00105C6E" w:rsidP="000A7CE6">
      <w:pPr>
        <w:pStyle w:val="SCCLsocParty"/>
        <w:numPr>
          <w:ilvl w:val="0"/>
          <w:numId w:val="38"/>
        </w:numPr>
        <w:ind w:left="357" w:hanging="357"/>
        <w:jc w:val="left"/>
        <w:rPr>
          <w:sz w:val="20"/>
          <w:szCs w:val="20"/>
        </w:rPr>
      </w:pPr>
      <w:r w:rsidRPr="00165C94">
        <w:rPr>
          <w:i/>
          <w:sz w:val="20"/>
          <w:szCs w:val="20"/>
        </w:rPr>
        <w:t>Rafa Taimish v. Zaid Al-Kadhimi</w:t>
      </w:r>
      <w:r w:rsidRPr="00165C94">
        <w:rPr>
          <w:sz w:val="20"/>
          <w:szCs w:val="20"/>
        </w:rPr>
        <w:t xml:space="preserve"> (Ont.) (Civil) (By Leave)</w:t>
      </w:r>
      <w:r w:rsidR="000A7CE6" w:rsidRPr="00165C94">
        <w:rPr>
          <w:sz w:val="20"/>
          <w:szCs w:val="20"/>
        </w:rPr>
        <w:t xml:space="preserve"> </w:t>
      </w:r>
      <w:r w:rsidR="000A7CE6" w:rsidRPr="00165C94">
        <w:rPr>
          <w:sz w:val="20"/>
        </w:rPr>
        <w:t>(</w:t>
      </w:r>
      <w:hyperlink r:id="rId26" w:history="1">
        <w:r w:rsidR="000A7CE6" w:rsidRPr="00165C94">
          <w:rPr>
            <w:rStyle w:val="Hyperlink"/>
            <w:sz w:val="20"/>
          </w:rPr>
          <w:t>4</w:t>
        </w:r>
        <w:r w:rsidR="00345FC2" w:rsidRPr="00165C94">
          <w:rPr>
            <w:rStyle w:val="Hyperlink"/>
            <w:sz w:val="20"/>
          </w:rPr>
          <w:t>1</w:t>
        </w:r>
        <w:r w:rsidR="000A7CE6" w:rsidRPr="00165C94">
          <w:rPr>
            <w:rStyle w:val="Hyperlink"/>
            <w:sz w:val="20"/>
          </w:rPr>
          <w:t>0</w:t>
        </w:r>
        <w:r w:rsidR="00345FC2" w:rsidRPr="00165C94">
          <w:rPr>
            <w:rStyle w:val="Hyperlink"/>
            <w:sz w:val="20"/>
          </w:rPr>
          <w:t>28</w:t>
        </w:r>
      </w:hyperlink>
      <w:r w:rsidR="000A7CE6" w:rsidRPr="00165C94">
        <w:rPr>
          <w:sz w:val="20"/>
        </w:rPr>
        <w:t>)</w:t>
      </w:r>
    </w:p>
    <w:p w:rsidR="008361E5" w:rsidRPr="00165C94" w:rsidRDefault="008361E5" w:rsidP="006F2579">
      <w:pPr>
        <w:widowControl w:val="0"/>
        <w:rPr>
          <w:szCs w:val="24"/>
        </w:rPr>
      </w:pPr>
    </w:p>
    <w:p w:rsidR="00A03BBC" w:rsidRPr="00165C94" w:rsidRDefault="00A03BBC" w:rsidP="006F2579">
      <w:pPr>
        <w:widowControl w:val="0"/>
        <w:rPr>
          <w:szCs w:val="24"/>
        </w:rPr>
      </w:pPr>
    </w:p>
    <w:p w:rsidR="00B97537" w:rsidRPr="00165C94" w:rsidRDefault="00364E18" w:rsidP="006F2579">
      <w:pPr>
        <w:widowControl w:val="0"/>
        <w:rPr>
          <w:szCs w:val="24"/>
          <w:lang w:val="fr-CA"/>
        </w:rPr>
      </w:pPr>
      <w:r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165C94" w:rsidRDefault="00B43418" w:rsidP="006F2579">
      <w:pPr>
        <w:widowControl w:val="0"/>
        <w:rPr>
          <w:szCs w:val="24"/>
          <w:lang w:val="fr-CA"/>
        </w:rPr>
      </w:pPr>
    </w:p>
    <w:p w:rsidR="008361E5" w:rsidRPr="00165C94" w:rsidRDefault="008361E5" w:rsidP="006F2579">
      <w:pPr>
        <w:widowControl w:val="0"/>
        <w:rPr>
          <w:szCs w:val="24"/>
          <w:lang w:val="fr-CA"/>
        </w:rPr>
      </w:pPr>
    </w:p>
    <w:p w:rsidR="006F2579" w:rsidRPr="00165C94" w:rsidRDefault="006F2579" w:rsidP="006F2579">
      <w:pPr>
        <w:widowControl w:val="0"/>
        <w:jc w:val="center"/>
        <w:rPr>
          <w:lang w:val="fr-CA"/>
        </w:rPr>
      </w:pPr>
      <w:r w:rsidRPr="00165C94">
        <w:rPr>
          <w:b/>
          <w:lang w:val="fr-CA"/>
        </w:rPr>
        <w:t>PROCHAIN</w:t>
      </w:r>
      <w:r w:rsidR="00B17AAC" w:rsidRPr="00165C94">
        <w:rPr>
          <w:b/>
          <w:lang w:val="fr-CA"/>
        </w:rPr>
        <w:t>S</w:t>
      </w:r>
      <w:r w:rsidRPr="00165C94">
        <w:rPr>
          <w:b/>
          <w:lang w:val="fr-CA"/>
        </w:rPr>
        <w:t xml:space="preserve"> JUGEMENT</w:t>
      </w:r>
      <w:r w:rsidR="00B17AAC" w:rsidRPr="00165C94">
        <w:rPr>
          <w:b/>
          <w:lang w:val="fr-CA"/>
        </w:rPr>
        <w:t>S</w:t>
      </w:r>
      <w:r w:rsidR="00001846" w:rsidRPr="00165C94">
        <w:rPr>
          <w:b/>
          <w:lang w:val="fr-CA"/>
        </w:rPr>
        <w:t xml:space="preserve"> SUR DEMANDE</w:t>
      </w:r>
      <w:r w:rsidR="00B17AAC" w:rsidRPr="00165C94">
        <w:rPr>
          <w:b/>
          <w:lang w:val="fr-CA"/>
        </w:rPr>
        <w:t>S</w:t>
      </w:r>
      <w:r w:rsidRPr="00165C94">
        <w:rPr>
          <w:b/>
          <w:lang w:val="fr-CA"/>
        </w:rPr>
        <w:t xml:space="preserve"> D’AUTORISATION</w:t>
      </w:r>
    </w:p>
    <w:p w:rsidR="006F2579" w:rsidRPr="00165C94" w:rsidRDefault="006F2579" w:rsidP="006F2579">
      <w:pPr>
        <w:widowControl w:val="0"/>
        <w:rPr>
          <w:lang w:val="fr-CA"/>
        </w:rPr>
      </w:pPr>
    </w:p>
    <w:p w:rsidR="006F2579" w:rsidRPr="00165C94" w:rsidRDefault="006F2579" w:rsidP="006F2579">
      <w:pPr>
        <w:widowControl w:val="0"/>
        <w:rPr>
          <w:lang w:val="fr-CA"/>
        </w:rPr>
      </w:pPr>
      <w:r w:rsidRPr="00165C94">
        <w:rPr>
          <w:b/>
          <w:lang w:val="fr-CA"/>
        </w:rPr>
        <w:t>Le</w:t>
      </w:r>
      <w:r w:rsidR="00957A76" w:rsidRPr="00165C94">
        <w:rPr>
          <w:b/>
          <w:lang w:val="fr-CA"/>
        </w:rPr>
        <w:t xml:space="preserve"> </w:t>
      </w:r>
      <w:r w:rsidR="00B901A2" w:rsidRPr="00165C94">
        <w:rPr>
          <w:b/>
          <w:lang w:val="fr-CA"/>
        </w:rPr>
        <w:t>11</w:t>
      </w:r>
      <w:r w:rsidR="00A15B66" w:rsidRPr="00165C94">
        <w:rPr>
          <w:b/>
          <w:lang w:val="fr-CA"/>
        </w:rPr>
        <w:t xml:space="preserve"> </w:t>
      </w:r>
      <w:r w:rsidR="00255211" w:rsidRPr="00165C94">
        <w:rPr>
          <w:b/>
          <w:lang w:val="fr-CA"/>
        </w:rPr>
        <w:t>mars</w:t>
      </w:r>
      <w:r w:rsidR="00A151D1" w:rsidRPr="00165C94">
        <w:rPr>
          <w:b/>
          <w:lang w:val="fr-CA"/>
        </w:rPr>
        <w:t xml:space="preserve"> 20</w:t>
      </w:r>
      <w:r w:rsidR="00526754" w:rsidRPr="00165C94">
        <w:rPr>
          <w:b/>
          <w:lang w:val="fr-CA"/>
        </w:rPr>
        <w:t>2</w:t>
      </w:r>
      <w:r w:rsidR="00ED252B" w:rsidRPr="00165C94">
        <w:rPr>
          <w:b/>
          <w:lang w:val="fr-CA"/>
        </w:rPr>
        <w:t>4</w:t>
      </w:r>
    </w:p>
    <w:p w:rsidR="006F2579" w:rsidRPr="00165C94" w:rsidRDefault="006F2579" w:rsidP="006F2579">
      <w:pPr>
        <w:widowControl w:val="0"/>
        <w:rPr>
          <w:lang w:val="fr-CA"/>
        </w:rPr>
      </w:pPr>
    </w:p>
    <w:p w:rsidR="00091C56" w:rsidRPr="00165C94" w:rsidRDefault="006F2579" w:rsidP="006F2579">
      <w:pPr>
        <w:widowControl w:val="0"/>
        <w:rPr>
          <w:szCs w:val="24"/>
          <w:lang w:val="fr-CA"/>
        </w:rPr>
      </w:pPr>
      <w:r w:rsidRPr="00165C94">
        <w:rPr>
          <w:b/>
          <w:lang w:val="fr-CA"/>
        </w:rPr>
        <w:t>OTTAWA</w:t>
      </w:r>
      <w:r w:rsidRPr="00165C94">
        <w:rPr>
          <w:lang w:val="fr-CA"/>
        </w:rPr>
        <w:t xml:space="preserve"> – </w:t>
      </w:r>
      <w:r w:rsidR="004E5780" w:rsidRPr="00165C94">
        <w:rPr>
          <w:lang w:val="fr-CA"/>
        </w:rPr>
        <w:t>La Cour suprême du Canada se prononcera sur les demandes d’a</w:t>
      </w:r>
      <w:r w:rsidR="00C655F1" w:rsidRPr="00165C94">
        <w:rPr>
          <w:lang w:val="fr-CA"/>
        </w:rPr>
        <w:t xml:space="preserve">utorisation suivantes le jeudi </w:t>
      </w:r>
      <w:r w:rsidR="00B901A2" w:rsidRPr="00165C94">
        <w:rPr>
          <w:lang w:val="fr-CA"/>
        </w:rPr>
        <w:t>14</w:t>
      </w:r>
      <w:r w:rsidR="003A610C" w:rsidRPr="00165C94">
        <w:rPr>
          <w:lang w:val="fr-CA"/>
        </w:rPr>
        <w:t xml:space="preserve"> </w:t>
      </w:r>
      <w:r w:rsidR="00255211" w:rsidRPr="00165C94">
        <w:rPr>
          <w:lang w:val="fr-CA"/>
        </w:rPr>
        <w:t>mars</w:t>
      </w:r>
      <w:r w:rsidR="004E5780" w:rsidRPr="00165C94">
        <w:rPr>
          <w:lang w:val="fr-CA"/>
        </w:rPr>
        <w:t xml:space="preserve"> 202</w:t>
      </w:r>
      <w:r w:rsidR="00ED252B" w:rsidRPr="00165C94">
        <w:rPr>
          <w:lang w:val="fr-CA"/>
        </w:rPr>
        <w:t>4</w:t>
      </w:r>
      <w:r w:rsidR="004E5780" w:rsidRPr="00165C94">
        <w:rPr>
          <w:lang w:val="fr-CA"/>
        </w:rPr>
        <w:t>, à 9 h 45 HE. Cette liste pourrait changer.</w:t>
      </w:r>
    </w:p>
    <w:p w:rsidR="001838E0" w:rsidRPr="00165C94" w:rsidRDefault="001838E0" w:rsidP="009B14F4">
      <w:pPr>
        <w:widowControl w:val="0"/>
        <w:jc w:val="both"/>
        <w:rPr>
          <w:sz w:val="20"/>
          <w:lang w:val="fr-CA"/>
        </w:rPr>
      </w:pPr>
    </w:p>
    <w:p w:rsidR="00705A3E" w:rsidRPr="00165C94" w:rsidRDefault="00705A3E" w:rsidP="00705A3E">
      <w:pPr>
        <w:widowControl w:val="0"/>
        <w:rPr>
          <w:sz w:val="20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  <w:szCs w:val="20"/>
        </w:rPr>
      </w:pPr>
      <w:r w:rsidRPr="00165C94">
        <w:rPr>
          <w:i/>
          <w:sz w:val="20"/>
          <w:szCs w:val="20"/>
        </w:rPr>
        <w:t xml:space="preserve">Daniel Austin Viau </w:t>
      </w:r>
      <w:r w:rsidR="00BC12C5" w:rsidRPr="00165C94">
        <w:rPr>
          <w:i/>
          <w:sz w:val="20"/>
          <w:szCs w:val="20"/>
        </w:rPr>
        <w:t>c</w:t>
      </w:r>
      <w:r w:rsidRPr="00165C94">
        <w:rPr>
          <w:i/>
          <w:sz w:val="20"/>
          <w:szCs w:val="20"/>
        </w:rPr>
        <w:t xml:space="preserve">. </w:t>
      </w:r>
      <w:r w:rsidR="00BB6030" w:rsidRPr="00165C94">
        <w:rPr>
          <w:i/>
          <w:sz w:val="20"/>
          <w:szCs w:val="20"/>
        </w:rPr>
        <w:t>Sa</w:t>
      </w:r>
      <w:r w:rsidRPr="00165C94">
        <w:rPr>
          <w:i/>
          <w:sz w:val="20"/>
          <w:szCs w:val="20"/>
        </w:rPr>
        <w:t xml:space="preserve"> Majest</w:t>
      </w:r>
      <w:r w:rsidR="00BB6030" w:rsidRPr="00165C94">
        <w:rPr>
          <w:i/>
          <w:sz w:val="20"/>
          <w:szCs w:val="20"/>
        </w:rPr>
        <w:t>é</w:t>
      </w:r>
      <w:r w:rsidRPr="00165C94">
        <w:rPr>
          <w:i/>
          <w:sz w:val="20"/>
          <w:szCs w:val="20"/>
        </w:rPr>
        <w:t xml:space="preserve"> </w:t>
      </w:r>
      <w:r w:rsidR="00BB6030" w:rsidRPr="00165C94">
        <w:rPr>
          <w:i/>
          <w:sz w:val="20"/>
          <w:szCs w:val="20"/>
        </w:rPr>
        <w:t>le</w:t>
      </w:r>
      <w:r w:rsidRPr="00165C94">
        <w:rPr>
          <w:i/>
          <w:sz w:val="20"/>
          <w:szCs w:val="20"/>
        </w:rPr>
        <w:t xml:space="preserve"> </w:t>
      </w:r>
      <w:r w:rsidR="00BB6030" w:rsidRPr="00165C94">
        <w:rPr>
          <w:i/>
          <w:sz w:val="20"/>
          <w:szCs w:val="20"/>
        </w:rPr>
        <w:t>Roi</w:t>
      </w:r>
      <w:r w:rsidRPr="00165C94">
        <w:rPr>
          <w:sz w:val="20"/>
          <w:szCs w:val="20"/>
        </w:rPr>
        <w:t xml:space="preserve"> (Al</w:t>
      </w:r>
      <w:r w:rsidR="00BC12C5" w:rsidRPr="00165C94">
        <w:rPr>
          <w:sz w:val="20"/>
          <w:szCs w:val="20"/>
        </w:rPr>
        <w:t>b</w:t>
      </w:r>
      <w:r w:rsidRPr="00165C94">
        <w:rPr>
          <w:sz w:val="20"/>
          <w:szCs w:val="20"/>
        </w:rPr>
        <w:t>.) (Crimin</w:t>
      </w:r>
      <w:r w:rsidR="00BC12C5" w:rsidRPr="00165C94">
        <w:rPr>
          <w:sz w:val="20"/>
          <w:szCs w:val="20"/>
        </w:rPr>
        <w:t>elle</w:t>
      </w:r>
      <w:r w:rsidRPr="00165C94">
        <w:rPr>
          <w:sz w:val="20"/>
          <w:szCs w:val="20"/>
        </w:rPr>
        <w:t>) (</w:t>
      </w:r>
      <w:r w:rsidR="00BC12C5" w:rsidRPr="00165C94">
        <w:rPr>
          <w:sz w:val="20"/>
          <w:szCs w:val="20"/>
        </w:rPr>
        <w:t>Autorisation</w:t>
      </w:r>
      <w:r w:rsidRPr="00165C94">
        <w:rPr>
          <w:sz w:val="20"/>
          <w:szCs w:val="20"/>
        </w:rPr>
        <w:t>)</w:t>
      </w:r>
      <w:r w:rsidRPr="00165C94">
        <w:rPr>
          <w:sz w:val="20"/>
        </w:rPr>
        <w:t xml:space="preserve"> (</w:t>
      </w:r>
      <w:hyperlink r:id="rId27" w:history="1">
        <w:r w:rsidRPr="00165C94">
          <w:rPr>
            <w:rStyle w:val="Hyperlink"/>
            <w:sz w:val="20"/>
          </w:rPr>
          <w:t>40974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ind w:left="357" w:hanging="357"/>
        <w:rPr>
          <w:sz w:val="20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  <w:lang w:val="fr-CA"/>
        </w:rPr>
      </w:pPr>
      <w:r w:rsidRPr="00165C94">
        <w:rPr>
          <w:i/>
          <w:sz w:val="20"/>
        </w:rPr>
        <w:t xml:space="preserve">Matthew Douglas de Grood </w:t>
      </w:r>
      <w:r w:rsidR="00BC12C5" w:rsidRPr="00165C94">
        <w:rPr>
          <w:i/>
          <w:sz w:val="20"/>
        </w:rPr>
        <w:t>c</w:t>
      </w:r>
      <w:r w:rsidRPr="00165C94">
        <w:rPr>
          <w:i/>
          <w:sz w:val="20"/>
        </w:rPr>
        <w:t xml:space="preserve">. </w:t>
      </w:r>
      <w:r w:rsidR="00BB6030" w:rsidRPr="00165C94">
        <w:rPr>
          <w:i/>
          <w:sz w:val="20"/>
        </w:rPr>
        <w:t>Sa</w:t>
      </w:r>
      <w:r w:rsidRPr="00165C94">
        <w:rPr>
          <w:i/>
          <w:sz w:val="20"/>
        </w:rPr>
        <w:t xml:space="preserve"> Majest</w:t>
      </w:r>
      <w:r w:rsidR="00BB6030" w:rsidRPr="00165C94">
        <w:rPr>
          <w:i/>
          <w:sz w:val="20"/>
        </w:rPr>
        <w:t>é</w:t>
      </w:r>
      <w:r w:rsidRPr="00165C94">
        <w:rPr>
          <w:i/>
          <w:sz w:val="20"/>
        </w:rPr>
        <w:t xml:space="preserve"> </w:t>
      </w:r>
      <w:r w:rsidR="00BB6030" w:rsidRPr="00165C94">
        <w:rPr>
          <w:i/>
          <w:sz w:val="20"/>
        </w:rPr>
        <w:t>le</w:t>
      </w:r>
      <w:r w:rsidRPr="00165C94">
        <w:rPr>
          <w:i/>
          <w:sz w:val="20"/>
        </w:rPr>
        <w:t xml:space="preserve"> </w:t>
      </w:r>
      <w:r w:rsidR="00BB6030" w:rsidRPr="00165C94">
        <w:rPr>
          <w:i/>
          <w:sz w:val="20"/>
        </w:rPr>
        <w:t>Roi</w:t>
      </w:r>
      <w:r w:rsidRPr="00165C94">
        <w:rPr>
          <w:i/>
          <w:sz w:val="20"/>
        </w:rPr>
        <w:t xml:space="preserve">, et al. </w:t>
      </w:r>
      <w:r w:rsidRPr="00165C94">
        <w:rPr>
          <w:sz w:val="20"/>
        </w:rPr>
        <w:t>(Al</w:t>
      </w:r>
      <w:r w:rsidR="00BC12C5" w:rsidRPr="00165C94">
        <w:rPr>
          <w:sz w:val="20"/>
        </w:rPr>
        <w:t>b</w:t>
      </w:r>
      <w:r w:rsidRPr="00165C94">
        <w:rPr>
          <w:sz w:val="20"/>
        </w:rPr>
        <w:t>.) (Crimin</w:t>
      </w:r>
      <w:r w:rsidR="00BC12C5" w:rsidRPr="00165C94">
        <w:rPr>
          <w:sz w:val="20"/>
        </w:rPr>
        <w:t>elle) (Autorisation</w:t>
      </w:r>
      <w:r w:rsidRPr="00165C94">
        <w:rPr>
          <w:sz w:val="20"/>
        </w:rPr>
        <w:t>) (</w:t>
      </w:r>
      <w:hyperlink r:id="rId28" w:history="1">
        <w:r w:rsidRPr="00165C94">
          <w:rPr>
            <w:rStyle w:val="Hyperlink"/>
            <w:sz w:val="20"/>
          </w:rPr>
          <w:t>40897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ind w:left="357" w:hanging="357"/>
        <w:rPr>
          <w:sz w:val="20"/>
          <w:lang w:val="fr-CA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</w:rPr>
      </w:pPr>
      <w:r w:rsidRPr="00165C94">
        <w:rPr>
          <w:i/>
          <w:sz w:val="20"/>
        </w:rPr>
        <w:t xml:space="preserve">Joris Salverda </w:t>
      </w:r>
      <w:r w:rsidR="00BC12C5" w:rsidRPr="00165C94">
        <w:rPr>
          <w:i/>
          <w:sz w:val="20"/>
        </w:rPr>
        <w:t>c</w:t>
      </w:r>
      <w:r w:rsidRPr="00165C94">
        <w:rPr>
          <w:i/>
          <w:sz w:val="20"/>
        </w:rPr>
        <w:t xml:space="preserve">. </w:t>
      </w:r>
      <w:r w:rsidR="002A5CDD" w:rsidRPr="00165C94">
        <w:rPr>
          <w:i/>
          <w:sz w:val="20"/>
        </w:rPr>
        <w:t>Sa</w:t>
      </w:r>
      <w:r w:rsidRPr="00165C94">
        <w:rPr>
          <w:i/>
          <w:sz w:val="20"/>
        </w:rPr>
        <w:t xml:space="preserve"> Majest</w:t>
      </w:r>
      <w:r w:rsidR="002A5CDD" w:rsidRPr="00165C94">
        <w:rPr>
          <w:i/>
          <w:sz w:val="20"/>
        </w:rPr>
        <w:t>é</w:t>
      </w:r>
      <w:r w:rsidRPr="00165C94">
        <w:rPr>
          <w:i/>
          <w:sz w:val="20"/>
        </w:rPr>
        <w:t xml:space="preserve"> </w:t>
      </w:r>
      <w:r w:rsidR="002A5CDD" w:rsidRPr="00165C94">
        <w:rPr>
          <w:i/>
          <w:sz w:val="20"/>
        </w:rPr>
        <w:t>le</w:t>
      </w:r>
      <w:r w:rsidRPr="00165C94">
        <w:rPr>
          <w:i/>
          <w:sz w:val="20"/>
        </w:rPr>
        <w:t xml:space="preserve"> </w:t>
      </w:r>
      <w:r w:rsidR="002A5CDD" w:rsidRPr="00165C94">
        <w:rPr>
          <w:i/>
          <w:sz w:val="20"/>
        </w:rPr>
        <w:t>Roi</w:t>
      </w:r>
      <w:r w:rsidRPr="00165C94">
        <w:rPr>
          <w:i/>
          <w:sz w:val="20"/>
        </w:rPr>
        <w:t xml:space="preserve"> (</w:t>
      </w:r>
      <w:r w:rsidR="002A5CDD" w:rsidRPr="00165C94">
        <w:rPr>
          <w:i/>
          <w:sz w:val="20"/>
        </w:rPr>
        <w:t>Ministère de l’agriculture</w:t>
      </w:r>
      <w:r w:rsidRPr="00165C94">
        <w:rPr>
          <w:i/>
          <w:sz w:val="20"/>
        </w:rPr>
        <w:t xml:space="preserve">, </w:t>
      </w:r>
      <w:r w:rsidR="002A5CDD" w:rsidRPr="00165C94">
        <w:rPr>
          <w:i/>
          <w:sz w:val="20"/>
        </w:rPr>
        <w:t>de l’alimentation et des affaires rurales de l’Ontario</w:t>
      </w:r>
      <w:r w:rsidRPr="00165C94">
        <w:rPr>
          <w:i/>
          <w:sz w:val="20"/>
        </w:rPr>
        <w:t>)</w:t>
      </w:r>
      <w:r w:rsidRPr="00165C94">
        <w:rPr>
          <w:sz w:val="20"/>
        </w:rPr>
        <w:t xml:space="preserve"> (Ont.) (Crimin</w:t>
      </w:r>
      <w:r w:rsidR="00BC12C5" w:rsidRPr="00165C94">
        <w:rPr>
          <w:sz w:val="20"/>
        </w:rPr>
        <w:t>elle</w:t>
      </w:r>
      <w:r w:rsidRPr="00165C94">
        <w:rPr>
          <w:sz w:val="20"/>
        </w:rPr>
        <w:t>) (</w:t>
      </w:r>
      <w:r w:rsidR="00BC12C5" w:rsidRPr="00165C94">
        <w:rPr>
          <w:sz w:val="20"/>
        </w:rPr>
        <w:t>Autorisation</w:t>
      </w:r>
      <w:r w:rsidRPr="00165C94">
        <w:rPr>
          <w:sz w:val="20"/>
        </w:rPr>
        <w:t>) (</w:t>
      </w:r>
      <w:hyperlink r:id="rId29" w:history="1">
        <w:r w:rsidRPr="00165C94">
          <w:rPr>
            <w:rStyle w:val="Hyperlink"/>
            <w:sz w:val="20"/>
          </w:rPr>
          <w:t>40958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ind w:left="357" w:hanging="357"/>
        <w:rPr>
          <w:sz w:val="20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  <w:lang w:val="fr-CA"/>
        </w:rPr>
      </w:pPr>
      <w:r w:rsidRPr="00165C94">
        <w:rPr>
          <w:i/>
          <w:sz w:val="20"/>
          <w:lang w:val="fr-CA"/>
        </w:rPr>
        <w:t xml:space="preserve">Jean Petit </w:t>
      </w:r>
      <w:r w:rsidR="00BC12C5" w:rsidRPr="00165C94">
        <w:rPr>
          <w:i/>
          <w:sz w:val="20"/>
          <w:lang w:val="fr-CA"/>
        </w:rPr>
        <w:t>c</w:t>
      </w:r>
      <w:r w:rsidRPr="00165C94">
        <w:rPr>
          <w:i/>
          <w:sz w:val="20"/>
          <w:lang w:val="fr-CA"/>
        </w:rPr>
        <w:t xml:space="preserve">. Daniel Gagnon, en sa qualité de syndic du Barreau du Québec, et al. </w:t>
      </w:r>
      <w:r w:rsidRPr="00165C94">
        <w:rPr>
          <w:sz w:val="20"/>
          <w:lang w:val="fr-CA"/>
        </w:rPr>
        <w:t>(Q</w:t>
      </w:r>
      <w:r w:rsidR="00CF6B97" w:rsidRPr="00165C94">
        <w:rPr>
          <w:sz w:val="20"/>
          <w:lang w:val="fr-CA"/>
        </w:rPr>
        <w:t>c</w:t>
      </w:r>
      <w:r w:rsidRPr="00165C94">
        <w:rPr>
          <w:sz w:val="20"/>
          <w:lang w:val="fr-CA"/>
        </w:rPr>
        <w:t>) (Civil</w:t>
      </w:r>
      <w:r w:rsidR="00CF6B97" w:rsidRPr="00165C94">
        <w:rPr>
          <w:sz w:val="20"/>
          <w:lang w:val="fr-CA"/>
        </w:rPr>
        <w:t>e</w:t>
      </w:r>
      <w:r w:rsidRPr="00165C94">
        <w:rPr>
          <w:sz w:val="20"/>
          <w:lang w:val="fr-CA"/>
        </w:rPr>
        <w:t>) (</w:t>
      </w:r>
      <w:r w:rsidR="00CF6B97" w:rsidRPr="00165C94">
        <w:rPr>
          <w:sz w:val="20"/>
          <w:lang w:val="fr-CA"/>
        </w:rPr>
        <w:t>Autorisation</w:t>
      </w:r>
      <w:r w:rsidRPr="00165C94">
        <w:rPr>
          <w:sz w:val="20"/>
          <w:lang w:val="fr-CA"/>
        </w:rPr>
        <w:t xml:space="preserve">) </w:t>
      </w:r>
      <w:r w:rsidRPr="00165C94">
        <w:rPr>
          <w:sz w:val="20"/>
        </w:rPr>
        <w:t>(</w:t>
      </w:r>
      <w:hyperlink r:id="rId30" w:history="1">
        <w:r w:rsidRPr="00165C94">
          <w:rPr>
            <w:rStyle w:val="Hyperlink"/>
            <w:sz w:val="20"/>
          </w:rPr>
          <w:t>40852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ind w:left="357" w:hanging="357"/>
        <w:rPr>
          <w:sz w:val="20"/>
          <w:lang w:val="fr-CA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  <w:szCs w:val="20"/>
        </w:rPr>
      </w:pPr>
      <w:r w:rsidRPr="00165C94">
        <w:rPr>
          <w:i/>
          <w:sz w:val="20"/>
          <w:szCs w:val="20"/>
        </w:rPr>
        <w:t xml:space="preserve">Holly Dean, et al. </w:t>
      </w:r>
      <w:r w:rsidR="00BC12C5" w:rsidRPr="00165C94">
        <w:rPr>
          <w:i/>
          <w:sz w:val="20"/>
          <w:szCs w:val="20"/>
        </w:rPr>
        <w:t>c</w:t>
      </w:r>
      <w:r w:rsidRPr="00165C94">
        <w:rPr>
          <w:i/>
          <w:sz w:val="20"/>
          <w:szCs w:val="20"/>
        </w:rPr>
        <w:t>. Maureen McDonald</w:t>
      </w:r>
      <w:r w:rsidRPr="00165C94">
        <w:rPr>
          <w:sz w:val="20"/>
          <w:szCs w:val="20"/>
        </w:rPr>
        <w:t xml:space="preserve"> (Ont.) (Civil</w:t>
      </w:r>
      <w:r w:rsidR="00BC00B3" w:rsidRPr="00165C94">
        <w:rPr>
          <w:sz w:val="20"/>
          <w:szCs w:val="20"/>
        </w:rPr>
        <w:t>e) (Autorisation</w:t>
      </w:r>
      <w:r w:rsidRPr="00165C94">
        <w:rPr>
          <w:sz w:val="20"/>
          <w:szCs w:val="20"/>
        </w:rPr>
        <w:t>)</w:t>
      </w:r>
      <w:r w:rsidRPr="00165C94">
        <w:rPr>
          <w:sz w:val="20"/>
        </w:rPr>
        <w:t xml:space="preserve"> (</w:t>
      </w:r>
      <w:hyperlink r:id="rId31" w:history="1">
        <w:r w:rsidRPr="00165C94">
          <w:rPr>
            <w:rStyle w:val="Hyperlink"/>
            <w:sz w:val="20"/>
          </w:rPr>
          <w:t>41010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ind w:left="357" w:hanging="357"/>
        <w:rPr>
          <w:sz w:val="20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  <w:lang w:val="fr-CA"/>
        </w:rPr>
      </w:pPr>
      <w:bookmarkStart w:id="0" w:name="_GoBack"/>
      <w:bookmarkEnd w:id="0"/>
      <w:r w:rsidRPr="00165C94">
        <w:rPr>
          <w:i/>
          <w:sz w:val="20"/>
          <w:lang w:val="fr-CA"/>
        </w:rPr>
        <w:t xml:space="preserve">Marie-France Taillon </w:t>
      </w:r>
      <w:r w:rsidR="00BC12C5" w:rsidRPr="00165C94">
        <w:rPr>
          <w:i/>
          <w:sz w:val="20"/>
          <w:lang w:val="fr-CA"/>
        </w:rPr>
        <w:t>c</w:t>
      </w:r>
      <w:r w:rsidRPr="00165C94">
        <w:rPr>
          <w:i/>
          <w:sz w:val="20"/>
          <w:lang w:val="fr-CA"/>
        </w:rPr>
        <w:t xml:space="preserve">. Retraite Québec </w:t>
      </w:r>
      <w:r w:rsidRPr="00165C94">
        <w:rPr>
          <w:sz w:val="20"/>
          <w:lang w:val="fr-CA"/>
        </w:rPr>
        <w:t>(Q</w:t>
      </w:r>
      <w:r w:rsidR="00BC00B3" w:rsidRPr="00165C94">
        <w:rPr>
          <w:sz w:val="20"/>
          <w:lang w:val="fr-CA"/>
        </w:rPr>
        <w:t>c</w:t>
      </w:r>
      <w:r w:rsidRPr="00165C94">
        <w:rPr>
          <w:sz w:val="20"/>
          <w:lang w:val="fr-CA"/>
        </w:rPr>
        <w:t>) (Civil</w:t>
      </w:r>
      <w:r w:rsidR="00BC00B3" w:rsidRPr="00165C94">
        <w:rPr>
          <w:sz w:val="20"/>
          <w:lang w:val="fr-CA"/>
        </w:rPr>
        <w:t>e</w:t>
      </w:r>
      <w:r w:rsidRPr="00165C94">
        <w:rPr>
          <w:sz w:val="20"/>
          <w:lang w:val="fr-CA"/>
        </w:rPr>
        <w:t>) (</w:t>
      </w:r>
      <w:r w:rsidR="00BC00B3" w:rsidRPr="00165C94">
        <w:rPr>
          <w:sz w:val="20"/>
          <w:lang w:val="fr-CA"/>
        </w:rPr>
        <w:t>Autorisation</w:t>
      </w:r>
      <w:r w:rsidRPr="00165C94">
        <w:rPr>
          <w:sz w:val="20"/>
          <w:lang w:val="fr-CA"/>
        </w:rPr>
        <w:t xml:space="preserve">) </w:t>
      </w:r>
      <w:r w:rsidRPr="00165C94">
        <w:rPr>
          <w:sz w:val="20"/>
        </w:rPr>
        <w:t>(</w:t>
      </w:r>
      <w:hyperlink r:id="rId32" w:history="1">
        <w:r w:rsidRPr="00165C94">
          <w:rPr>
            <w:rStyle w:val="Hyperlink"/>
            <w:sz w:val="20"/>
          </w:rPr>
          <w:t>40888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ind w:left="357" w:hanging="357"/>
        <w:rPr>
          <w:sz w:val="20"/>
          <w:lang w:val="fr-CA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</w:rPr>
      </w:pPr>
      <w:r w:rsidRPr="00165C94">
        <w:rPr>
          <w:i/>
          <w:sz w:val="20"/>
        </w:rPr>
        <w:t>Lynda Friendly and Lynda Friendly &amp; Associates by their assignee, Assignment Credit Corp.</w:t>
      </w:r>
      <w:r w:rsidR="00BC12C5" w:rsidRPr="00165C94">
        <w:rPr>
          <w:i/>
          <w:sz w:val="20"/>
        </w:rPr>
        <w:t xml:space="preserve"> c</w:t>
      </w:r>
      <w:r w:rsidRPr="00165C94">
        <w:rPr>
          <w:i/>
          <w:sz w:val="20"/>
        </w:rPr>
        <w:t xml:space="preserve">. 1671379 Ontario Inc., et al. </w:t>
      </w:r>
      <w:r w:rsidRPr="00165C94">
        <w:rPr>
          <w:sz w:val="20"/>
        </w:rPr>
        <w:t>(Ont.) (Civil</w:t>
      </w:r>
      <w:r w:rsidR="000B06BF" w:rsidRPr="00165C94">
        <w:rPr>
          <w:sz w:val="20"/>
        </w:rPr>
        <w:t>e</w:t>
      </w:r>
      <w:r w:rsidRPr="00165C94">
        <w:rPr>
          <w:sz w:val="20"/>
        </w:rPr>
        <w:t>) (</w:t>
      </w:r>
      <w:r w:rsidR="000B06BF" w:rsidRPr="00165C94">
        <w:rPr>
          <w:sz w:val="20"/>
        </w:rPr>
        <w:t>Autorisation</w:t>
      </w:r>
      <w:r w:rsidRPr="00165C94">
        <w:rPr>
          <w:sz w:val="20"/>
        </w:rPr>
        <w:t>) (</w:t>
      </w:r>
      <w:hyperlink r:id="rId33" w:history="1">
        <w:r w:rsidRPr="00165C94">
          <w:rPr>
            <w:rStyle w:val="Hyperlink"/>
            <w:sz w:val="20"/>
          </w:rPr>
          <w:t>40901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ind w:left="357" w:hanging="357"/>
        <w:rPr>
          <w:sz w:val="20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  <w:szCs w:val="20"/>
        </w:rPr>
      </w:pPr>
      <w:r w:rsidRPr="00165C94">
        <w:rPr>
          <w:i/>
          <w:sz w:val="20"/>
          <w:szCs w:val="20"/>
        </w:rPr>
        <w:t xml:space="preserve">Sarah King </w:t>
      </w:r>
      <w:r w:rsidR="00BC12C5" w:rsidRPr="00165C94">
        <w:rPr>
          <w:i/>
          <w:sz w:val="20"/>
          <w:szCs w:val="20"/>
        </w:rPr>
        <w:t>c</w:t>
      </w:r>
      <w:r w:rsidRPr="00165C94">
        <w:rPr>
          <w:i/>
          <w:sz w:val="20"/>
          <w:szCs w:val="20"/>
        </w:rPr>
        <w:t>. Omer Madi</w:t>
      </w:r>
      <w:r w:rsidRPr="00165C94">
        <w:rPr>
          <w:sz w:val="20"/>
        </w:rPr>
        <w:t xml:space="preserve"> </w:t>
      </w:r>
      <w:r w:rsidRPr="00165C94">
        <w:rPr>
          <w:sz w:val="20"/>
          <w:szCs w:val="20"/>
        </w:rPr>
        <w:t>(Ont.) (Civil</w:t>
      </w:r>
      <w:r w:rsidR="00071187" w:rsidRPr="00165C94">
        <w:rPr>
          <w:sz w:val="20"/>
          <w:szCs w:val="20"/>
        </w:rPr>
        <w:t>e</w:t>
      </w:r>
      <w:r w:rsidRPr="00165C94">
        <w:rPr>
          <w:sz w:val="20"/>
          <w:szCs w:val="20"/>
        </w:rPr>
        <w:t>) (</w:t>
      </w:r>
      <w:r w:rsidR="00071187" w:rsidRPr="00165C94">
        <w:rPr>
          <w:sz w:val="20"/>
          <w:szCs w:val="20"/>
        </w:rPr>
        <w:t>Autorisation</w:t>
      </w:r>
      <w:r w:rsidRPr="00165C94">
        <w:rPr>
          <w:sz w:val="20"/>
          <w:szCs w:val="20"/>
        </w:rPr>
        <w:t>)</w:t>
      </w:r>
      <w:r w:rsidRPr="00165C94">
        <w:rPr>
          <w:sz w:val="20"/>
        </w:rPr>
        <w:t xml:space="preserve"> (</w:t>
      </w:r>
      <w:hyperlink r:id="rId34" w:history="1">
        <w:r w:rsidRPr="00165C94">
          <w:rPr>
            <w:rStyle w:val="Hyperlink"/>
            <w:sz w:val="20"/>
          </w:rPr>
          <w:t>40906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ind w:left="357" w:hanging="357"/>
        <w:rPr>
          <w:sz w:val="20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  <w:szCs w:val="20"/>
        </w:rPr>
      </w:pPr>
      <w:r w:rsidRPr="00165C94">
        <w:rPr>
          <w:i/>
          <w:sz w:val="20"/>
          <w:szCs w:val="20"/>
        </w:rPr>
        <w:t xml:space="preserve">Anthony Dewayne Hicks </w:t>
      </w:r>
      <w:r w:rsidR="00BC12C5" w:rsidRPr="00165C94">
        <w:rPr>
          <w:i/>
          <w:sz w:val="20"/>
          <w:szCs w:val="20"/>
        </w:rPr>
        <w:t>c</w:t>
      </w:r>
      <w:r w:rsidRPr="00165C94">
        <w:rPr>
          <w:i/>
          <w:sz w:val="20"/>
          <w:szCs w:val="20"/>
        </w:rPr>
        <w:t xml:space="preserve">. </w:t>
      </w:r>
      <w:r w:rsidR="003066B1" w:rsidRPr="00165C94">
        <w:rPr>
          <w:i/>
          <w:sz w:val="20"/>
          <w:szCs w:val="20"/>
        </w:rPr>
        <w:t>Procureur</w:t>
      </w:r>
      <w:r w:rsidRPr="00165C94">
        <w:rPr>
          <w:i/>
          <w:sz w:val="20"/>
          <w:szCs w:val="20"/>
        </w:rPr>
        <w:t xml:space="preserve"> </w:t>
      </w:r>
      <w:r w:rsidR="003066B1" w:rsidRPr="00165C94">
        <w:rPr>
          <w:i/>
          <w:sz w:val="20"/>
          <w:szCs w:val="20"/>
        </w:rPr>
        <w:t>gé</w:t>
      </w:r>
      <w:r w:rsidRPr="00165C94">
        <w:rPr>
          <w:i/>
          <w:sz w:val="20"/>
          <w:szCs w:val="20"/>
        </w:rPr>
        <w:t>n</w:t>
      </w:r>
      <w:r w:rsidR="003066B1" w:rsidRPr="00165C94">
        <w:rPr>
          <w:i/>
          <w:sz w:val="20"/>
          <w:szCs w:val="20"/>
        </w:rPr>
        <w:t>é</w:t>
      </w:r>
      <w:r w:rsidRPr="00165C94">
        <w:rPr>
          <w:i/>
          <w:sz w:val="20"/>
          <w:szCs w:val="20"/>
        </w:rPr>
        <w:t xml:space="preserve">ral </w:t>
      </w:r>
      <w:r w:rsidR="003066B1" w:rsidRPr="00165C94">
        <w:rPr>
          <w:i/>
          <w:sz w:val="20"/>
          <w:szCs w:val="20"/>
        </w:rPr>
        <w:t>du</w:t>
      </w:r>
      <w:r w:rsidRPr="00165C94">
        <w:rPr>
          <w:i/>
          <w:sz w:val="20"/>
          <w:szCs w:val="20"/>
        </w:rPr>
        <w:t xml:space="preserve"> Canada</w:t>
      </w:r>
      <w:r w:rsidRPr="00165C94">
        <w:rPr>
          <w:sz w:val="20"/>
        </w:rPr>
        <w:t xml:space="preserve"> </w:t>
      </w:r>
      <w:r w:rsidRPr="00165C94">
        <w:rPr>
          <w:sz w:val="20"/>
          <w:szCs w:val="20"/>
        </w:rPr>
        <w:t>(F</w:t>
      </w:r>
      <w:r w:rsidR="00594D65" w:rsidRPr="00165C94">
        <w:rPr>
          <w:sz w:val="20"/>
          <w:szCs w:val="20"/>
        </w:rPr>
        <w:t>é</w:t>
      </w:r>
      <w:r w:rsidRPr="00165C94">
        <w:rPr>
          <w:sz w:val="20"/>
          <w:szCs w:val="20"/>
        </w:rPr>
        <w:t>d.) (Civil</w:t>
      </w:r>
      <w:r w:rsidR="00594D65" w:rsidRPr="00165C94">
        <w:rPr>
          <w:sz w:val="20"/>
          <w:szCs w:val="20"/>
        </w:rPr>
        <w:t>e</w:t>
      </w:r>
      <w:r w:rsidRPr="00165C94">
        <w:rPr>
          <w:sz w:val="20"/>
          <w:szCs w:val="20"/>
        </w:rPr>
        <w:t>) (</w:t>
      </w:r>
      <w:r w:rsidR="00594D65" w:rsidRPr="00165C94">
        <w:rPr>
          <w:sz w:val="20"/>
          <w:szCs w:val="20"/>
        </w:rPr>
        <w:t>Autorisation</w:t>
      </w:r>
      <w:r w:rsidRPr="00165C94">
        <w:rPr>
          <w:sz w:val="20"/>
          <w:szCs w:val="20"/>
        </w:rPr>
        <w:t>)</w:t>
      </w:r>
      <w:r w:rsidRPr="00165C94">
        <w:rPr>
          <w:sz w:val="20"/>
        </w:rPr>
        <w:t xml:space="preserve"> (</w:t>
      </w:r>
      <w:hyperlink r:id="rId35" w:history="1">
        <w:r w:rsidRPr="00165C94">
          <w:rPr>
            <w:rStyle w:val="Hyperlink"/>
            <w:sz w:val="20"/>
          </w:rPr>
          <w:t>40915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widowControl w:val="0"/>
        <w:ind w:left="357" w:hanging="357"/>
        <w:rPr>
          <w:sz w:val="20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  <w:szCs w:val="20"/>
        </w:rPr>
      </w:pPr>
      <w:r w:rsidRPr="00165C94">
        <w:rPr>
          <w:i/>
          <w:sz w:val="20"/>
          <w:szCs w:val="20"/>
        </w:rPr>
        <w:t xml:space="preserve">Sacha Grenon </w:t>
      </w:r>
      <w:r w:rsidR="00BC12C5" w:rsidRPr="00165C94">
        <w:rPr>
          <w:i/>
          <w:sz w:val="20"/>
          <w:szCs w:val="20"/>
        </w:rPr>
        <w:t>c</w:t>
      </w:r>
      <w:r w:rsidRPr="00165C94">
        <w:rPr>
          <w:i/>
          <w:sz w:val="20"/>
          <w:szCs w:val="20"/>
        </w:rPr>
        <w:t xml:space="preserve">. </w:t>
      </w:r>
      <w:r w:rsidR="003066B1" w:rsidRPr="00165C94">
        <w:rPr>
          <w:i/>
          <w:sz w:val="20"/>
          <w:szCs w:val="20"/>
        </w:rPr>
        <w:t>Sa</w:t>
      </w:r>
      <w:r w:rsidRPr="00165C94">
        <w:rPr>
          <w:i/>
          <w:sz w:val="20"/>
          <w:szCs w:val="20"/>
        </w:rPr>
        <w:t xml:space="preserve"> Majest</w:t>
      </w:r>
      <w:r w:rsidR="003066B1" w:rsidRPr="00165C94">
        <w:rPr>
          <w:i/>
          <w:sz w:val="20"/>
          <w:szCs w:val="20"/>
        </w:rPr>
        <w:t>é</w:t>
      </w:r>
      <w:r w:rsidRPr="00165C94">
        <w:rPr>
          <w:i/>
          <w:sz w:val="20"/>
          <w:szCs w:val="20"/>
        </w:rPr>
        <w:t xml:space="preserve"> </w:t>
      </w:r>
      <w:r w:rsidR="003066B1" w:rsidRPr="00165C94">
        <w:rPr>
          <w:i/>
          <w:sz w:val="20"/>
          <w:szCs w:val="20"/>
        </w:rPr>
        <w:t>le</w:t>
      </w:r>
      <w:r w:rsidRPr="00165C94">
        <w:rPr>
          <w:i/>
          <w:sz w:val="20"/>
          <w:szCs w:val="20"/>
        </w:rPr>
        <w:t xml:space="preserve"> </w:t>
      </w:r>
      <w:r w:rsidR="003066B1" w:rsidRPr="00165C94">
        <w:rPr>
          <w:i/>
          <w:sz w:val="20"/>
          <w:szCs w:val="20"/>
        </w:rPr>
        <w:t>Roi</w:t>
      </w:r>
      <w:r w:rsidRPr="00165C94">
        <w:rPr>
          <w:i/>
          <w:sz w:val="20"/>
          <w:szCs w:val="20"/>
        </w:rPr>
        <w:t xml:space="preserve"> </w:t>
      </w:r>
      <w:r w:rsidRPr="00165C94">
        <w:rPr>
          <w:sz w:val="20"/>
          <w:szCs w:val="20"/>
        </w:rPr>
        <w:t>(Q</w:t>
      </w:r>
      <w:r w:rsidR="007464F4" w:rsidRPr="00165C94">
        <w:rPr>
          <w:sz w:val="20"/>
          <w:szCs w:val="20"/>
        </w:rPr>
        <w:t>c</w:t>
      </w:r>
      <w:r w:rsidRPr="00165C94">
        <w:rPr>
          <w:sz w:val="20"/>
          <w:szCs w:val="20"/>
        </w:rPr>
        <w:t>) (Crimin</w:t>
      </w:r>
      <w:r w:rsidR="007464F4" w:rsidRPr="00165C94">
        <w:rPr>
          <w:sz w:val="20"/>
          <w:szCs w:val="20"/>
        </w:rPr>
        <w:t>elle</w:t>
      </w:r>
      <w:r w:rsidRPr="00165C94">
        <w:rPr>
          <w:sz w:val="20"/>
          <w:szCs w:val="20"/>
        </w:rPr>
        <w:t>) (</w:t>
      </w:r>
      <w:r w:rsidR="007464F4" w:rsidRPr="00165C94">
        <w:rPr>
          <w:sz w:val="20"/>
          <w:szCs w:val="20"/>
        </w:rPr>
        <w:t>Autorisation</w:t>
      </w:r>
      <w:r w:rsidRPr="00165C94">
        <w:rPr>
          <w:sz w:val="20"/>
          <w:szCs w:val="20"/>
        </w:rPr>
        <w:t>)</w:t>
      </w:r>
      <w:r w:rsidRPr="00165C94">
        <w:rPr>
          <w:sz w:val="20"/>
        </w:rPr>
        <w:t xml:space="preserve"> (</w:t>
      </w:r>
      <w:hyperlink r:id="rId36" w:history="1">
        <w:r w:rsidRPr="00165C94">
          <w:rPr>
            <w:rStyle w:val="Hyperlink"/>
            <w:sz w:val="20"/>
          </w:rPr>
          <w:t>41009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ind w:left="357" w:hanging="357"/>
        <w:rPr>
          <w:sz w:val="20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</w:rPr>
      </w:pPr>
      <w:r w:rsidRPr="00165C94">
        <w:rPr>
          <w:i/>
          <w:sz w:val="20"/>
        </w:rPr>
        <w:t xml:space="preserve">Rustum Asaduzzaman, et al. </w:t>
      </w:r>
      <w:r w:rsidR="00BC12C5" w:rsidRPr="00165C94">
        <w:rPr>
          <w:i/>
          <w:sz w:val="20"/>
        </w:rPr>
        <w:t>c</w:t>
      </w:r>
      <w:r w:rsidRPr="00165C94">
        <w:rPr>
          <w:i/>
          <w:sz w:val="20"/>
        </w:rPr>
        <w:t>. Caroline Leonard, Cardinal Leonard Denis Avocat S.N., et al.</w:t>
      </w:r>
      <w:r w:rsidRPr="00165C94">
        <w:rPr>
          <w:sz w:val="20"/>
        </w:rPr>
        <w:t xml:space="preserve"> (Q</w:t>
      </w:r>
      <w:r w:rsidR="007464F4" w:rsidRPr="00165C94">
        <w:rPr>
          <w:sz w:val="20"/>
        </w:rPr>
        <w:t>c</w:t>
      </w:r>
      <w:r w:rsidRPr="00165C94">
        <w:rPr>
          <w:sz w:val="20"/>
        </w:rPr>
        <w:t>) (Civil</w:t>
      </w:r>
      <w:r w:rsidR="007464F4" w:rsidRPr="00165C94">
        <w:rPr>
          <w:sz w:val="20"/>
        </w:rPr>
        <w:t>e</w:t>
      </w:r>
      <w:r w:rsidRPr="00165C94">
        <w:rPr>
          <w:sz w:val="20"/>
        </w:rPr>
        <w:t>) (</w:t>
      </w:r>
      <w:r w:rsidR="007464F4" w:rsidRPr="00165C94">
        <w:rPr>
          <w:sz w:val="20"/>
        </w:rPr>
        <w:t>Autorisation</w:t>
      </w:r>
      <w:r w:rsidRPr="00165C94">
        <w:rPr>
          <w:sz w:val="20"/>
        </w:rPr>
        <w:t>) (</w:t>
      </w:r>
      <w:hyperlink r:id="rId37" w:history="1">
        <w:r w:rsidRPr="00165C94">
          <w:rPr>
            <w:rStyle w:val="Hyperlink"/>
            <w:sz w:val="20"/>
          </w:rPr>
          <w:t>40859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ind w:left="357" w:hanging="357"/>
        <w:rPr>
          <w:sz w:val="20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tabs>
          <w:tab w:val="left" w:pos="360"/>
        </w:tabs>
        <w:ind w:left="357" w:hanging="357"/>
        <w:contextualSpacing w:val="0"/>
        <w:rPr>
          <w:sz w:val="20"/>
          <w:lang w:val="en-CA"/>
        </w:rPr>
      </w:pPr>
      <w:r w:rsidRPr="00165C94">
        <w:rPr>
          <w:i/>
          <w:sz w:val="20"/>
          <w:lang w:val="en-CA"/>
        </w:rPr>
        <w:t xml:space="preserve">Gateway Bible Baptist Church, et al. </w:t>
      </w:r>
      <w:r w:rsidR="00BC12C5" w:rsidRPr="00165C94">
        <w:rPr>
          <w:i/>
          <w:sz w:val="20"/>
          <w:lang w:val="en-CA"/>
        </w:rPr>
        <w:t>c</w:t>
      </w:r>
      <w:r w:rsidRPr="00165C94">
        <w:rPr>
          <w:i/>
          <w:sz w:val="20"/>
          <w:lang w:val="en-CA"/>
        </w:rPr>
        <w:t xml:space="preserve">. </w:t>
      </w:r>
      <w:r w:rsidR="003066B1" w:rsidRPr="00165C94">
        <w:rPr>
          <w:i/>
          <w:sz w:val="20"/>
          <w:lang w:val="en-CA"/>
        </w:rPr>
        <w:t>Sa</w:t>
      </w:r>
      <w:r w:rsidRPr="00165C94">
        <w:rPr>
          <w:i/>
          <w:sz w:val="20"/>
          <w:lang w:val="en-CA"/>
        </w:rPr>
        <w:t xml:space="preserve"> Majest</w:t>
      </w:r>
      <w:r w:rsidR="003066B1" w:rsidRPr="00165C94">
        <w:rPr>
          <w:i/>
          <w:sz w:val="20"/>
          <w:lang w:val="en-CA"/>
        </w:rPr>
        <w:t>é</w:t>
      </w:r>
      <w:r w:rsidRPr="00165C94">
        <w:rPr>
          <w:i/>
          <w:sz w:val="20"/>
          <w:lang w:val="en-CA"/>
        </w:rPr>
        <w:t xml:space="preserve"> </w:t>
      </w:r>
      <w:r w:rsidR="003066B1" w:rsidRPr="00165C94">
        <w:rPr>
          <w:i/>
          <w:sz w:val="20"/>
          <w:lang w:val="en-CA"/>
        </w:rPr>
        <w:t>le</w:t>
      </w:r>
      <w:r w:rsidRPr="00165C94">
        <w:rPr>
          <w:i/>
          <w:sz w:val="20"/>
          <w:lang w:val="en-CA"/>
        </w:rPr>
        <w:t xml:space="preserve"> </w:t>
      </w:r>
      <w:r w:rsidR="003066B1" w:rsidRPr="00165C94">
        <w:rPr>
          <w:i/>
          <w:sz w:val="20"/>
          <w:lang w:val="en-CA"/>
        </w:rPr>
        <w:t>Roi en chef de la province du</w:t>
      </w:r>
      <w:r w:rsidRPr="00165C94">
        <w:rPr>
          <w:i/>
          <w:sz w:val="20"/>
          <w:lang w:val="en-CA"/>
        </w:rPr>
        <w:t xml:space="preserve"> Manitoba, et al. </w:t>
      </w:r>
      <w:r w:rsidRPr="00165C94">
        <w:rPr>
          <w:sz w:val="20"/>
          <w:lang w:val="en-CA"/>
        </w:rPr>
        <w:t>(Man.) (Civil</w:t>
      </w:r>
      <w:r w:rsidR="002723D7" w:rsidRPr="00165C94">
        <w:rPr>
          <w:sz w:val="20"/>
          <w:lang w:val="en-CA"/>
        </w:rPr>
        <w:t>e</w:t>
      </w:r>
      <w:r w:rsidRPr="00165C94">
        <w:rPr>
          <w:sz w:val="20"/>
          <w:lang w:val="en-CA"/>
        </w:rPr>
        <w:t>) (</w:t>
      </w:r>
      <w:r w:rsidR="002723D7" w:rsidRPr="00165C94">
        <w:rPr>
          <w:sz w:val="20"/>
          <w:lang w:val="en-CA"/>
        </w:rPr>
        <w:t>Autorisation</w:t>
      </w:r>
      <w:r w:rsidRPr="00165C94">
        <w:rPr>
          <w:sz w:val="20"/>
          <w:lang w:val="en-CA"/>
        </w:rPr>
        <w:t xml:space="preserve">) </w:t>
      </w:r>
      <w:r w:rsidRPr="00165C94">
        <w:rPr>
          <w:sz w:val="20"/>
        </w:rPr>
        <w:t>(</w:t>
      </w:r>
      <w:hyperlink r:id="rId38" w:history="1">
        <w:r w:rsidRPr="00165C94">
          <w:rPr>
            <w:rStyle w:val="Hyperlink"/>
            <w:sz w:val="20"/>
          </w:rPr>
          <w:t>40903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en-CA"/>
        </w:rPr>
      </w:pPr>
      <w:r w:rsidRPr="00165C94">
        <w:rPr>
          <w:i/>
          <w:sz w:val="20"/>
          <w:szCs w:val="20"/>
          <w:lang w:val="en-CA"/>
        </w:rPr>
        <w:t xml:space="preserve">Miles Jeffrey Goldstick </w:t>
      </w:r>
      <w:r w:rsidR="00BC12C5" w:rsidRPr="00165C94">
        <w:rPr>
          <w:i/>
          <w:sz w:val="20"/>
          <w:szCs w:val="20"/>
          <w:lang w:val="en-CA"/>
        </w:rPr>
        <w:t>c</w:t>
      </w:r>
      <w:r w:rsidRPr="00165C94">
        <w:rPr>
          <w:i/>
          <w:sz w:val="20"/>
          <w:szCs w:val="20"/>
          <w:lang w:val="en-CA"/>
        </w:rPr>
        <w:t xml:space="preserve">. Eleanor Monsma </w:t>
      </w:r>
      <w:r w:rsidRPr="00165C94">
        <w:rPr>
          <w:sz w:val="20"/>
          <w:szCs w:val="20"/>
          <w:lang w:val="en-CA"/>
        </w:rPr>
        <w:t>(Al</w:t>
      </w:r>
      <w:r w:rsidR="002723D7" w:rsidRPr="00165C94">
        <w:rPr>
          <w:sz w:val="20"/>
          <w:szCs w:val="20"/>
          <w:lang w:val="en-CA"/>
        </w:rPr>
        <w:t>b</w:t>
      </w:r>
      <w:r w:rsidRPr="00165C94">
        <w:rPr>
          <w:sz w:val="20"/>
          <w:szCs w:val="20"/>
          <w:lang w:val="en-CA"/>
        </w:rPr>
        <w:t>.) (Civil</w:t>
      </w:r>
      <w:r w:rsidR="002723D7" w:rsidRPr="00165C94">
        <w:rPr>
          <w:sz w:val="20"/>
          <w:szCs w:val="20"/>
          <w:lang w:val="en-CA"/>
        </w:rPr>
        <w:t>e</w:t>
      </w:r>
      <w:r w:rsidRPr="00165C94">
        <w:rPr>
          <w:sz w:val="20"/>
          <w:szCs w:val="20"/>
          <w:lang w:val="en-CA"/>
        </w:rPr>
        <w:t>) (</w:t>
      </w:r>
      <w:r w:rsidR="002723D7" w:rsidRPr="00165C94">
        <w:rPr>
          <w:sz w:val="20"/>
          <w:szCs w:val="20"/>
          <w:lang w:val="en-CA"/>
        </w:rPr>
        <w:t>Autorisation</w:t>
      </w:r>
      <w:r w:rsidRPr="00165C94">
        <w:rPr>
          <w:sz w:val="20"/>
          <w:szCs w:val="20"/>
          <w:lang w:val="en-CA"/>
        </w:rPr>
        <w:t>)</w:t>
      </w:r>
      <w:r w:rsidRPr="00165C94">
        <w:rPr>
          <w:sz w:val="20"/>
          <w:lang w:val="en-CA"/>
        </w:rPr>
        <w:t xml:space="preserve"> </w:t>
      </w:r>
      <w:r w:rsidRPr="00165C94">
        <w:rPr>
          <w:sz w:val="20"/>
        </w:rPr>
        <w:t>(</w:t>
      </w:r>
      <w:hyperlink r:id="rId39" w:history="1">
        <w:r w:rsidRPr="00165C94">
          <w:rPr>
            <w:rStyle w:val="Hyperlink"/>
            <w:sz w:val="20"/>
          </w:rPr>
          <w:t>41012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en-CA"/>
        </w:rPr>
      </w:pPr>
      <w:r w:rsidRPr="00165C94">
        <w:rPr>
          <w:i/>
          <w:sz w:val="20"/>
          <w:szCs w:val="20"/>
          <w:lang w:val="en-CA"/>
        </w:rPr>
        <w:t xml:space="preserve">Lee Chia Weng </w:t>
      </w:r>
      <w:r w:rsidR="00BC12C5" w:rsidRPr="00165C94">
        <w:rPr>
          <w:i/>
          <w:sz w:val="20"/>
          <w:szCs w:val="20"/>
          <w:lang w:val="en-CA"/>
        </w:rPr>
        <w:t>c</w:t>
      </w:r>
      <w:r w:rsidRPr="00165C94">
        <w:rPr>
          <w:i/>
          <w:sz w:val="20"/>
          <w:szCs w:val="20"/>
          <w:lang w:val="en-CA"/>
        </w:rPr>
        <w:t xml:space="preserve">. </w:t>
      </w:r>
      <w:r w:rsidR="004501EF" w:rsidRPr="00165C94">
        <w:rPr>
          <w:i/>
          <w:sz w:val="20"/>
          <w:szCs w:val="20"/>
          <w:lang w:val="en-CA"/>
        </w:rPr>
        <w:t>Sa</w:t>
      </w:r>
      <w:r w:rsidRPr="00165C94">
        <w:rPr>
          <w:i/>
          <w:sz w:val="20"/>
          <w:szCs w:val="20"/>
          <w:lang w:val="en-CA"/>
        </w:rPr>
        <w:t xml:space="preserve"> Majest</w:t>
      </w:r>
      <w:r w:rsidR="004501EF" w:rsidRPr="00165C94">
        <w:rPr>
          <w:i/>
          <w:sz w:val="20"/>
          <w:szCs w:val="20"/>
          <w:lang w:val="en-CA"/>
        </w:rPr>
        <w:t>é</w:t>
      </w:r>
      <w:r w:rsidRPr="00165C94">
        <w:rPr>
          <w:i/>
          <w:sz w:val="20"/>
          <w:szCs w:val="20"/>
          <w:lang w:val="en-CA"/>
        </w:rPr>
        <w:t xml:space="preserve"> </w:t>
      </w:r>
      <w:r w:rsidR="004501EF" w:rsidRPr="00165C94">
        <w:rPr>
          <w:i/>
          <w:sz w:val="20"/>
          <w:szCs w:val="20"/>
          <w:lang w:val="en-CA"/>
        </w:rPr>
        <w:t>le</w:t>
      </w:r>
      <w:r w:rsidRPr="00165C94">
        <w:rPr>
          <w:i/>
          <w:sz w:val="20"/>
          <w:szCs w:val="20"/>
          <w:lang w:val="en-CA"/>
        </w:rPr>
        <w:t xml:space="preserve"> </w:t>
      </w:r>
      <w:r w:rsidR="004501EF" w:rsidRPr="00165C94">
        <w:rPr>
          <w:i/>
          <w:sz w:val="20"/>
          <w:szCs w:val="20"/>
          <w:lang w:val="en-CA"/>
        </w:rPr>
        <w:t>Roi</w:t>
      </w:r>
      <w:r w:rsidRPr="00165C94">
        <w:rPr>
          <w:i/>
          <w:sz w:val="20"/>
          <w:szCs w:val="20"/>
          <w:lang w:val="en-CA"/>
        </w:rPr>
        <w:t xml:space="preserve"> </w:t>
      </w:r>
      <w:r w:rsidRPr="00165C94">
        <w:rPr>
          <w:sz w:val="20"/>
          <w:szCs w:val="20"/>
          <w:lang w:val="en-CA"/>
        </w:rPr>
        <w:t>(</w:t>
      </w:r>
      <w:r w:rsidR="002723D7" w:rsidRPr="00165C94">
        <w:rPr>
          <w:sz w:val="20"/>
          <w:szCs w:val="20"/>
          <w:lang w:val="en-CA"/>
        </w:rPr>
        <w:t>C</w:t>
      </w:r>
      <w:r w:rsidRPr="00165C94">
        <w:rPr>
          <w:sz w:val="20"/>
          <w:szCs w:val="20"/>
          <w:lang w:val="en-CA"/>
        </w:rPr>
        <w:t>.</w:t>
      </w:r>
      <w:r w:rsidR="002723D7" w:rsidRPr="00165C94">
        <w:rPr>
          <w:sz w:val="20"/>
          <w:szCs w:val="20"/>
          <w:lang w:val="en-CA"/>
        </w:rPr>
        <w:t>-B</w:t>
      </w:r>
      <w:r w:rsidRPr="00165C94">
        <w:rPr>
          <w:sz w:val="20"/>
          <w:szCs w:val="20"/>
          <w:lang w:val="en-CA"/>
        </w:rPr>
        <w:t>.) (Crimin</w:t>
      </w:r>
      <w:r w:rsidR="002723D7" w:rsidRPr="00165C94">
        <w:rPr>
          <w:sz w:val="20"/>
          <w:szCs w:val="20"/>
          <w:lang w:val="en-CA"/>
        </w:rPr>
        <w:t>elle</w:t>
      </w:r>
      <w:r w:rsidRPr="00165C94">
        <w:rPr>
          <w:sz w:val="20"/>
          <w:szCs w:val="20"/>
          <w:lang w:val="en-CA"/>
        </w:rPr>
        <w:t>) (</w:t>
      </w:r>
      <w:r w:rsidR="002723D7" w:rsidRPr="00165C94">
        <w:rPr>
          <w:sz w:val="20"/>
          <w:szCs w:val="20"/>
          <w:lang w:val="en-CA"/>
        </w:rPr>
        <w:t>Autorisation</w:t>
      </w:r>
      <w:r w:rsidRPr="00165C94">
        <w:rPr>
          <w:sz w:val="20"/>
          <w:szCs w:val="20"/>
          <w:lang w:val="en-CA"/>
        </w:rPr>
        <w:t>)</w:t>
      </w:r>
      <w:r w:rsidRPr="00165C94">
        <w:rPr>
          <w:sz w:val="20"/>
          <w:lang w:val="en-CA"/>
        </w:rPr>
        <w:t xml:space="preserve"> </w:t>
      </w:r>
      <w:r w:rsidRPr="00165C94">
        <w:rPr>
          <w:sz w:val="20"/>
        </w:rPr>
        <w:t>(</w:t>
      </w:r>
      <w:hyperlink r:id="rId40" w:history="1">
        <w:r w:rsidRPr="00165C94">
          <w:rPr>
            <w:rStyle w:val="Hyperlink"/>
            <w:sz w:val="20"/>
          </w:rPr>
          <w:t>40472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en-CA"/>
        </w:rPr>
      </w:pPr>
      <w:r w:rsidRPr="00165C94">
        <w:rPr>
          <w:i/>
          <w:sz w:val="20"/>
          <w:szCs w:val="20"/>
          <w:lang w:val="en-CA"/>
        </w:rPr>
        <w:t xml:space="preserve">Tom Khanh Tran </w:t>
      </w:r>
      <w:r w:rsidR="00BC12C5" w:rsidRPr="00165C94">
        <w:rPr>
          <w:i/>
          <w:sz w:val="20"/>
          <w:szCs w:val="20"/>
          <w:lang w:val="en-CA"/>
        </w:rPr>
        <w:t>c</w:t>
      </w:r>
      <w:r w:rsidRPr="00165C94">
        <w:rPr>
          <w:i/>
          <w:sz w:val="20"/>
          <w:szCs w:val="20"/>
          <w:lang w:val="en-CA"/>
        </w:rPr>
        <w:t xml:space="preserve">. Thi Thanh Tam Tran </w:t>
      </w:r>
      <w:r w:rsidRPr="00165C94">
        <w:rPr>
          <w:sz w:val="20"/>
          <w:szCs w:val="20"/>
          <w:lang w:val="en-CA"/>
        </w:rPr>
        <w:t>(Ont.) (Civil</w:t>
      </w:r>
      <w:r w:rsidR="002723D7" w:rsidRPr="00165C94">
        <w:rPr>
          <w:sz w:val="20"/>
          <w:szCs w:val="20"/>
          <w:lang w:val="en-CA"/>
        </w:rPr>
        <w:t>e</w:t>
      </w:r>
      <w:r w:rsidRPr="00165C94">
        <w:rPr>
          <w:sz w:val="20"/>
          <w:szCs w:val="20"/>
          <w:lang w:val="en-CA"/>
        </w:rPr>
        <w:t>) (</w:t>
      </w:r>
      <w:r w:rsidR="002723D7" w:rsidRPr="00165C94">
        <w:rPr>
          <w:sz w:val="20"/>
          <w:szCs w:val="20"/>
          <w:lang w:val="en-CA"/>
        </w:rPr>
        <w:t>Autorisation</w:t>
      </w:r>
      <w:r w:rsidRPr="00165C94">
        <w:rPr>
          <w:sz w:val="20"/>
          <w:szCs w:val="20"/>
          <w:lang w:val="en-CA"/>
        </w:rPr>
        <w:t>)</w:t>
      </w:r>
      <w:r w:rsidRPr="00165C94">
        <w:rPr>
          <w:sz w:val="20"/>
          <w:lang w:val="en-CA"/>
        </w:rPr>
        <w:t xml:space="preserve"> </w:t>
      </w:r>
      <w:r w:rsidRPr="00165C94">
        <w:rPr>
          <w:sz w:val="20"/>
        </w:rPr>
        <w:t>(</w:t>
      </w:r>
      <w:hyperlink r:id="rId41" w:history="1">
        <w:r w:rsidRPr="00165C94">
          <w:rPr>
            <w:rStyle w:val="Hyperlink"/>
            <w:sz w:val="20"/>
          </w:rPr>
          <w:t>40832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tabs>
          <w:tab w:val="left" w:pos="360"/>
        </w:tabs>
        <w:ind w:left="357" w:hanging="357"/>
        <w:contextualSpacing w:val="0"/>
        <w:rPr>
          <w:sz w:val="20"/>
          <w:lang w:val="en-CA"/>
        </w:rPr>
      </w:pPr>
      <w:r w:rsidRPr="00165C94">
        <w:rPr>
          <w:i/>
          <w:sz w:val="20"/>
          <w:lang w:val="en-CA"/>
        </w:rPr>
        <w:t xml:space="preserve">Delane Industry Co. Ltd., et al. </w:t>
      </w:r>
      <w:r w:rsidR="00BC12C5" w:rsidRPr="00165C94">
        <w:rPr>
          <w:i/>
          <w:sz w:val="20"/>
          <w:lang w:val="en-CA"/>
        </w:rPr>
        <w:t>c</w:t>
      </w:r>
      <w:r w:rsidRPr="00165C94">
        <w:rPr>
          <w:i/>
          <w:sz w:val="20"/>
          <w:lang w:val="en-CA"/>
        </w:rPr>
        <w:t xml:space="preserve">. Tsawwassen Quay Market Corporation, et al. </w:t>
      </w:r>
      <w:r w:rsidRPr="00165C94">
        <w:rPr>
          <w:sz w:val="20"/>
          <w:lang w:val="en-CA"/>
        </w:rPr>
        <w:t>(</w:t>
      </w:r>
      <w:r w:rsidR="002723D7" w:rsidRPr="00165C94">
        <w:rPr>
          <w:sz w:val="20"/>
          <w:lang w:val="en-CA"/>
        </w:rPr>
        <w:t>C</w:t>
      </w:r>
      <w:r w:rsidRPr="00165C94">
        <w:rPr>
          <w:sz w:val="20"/>
          <w:lang w:val="en-CA"/>
        </w:rPr>
        <w:t>.</w:t>
      </w:r>
      <w:r w:rsidR="002723D7" w:rsidRPr="00165C94">
        <w:rPr>
          <w:sz w:val="20"/>
          <w:lang w:val="en-CA"/>
        </w:rPr>
        <w:t>-B</w:t>
      </w:r>
      <w:r w:rsidRPr="00165C94">
        <w:rPr>
          <w:sz w:val="20"/>
          <w:lang w:val="en-CA"/>
        </w:rPr>
        <w:t>.) (Civil</w:t>
      </w:r>
      <w:r w:rsidR="002723D7" w:rsidRPr="00165C94">
        <w:rPr>
          <w:sz w:val="20"/>
          <w:lang w:val="en-CA"/>
        </w:rPr>
        <w:t>e</w:t>
      </w:r>
      <w:r w:rsidRPr="00165C94">
        <w:rPr>
          <w:sz w:val="20"/>
          <w:lang w:val="en-CA"/>
        </w:rPr>
        <w:t>) (</w:t>
      </w:r>
      <w:r w:rsidR="002723D7" w:rsidRPr="00165C94">
        <w:rPr>
          <w:sz w:val="20"/>
          <w:lang w:val="en-CA"/>
        </w:rPr>
        <w:t>Autorisation</w:t>
      </w:r>
      <w:r w:rsidRPr="00165C94">
        <w:rPr>
          <w:sz w:val="20"/>
          <w:lang w:val="en-CA"/>
        </w:rPr>
        <w:t xml:space="preserve">) </w:t>
      </w:r>
      <w:r w:rsidRPr="00165C94">
        <w:rPr>
          <w:sz w:val="20"/>
        </w:rPr>
        <w:lastRenderedPageBreak/>
        <w:t>(</w:t>
      </w:r>
      <w:hyperlink r:id="rId42" w:history="1">
        <w:r w:rsidRPr="00165C94">
          <w:rPr>
            <w:rStyle w:val="Hyperlink"/>
            <w:sz w:val="20"/>
          </w:rPr>
          <w:t>40936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en-CA"/>
        </w:rPr>
      </w:pPr>
      <w:r w:rsidRPr="00165C94">
        <w:rPr>
          <w:i/>
          <w:sz w:val="20"/>
          <w:szCs w:val="20"/>
          <w:lang w:val="en-CA"/>
        </w:rPr>
        <w:t xml:space="preserve">Wenwen Numair </w:t>
      </w:r>
      <w:r w:rsidR="00BC12C5" w:rsidRPr="00165C94">
        <w:rPr>
          <w:i/>
          <w:sz w:val="20"/>
          <w:szCs w:val="20"/>
          <w:lang w:val="en-CA"/>
        </w:rPr>
        <w:t>c</w:t>
      </w:r>
      <w:r w:rsidRPr="00165C94">
        <w:rPr>
          <w:i/>
          <w:sz w:val="20"/>
          <w:szCs w:val="20"/>
          <w:lang w:val="en-CA"/>
        </w:rPr>
        <w:t xml:space="preserve">. Muhammad Numair </w:t>
      </w:r>
      <w:r w:rsidRPr="00165C94">
        <w:rPr>
          <w:sz w:val="20"/>
          <w:szCs w:val="20"/>
          <w:lang w:val="en-CA"/>
        </w:rPr>
        <w:t>(Ont.) (Civil</w:t>
      </w:r>
      <w:r w:rsidR="00DB1900" w:rsidRPr="00165C94">
        <w:rPr>
          <w:sz w:val="20"/>
          <w:szCs w:val="20"/>
          <w:lang w:val="en-CA"/>
        </w:rPr>
        <w:t>e</w:t>
      </w:r>
      <w:r w:rsidRPr="00165C94">
        <w:rPr>
          <w:sz w:val="20"/>
          <w:szCs w:val="20"/>
          <w:lang w:val="en-CA"/>
        </w:rPr>
        <w:t>) (</w:t>
      </w:r>
      <w:r w:rsidR="00DB1900" w:rsidRPr="00165C94">
        <w:rPr>
          <w:sz w:val="20"/>
          <w:szCs w:val="20"/>
          <w:lang w:val="en-CA"/>
        </w:rPr>
        <w:t>Autorisation</w:t>
      </w:r>
      <w:r w:rsidRPr="00165C94">
        <w:rPr>
          <w:sz w:val="20"/>
          <w:szCs w:val="20"/>
          <w:lang w:val="en-CA"/>
        </w:rPr>
        <w:t>)</w:t>
      </w:r>
      <w:r w:rsidRPr="00165C94">
        <w:rPr>
          <w:sz w:val="20"/>
          <w:lang w:val="en-CA"/>
        </w:rPr>
        <w:t xml:space="preserve"> </w:t>
      </w:r>
      <w:r w:rsidRPr="00165C94">
        <w:rPr>
          <w:sz w:val="20"/>
        </w:rPr>
        <w:t>(</w:t>
      </w:r>
      <w:hyperlink r:id="rId43" w:history="1">
        <w:r w:rsidRPr="00165C94">
          <w:rPr>
            <w:rStyle w:val="Hyperlink"/>
            <w:sz w:val="20"/>
          </w:rPr>
          <w:t>40945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F37C2" w:rsidRPr="00165C94" w:rsidRDefault="003F37C2" w:rsidP="003F37C2">
      <w:pPr>
        <w:pStyle w:val="ListParagraph"/>
        <w:numPr>
          <w:ilvl w:val="0"/>
          <w:numId w:val="39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en-CA"/>
        </w:rPr>
      </w:pPr>
      <w:r w:rsidRPr="00165C94">
        <w:rPr>
          <w:i/>
          <w:sz w:val="20"/>
          <w:szCs w:val="20"/>
          <w:lang w:val="en-CA"/>
        </w:rPr>
        <w:t xml:space="preserve">K.M </w:t>
      </w:r>
      <w:r w:rsidR="00BC12C5" w:rsidRPr="00165C94">
        <w:rPr>
          <w:i/>
          <w:sz w:val="20"/>
          <w:szCs w:val="20"/>
          <w:lang w:val="en-CA"/>
        </w:rPr>
        <w:t>c</w:t>
      </w:r>
      <w:r w:rsidRPr="00165C94">
        <w:rPr>
          <w:i/>
          <w:sz w:val="20"/>
          <w:szCs w:val="20"/>
          <w:lang w:val="en-CA"/>
        </w:rPr>
        <w:t xml:space="preserve">. Minister of Community Services (Nova Scotia) </w:t>
      </w:r>
      <w:r w:rsidRPr="00165C94">
        <w:rPr>
          <w:sz w:val="20"/>
          <w:szCs w:val="20"/>
          <w:lang w:val="en-CA"/>
        </w:rPr>
        <w:t>(N.</w:t>
      </w:r>
      <w:r w:rsidR="00DB1900" w:rsidRPr="00165C94">
        <w:rPr>
          <w:sz w:val="20"/>
          <w:szCs w:val="20"/>
          <w:lang w:val="en-CA"/>
        </w:rPr>
        <w:t>-É</w:t>
      </w:r>
      <w:r w:rsidRPr="00165C94">
        <w:rPr>
          <w:sz w:val="20"/>
          <w:szCs w:val="20"/>
          <w:lang w:val="en-CA"/>
        </w:rPr>
        <w:t>.) (Civil</w:t>
      </w:r>
      <w:r w:rsidR="00DB1900" w:rsidRPr="00165C94">
        <w:rPr>
          <w:sz w:val="20"/>
          <w:szCs w:val="20"/>
          <w:lang w:val="en-CA"/>
        </w:rPr>
        <w:t>e</w:t>
      </w:r>
      <w:r w:rsidRPr="00165C94">
        <w:rPr>
          <w:sz w:val="20"/>
          <w:szCs w:val="20"/>
          <w:lang w:val="en-CA"/>
        </w:rPr>
        <w:t>) (</w:t>
      </w:r>
      <w:r w:rsidR="00DB1900" w:rsidRPr="00165C94">
        <w:rPr>
          <w:sz w:val="20"/>
          <w:szCs w:val="20"/>
          <w:lang w:val="en-CA"/>
        </w:rPr>
        <w:t>Autorisation</w:t>
      </w:r>
      <w:r w:rsidRPr="00165C94">
        <w:rPr>
          <w:sz w:val="20"/>
          <w:szCs w:val="20"/>
          <w:lang w:val="en-CA"/>
        </w:rPr>
        <w:t>)</w:t>
      </w:r>
      <w:r w:rsidRPr="00165C94">
        <w:rPr>
          <w:sz w:val="20"/>
          <w:lang w:val="en-CA"/>
        </w:rPr>
        <w:t xml:space="preserve"> </w:t>
      </w:r>
      <w:r w:rsidRPr="00165C94">
        <w:rPr>
          <w:sz w:val="20"/>
        </w:rPr>
        <w:t>(</w:t>
      </w:r>
      <w:hyperlink r:id="rId44" w:history="1">
        <w:r w:rsidRPr="00165C94">
          <w:rPr>
            <w:rStyle w:val="Hyperlink"/>
            <w:sz w:val="20"/>
          </w:rPr>
          <w:t>41021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F37C2" w:rsidRPr="00165C94" w:rsidRDefault="003F37C2" w:rsidP="005F63ED">
      <w:pPr>
        <w:pStyle w:val="ListParagraph"/>
        <w:numPr>
          <w:ilvl w:val="0"/>
          <w:numId w:val="39"/>
        </w:numPr>
        <w:ind w:left="357" w:hanging="357"/>
        <w:contextualSpacing w:val="0"/>
        <w:rPr>
          <w:sz w:val="20"/>
        </w:rPr>
      </w:pPr>
      <w:r w:rsidRPr="00165C94">
        <w:rPr>
          <w:i/>
          <w:sz w:val="20"/>
        </w:rPr>
        <w:t xml:space="preserve">Khodor Ken Aboutaam a.ka. Ken Aboutaam a.ka. Khodor Aboutaam </w:t>
      </w:r>
      <w:r w:rsidR="00BC12C5" w:rsidRPr="00165C94">
        <w:rPr>
          <w:i/>
          <w:sz w:val="20"/>
        </w:rPr>
        <w:t>c</w:t>
      </w:r>
      <w:r w:rsidRPr="00165C94">
        <w:rPr>
          <w:i/>
          <w:sz w:val="20"/>
        </w:rPr>
        <w:t xml:space="preserve">. </w:t>
      </w:r>
      <w:r w:rsidR="005F63ED" w:rsidRPr="00165C94">
        <w:rPr>
          <w:i/>
          <w:sz w:val="20"/>
        </w:rPr>
        <w:t xml:space="preserve">Procureur général du Canada au nom des États-Unis d’Amérique </w:t>
      </w:r>
      <w:r w:rsidRPr="00165C94">
        <w:rPr>
          <w:sz w:val="20"/>
        </w:rPr>
        <w:t>(Ont.) (Crimin</w:t>
      </w:r>
      <w:r w:rsidR="00DB1900" w:rsidRPr="00165C94">
        <w:rPr>
          <w:sz w:val="20"/>
        </w:rPr>
        <w:t>elle</w:t>
      </w:r>
      <w:r w:rsidRPr="00165C94">
        <w:rPr>
          <w:sz w:val="20"/>
        </w:rPr>
        <w:t>) (</w:t>
      </w:r>
      <w:r w:rsidR="00DB1900" w:rsidRPr="00165C94">
        <w:rPr>
          <w:sz w:val="20"/>
        </w:rPr>
        <w:t>Autorisation</w:t>
      </w:r>
      <w:r w:rsidRPr="00165C94">
        <w:rPr>
          <w:sz w:val="20"/>
        </w:rPr>
        <w:t>) (</w:t>
      </w:r>
      <w:hyperlink r:id="rId45" w:history="1">
        <w:r w:rsidRPr="00165C94">
          <w:rPr>
            <w:rStyle w:val="Hyperlink"/>
            <w:sz w:val="20"/>
          </w:rPr>
          <w:t>40995</w:t>
        </w:r>
      </w:hyperlink>
      <w:r w:rsidRPr="00165C94">
        <w:rPr>
          <w:sz w:val="20"/>
        </w:rPr>
        <w:t>)</w:t>
      </w:r>
    </w:p>
    <w:p w:rsidR="003F37C2" w:rsidRPr="00165C94" w:rsidRDefault="003F37C2" w:rsidP="003F37C2">
      <w:pPr>
        <w:widowControl w:val="0"/>
        <w:ind w:left="357" w:hanging="357"/>
        <w:rPr>
          <w:sz w:val="20"/>
        </w:rPr>
      </w:pPr>
    </w:p>
    <w:p w:rsidR="003F37C2" w:rsidRPr="00165C94" w:rsidRDefault="003F37C2" w:rsidP="003F37C2">
      <w:pPr>
        <w:pStyle w:val="SCCLsocParty"/>
        <w:numPr>
          <w:ilvl w:val="0"/>
          <w:numId w:val="39"/>
        </w:numPr>
        <w:ind w:left="357" w:hanging="357"/>
        <w:jc w:val="left"/>
        <w:rPr>
          <w:sz w:val="20"/>
          <w:szCs w:val="20"/>
        </w:rPr>
      </w:pPr>
      <w:r w:rsidRPr="00165C94">
        <w:rPr>
          <w:i/>
          <w:sz w:val="20"/>
          <w:szCs w:val="20"/>
        </w:rPr>
        <w:t xml:space="preserve">Rafa Taimish </w:t>
      </w:r>
      <w:r w:rsidR="00BC12C5" w:rsidRPr="00165C94">
        <w:rPr>
          <w:i/>
          <w:sz w:val="20"/>
          <w:szCs w:val="20"/>
        </w:rPr>
        <w:t>c</w:t>
      </w:r>
      <w:r w:rsidRPr="00165C94">
        <w:rPr>
          <w:i/>
          <w:sz w:val="20"/>
          <w:szCs w:val="20"/>
        </w:rPr>
        <w:t>. Zaid Al-Kadhimi</w:t>
      </w:r>
      <w:r w:rsidRPr="00165C94">
        <w:rPr>
          <w:sz w:val="20"/>
          <w:szCs w:val="20"/>
        </w:rPr>
        <w:t xml:space="preserve"> (Ont.) (Civil</w:t>
      </w:r>
      <w:r w:rsidR="00DB1900" w:rsidRPr="00165C94">
        <w:rPr>
          <w:sz w:val="20"/>
          <w:szCs w:val="20"/>
        </w:rPr>
        <w:t>e</w:t>
      </w:r>
      <w:r w:rsidRPr="00165C94">
        <w:rPr>
          <w:sz w:val="20"/>
          <w:szCs w:val="20"/>
        </w:rPr>
        <w:t>) (</w:t>
      </w:r>
      <w:r w:rsidR="00DB1900" w:rsidRPr="00165C94">
        <w:rPr>
          <w:sz w:val="20"/>
          <w:szCs w:val="20"/>
        </w:rPr>
        <w:t>Autorisation</w:t>
      </w:r>
      <w:r w:rsidRPr="00165C94">
        <w:rPr>
          <w:sz w:val="20"/>
          <w:szCs w:val="20"/>
        </w:rPr>
        <w:t xml:space="preserve">) </w:t>
      </w:r>
      <w:r w:rsidRPr="00165C94">
        <w:rPr>
          <w:sz w:val="20"/>
        </w:rPr>
        <w:t>(</w:t>
      </w:r>
      <w:hyperlink r:id="rId46" w:history="1">
        <w:r w:rsidRPr="00165C94">
          <w:rPr>
            <w:rStyle w:val="Hyperlink"/>
            <w:sz w:val="20"/>
          </w:rPr>
          <w:t>41028</w:t>
        </w:r>
      </w:hyperlink>
      <w:r w:rsidRPr="00165C94">
        <w:rPr>
          <w:sz w:val="20"/>
        </w:rPr>
        <w:t>)</w:t>
      </w:r>
    </w:p>
    <w:p w:rsidR="00ED252B" w:rsidRPr="00165C94" w:rsidRDefault="00ED252B" w:rsidP="009B14F4">
      <w:pPr>
        <w:widowControl w:val="0"/>
        <w:jc w:val="both"/>
        <w:rPr>
          <w:sz w:val="20"/>
          <w:lang w:val="fr-CA"/>
        </w:rPr>
      </w:pPr>
    </w:p>
    <w:p w:rsidR="007F0348" w:rsidRPr="00165C94" w:rsidRDefault="00364E18" w:rsidP="006A22CA">
      <w:pPr>
        <w:ind w:left="142" w:hanging="142"/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165C94" w:rsidRDefault="005C7161" w:rsidP="006A22CA">
      <w:pPr>
        <w:ind w:left="142" w:hanging="142"/>
        <w:jc w:val="both"/>
        <w:rPr>
          <w:sz w:val="20"/>
        </w:rPr>
      </w:pPr>
    </w:p>
    <w:p w:rsidR="008361E5" w:rsidRPr="00165C94" w:rsidRDefault="008361E5" w:rsidP="006A22CA">
      <w:pPr>
        <w:ind w:left="142" w:hanging="142"/>
        <w:jc w:val="both"/>
        <w:rPr>
          <w:sz w:val="20"/>
        </w:rPr>
      </w:pPr>
    </w:p>
    <w:p w:rsidR="007216F1" w:rsidRPr="00165C94" w:rsidRDefault="007216F1" w:rsidP="006A22CA">
      <w:pPr>
        <w:ind w:left="142" w:hanging="142"/>
        <w:jc w:val="both"/>
        <w:rPr>
          <w:sz w:val="20"/>
        </w:rPr>
      </w:pPr>
    </w:p>
    <w:p w:rsidR="008361E5" w:rsidRPr="00165C94" w:rsidRDefault="008361E5" w:rsidP="008361E5">
      <w:pPr>
        <w:widowControl w:val="0"/>
        <w:outlineLvl w:val="0"/>
      </w:pPr>
      <w:r w:rsidRPr="00165C94">
        <w:t xml:space="preserve">Supreme Court of Canada / Cour suprême du </w:t>
      </w:r>
      <w:proofErr w:type="gramStart"/>
      <w:r w:rsidRPr="00165C94">
        <w:t>Canada :</w:t>
      </w:r>
      <w:proofErr w:type="gramEnd"/>
    </w:p>
    <w:p w:rsidR="006436AA" w:rsidRPr="00165C94" w:rsidRDefault="00364E18" w:rsidP="006436AA">
      <w:pPr>
        <w:widowControl w:val="0"/>
        <w:outlineLvl w:val="0"/>
      </w:pPr>
      <w:hyperlink r:id="rId47" w:history="1">
        <w:r w:rsidR="006436AA" w:rsidRPr="00165C94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165C94">
        <w:t>1-844-365-9662</w:t>
      </w:r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411"/>
    <w:multiLevelType w:val="hybridMultilevel"/>
    <w:tmpl w:val="1B9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6777"/>
    <w:multiLevelType w:val="hybridMultilevel"/>
    <w:tmpl w:val="975E7C0A"/>
    <w:lvl w:ilvl="0" w:tplc="848431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81839"/>
    <w:multiLevelType w:val="hybridMultilevel"/>
    <w:tmpl w:val="FC8409EE"/>
    <w:lvl w:ilvl="0" w:tplc="67686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1A75"/>
    <w:multiLevelType w:val="hybridMultilevel"/>
    <w:tmpl w:val="F4F4D2BA"/>
    <w:lvl w:ilvl="0" w:tplc="CF1E46A4">
      <w:start w:val="1"/>
      <w:numFmt w:val="decimal"/>
      <w:lvlText w:val="%1."/>
      <w:lvlJc w:val="left"/>
      <w:pPr>
        <w:ind w:left="3196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3916" w:hanging="360"/>
      </w:pPr>
    </w:lvl>
    <w:lvl w:ilvl="2" w:tplc="1009001B" w:tentative="1">
      <w:start w:val="1"/>
      <w:numFmt w:val="lowerRoman"/>
      <w:lvlText w:val="%3."/>
      <w:lvlJc w:val="right"/>
      <w:pPr>
        <w:ind w:left="4636" w:hanging="180"/>
      </w:pPr>
    </w:lvl>
    <w:lvl w:ilvl="3" w:tplc="1009000F" w:tentative="1">
      <w:start w:val="1"/>
      <w:numFmt w:val="decimal"/>
      <w:lvlText w:val="%4."/>
      <w:lvlJc w:val="left"/>
      <w:pPr>
        <w:ind w:left="5356" w:hanging="360"/>
      </w:pPr>
    </w:lvl>
    <w:lvl w:ilvl="4" w:tplc="10090019" w:tentative="1">
      <w:start w:val="1"/>
      <w:numFmt w:val="lowerLetter"/>
      <w:lvlText w:val="%5."/>
      <w:lvlJc w:val="left"/>
      <w:pPr>
        <w:ind w:left="6076" w:hanging="360"/>
      </w:pPr>
    </w:lvl>
    <w:lvl w:ilvl="5" w:tplc="1009001B" w:tentative="1">
      <w:start w:val="1"/>
      <w:numFmt w:val="lowerRoman"/>
      <w:lvlText w:val="%6."/>
      <w:lvlJc w:val="right"/>
      <w:pPr>
        <w:ind w:left="6796" w:hanging="180"/>
      </w:pPr>
    </w:lvl>
    <w:lvl w:ilvl="6" w:tplc="1009000F" w:tentative="1">
      <w:start w:val="1"/>
      <w:numFmt w:val="decimal"/>
      <w:lvlText w:val="%7."/>
      <w:lvlJc w:val="left"/>
      <w:pPr>
        <w:ind w:left="7516" w:hanging="360"/>
      </w:pPr>
    </w:lvl>
    <w:lvl w:ilvl="7" w:tplc="10090019" w:tentative="1">
      <w:start w:val="1"/>
      <w:numFmt w:val="lowerLetter"/>
      <w:lvlText w:val="%8."/>
      <w:lvlJc w:val="left"/>
      <w:pPr>
        <w:ind w:left="8236" w:hanging="360"/>
      </w:pPr>
    </w:lvl>
    <w:lvl w:ilvl="8" w:tplc="10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D947447"/>
    <w:multiLevelType w:val="hybridMultilevel"/>
    <w:tmpl w:val="45228E28"/>
    <w:lvl w:ilvl="0" w:tplc="38EE7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11AA"/>
    <w:multiLevelType w:val="hybridMultilevel"/>
    <w:tmpl w:val="829A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95321"/>
    <w:multiLevelType w:val="hybridMultilevel"/>
    <w:tmpl w:val="B63E01D4"/>
    <w:lvl w:ilvl="0" w:tplc="5B8EE0D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345BD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C1149"/>
    <w:multiLevelType w:val="hybridMultilevel"/>
    <w:tmpl w:val="64520CB6"/>
    <w:lvl w:ilvl="0" w:tplc="0854BD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B7143"/>
    <w:multiLevelType w:val="hybridMultilevel"/>
    <w:tmpl w:val="B63E01D4"/>
    <w:lvl w:ilvl="0" w:tplc="5B8EE0D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0323D"/>
    <w:multiLevelType w:val="hybridMultilevel"/>
    <w:tmpl w:val="F9AE3DB8"/>
    <w:lvl w:ilvl="0" w:tplc="0C6CF03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33393"/>
    <w:multiLevelType w:val="hybridMultilevel"/>
    <w:tmpl w:val="06AA09D6"/>
    <w:lvl w:ilvl="0" w:tplc="0E845DE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40C04"/>
    <w:multiLevelType w:val="hybridMultilevel"/>
    <w:tmpl w:val="FC8409EE"/>
    <w:lvl w:ilvl="0" w:tplc="67686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6911"/>
    <w:multiLevelType w:val="hybridMultilevel"/>
    <w:tmpl w:val="FC48F404"/>
    <w:lvl w:ilvl="0" w:tplc="C01C9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97CF4"/>
    <w:multiLevelType w:val="hybridMultilevel"/>
    <w:tmpl w:val="440E1E18"/>
    <w:lvl w:ilvl="0" w:tplc="D9EE37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603DE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B5D54"/>
    <w:multiLevelType w:val="hybridMultilevel"/>
    <w:tmpl w:val="3462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07E75"/>
    <w:multiLevelType w:val="hybridMultilevel"/>
    <w:tmpl w:val="98767EB8"/>
    <w:lvl w:ilvl="0" w:tplc="D8086C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651B4"/>
    <w:multiLevelType w:val="hybridMultilevel"/>
    <w:tmpl w:val="F956256E"/>
    <w:lvl w:ilvl="0" w:tplc="5CA0E2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D6D65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02403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00827"/>
    <w:multiLevelType w:val="hybridMultilevel"/>
    <w:tmpl w:val="38BACA3A"/>
    <w:lvl w:ilvl="0" w:tplc="9BD00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72E45"/>
    <w:multiLevelType w:val="hybridMultilevel"/>
    <w:tmpl w:val="E35CE118"/>
    <w:lvl w:ilvl="0" w:tplc="EA8A5D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F2794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228B7"/>
    <w:multiLevelType w:val="hybridMultilevel"/>
    <w:tmpl w:val="FC48F404"/>
    <w:lvl w:ilvl="0" w:tplc="C01C97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5"/>
  </w:num>
  <w:num w:numId="4">
    <w:abstractNumId w:val="32"/>
  </w:num>
  <w:num w:numId="5">
    <w:abstractNumId w:val="2"/>
  </w:num>
  <w:num w:numId="6">
    <w:abstractNumId w:val="33"/>
  </w:num>
  <w:num w:numId="7">
    <w:abstractNumId w:val="19"/>
  </w:num>
  <w:num w:numId="8">
    <w:abstractNumId w:val="16"/>
  </w:num>
  <w:num w:numId="9">
    <w:abstractNumId w:val="14"/>
  </w:num>
  <w:num w:numId="10">
    <w:abstractNumId w:val="11"/>
  </w:num>
  <w:num w:numId="11">
    <w:abstractNumId w:val="37"/>
  </w:num>
  <w:num w:numId="12">
    <w:abstractNumId w:val="0"/>
  </w:num>
  <w:num w:numId="13">
    <w:abstractNumId w:val="13"/>
  </w:num>
  <w:num w:numId="14">
    <w:abstractNumId w:val="15"/>
  </w:num>
  <w:num w:numId="15">
    <w:abstractNumId w:val="18"/>
  </w:num>
  <w:num w:numId="16">
    <w:abstractNumId w:val="1"/>
  </w:num>
  <w:num w:numId="17">
    <w:abstractNumId w:val="30"/>
  </w:num>
  <w:num w:numId="18">
    <w:abstractNumId w:val="28"/>
  </w:num>
  <w:num w:numId="19">
    <w:abstractNumId w:val="7"/>
  </w:num>
  <w:num w:numId="20">
    <w:abstractNumId w:val="25"/>
  </w:num>
  <w:num w:numId="21">
    <w:abstractNumId w:val="29"/>
  </w:num>
  <w:num w:numId="22">
    <w:abstractNumId w:val="26"/>
  </w:num>
  <w:num w:numId="23">
    <w:abstractNumId w:val="20"/>
  </w:num>
  <w:num w:numId="24">
    <w:abstractNumId w:val="31"/>
  </w:num>
  <w:num w:numId="25">
    <w:abstractNumId w:val="24"/>
  </w:num>
  <w:num w:numId="26">
    <w:abstractNumId w:val="8"/>
  </w:num>
  <w:num w:numId="27">
    <w:abstractNumId w:val="36"/>
  </w:num>
  <w:num w:numId="28">
    <w:abstractNumId w:val="10"/>
  </w:num>
  <w:num w:numId="29">
    <w:abstractNumId w:val="23"/>
  </w:num>
  <w:num w:numId="30">
    <w:abstractNumId w:val="38"/>
  </w:num>
  <w:num w:numId="31">
    <w:abstractNumId w:val="22"/>
  </w:num>
  <w:num w:numId="32">
    <w:abstractNumId w:val="5"/>
  </w:num>
  <w:num w:numId="33">
    <w:abstractNumId w:val="27"/>
  </w:num>
  <w:num w:numId="34">
    <w:abstractNumId w:val="12"/>
  </w:num>
  <w:num w:numId="35">
    <w:abstractNumId w:val="6"/>
  </w:num>
  <w:num w:numId="36">
    <w:abstractNumId w:val="34"/>
  </w:num>
  <w:num w:numId="37">
    <w:abstractNumId w:val="4"/>
  </w:num>
  <w:num w:numId="38">
    <w:abstractNumId w:val="17"/>
  </w:num>
  <w:num w:numId="3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56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1187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CE6"/>
    <w:rsid w:val="000A7E1F"/>
    <w:rsid w:val="000B02A2"/>
    <w:rsid w:val="000B06BF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C6E"/>
    <w:rsid w:val="00105EA6"/>
    <w:rsid w:val="0010618E"/>
    <w:rsid w:val="001068F5"/>
    <w:rsid w:val="00106D48"/>
    <w:rsid w:val="00107219"/>
    <w:rsid w:val="00107DAF"/>
    <w:rsid w:val="001101BB"/>
    <w:rsid w:val="00110C15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2FD7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C94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5E5B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108AE"/>
    <w:rsid w:val="00210B48"/>
    <w:rsid w:val="002110E6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3D7"/>
    <w:rsid w:val="002728FA"/>
    <w:rsid w:val="0027369C"/>
    <w:rsid w:val="00273706"/>
    <w:rsid w:val="002739E2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4B4D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DD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4437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66B1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5FC2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4E18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E6F"/>
    <w:rsid w:val="003F1F9E"/>
    <w:rsid w:val="003F2A93"/>
    <w:rsid w:val="003F37C2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2D9"/>
    <w:rsid w:val="004473E9"/>
    <w:rsid w:val="004501EF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26A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8D7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736"/>
    <w:rsid w:val="00593ADA"/>
    <w:rsid w:val="00594D65"/>
    <w:rsid w:val="00594F57"/>
    <w:rsid w:val="00595265"/>
    <w:rsid w:val="005958A0"/>
    <w:rsid w:val="0059611F"/>
    <w:rsid w:val="005964F5"/>
    <w:rsid w:val="0059707F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3ED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5BE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27BE"/>
    <w:rsid w:val="0065353F"/>
    <w:rsid w:val="00653F72"/>
    <w:rsid w:val="006546B9"/>
    <w:rsid w:val="00654B60"/>
    <w:rsid w:val="00655090"/>
    <w:rsid w:val="0065588C"/>
    <w:rsid w:val="00656954"/>
    <w:rsid w:val="00656F58"/>
    <w:rsid w:val="00657727"/>
    <w:rsid w:val="00657E79"/>
    <w:rsid w:val="00660969"/>
    <w:rsid w:val="00660B48"/>
    <w:rsid w:val="00662650"/>
    <w:rsid w:val="0066366C"/>
    <w:rsid w:val="006644D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C4C"/>
    <w:rsid w:val="00671CA3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6D1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096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4F4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735"/>
    <w:rsid w:val="00793F12"/>
    <w:rsid w:val="007943A8"/>
    <w:rsid w:val="007947F4"/>
    <w:rsid w:val="00795DC8"/>
    <w:rsid w:val="00795FC0"/>
    <w:rsid w:val="007963D7"/>
    <w:rsid w:val="00796527"/>
    <w:rsid w:val="007966D8"/>
    <w:rsid w:val="007967A5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D37"/>
    <w:rsid w:val="007A7E3D"/>
    <w:rsid w:val="007A7F7F"/>
    <w:rsid w:val="007A7FD6"/>
    <w:rsid w:val="007B028F"/>
    <w:rsid w:val="007B06A0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905"/>
    <w:rsid w:val="00852F4F"/>
    <w:rsid w:val="008531B9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5F0B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1A3A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54D5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987"/>
    <w:rsid w:val="009B121B"/>
    <w:rsid w:val="009B14F4"/>
    <w:rsid w:val="009B177F"/>
    <w:rsid w:val="009B17DB"/>
    <w:rsid w:val="009B2855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54F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8B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80C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030"/>
    <w:rsid w:val="00BB6658"/>
    <w:rsid w:val="00BB686D"/>
    <w:rsid w:val="00BC00B3"/>
    <w:rsid w:val="00BC0A42"/>
    <w:rsid w:val="00BC0C3D"/>
    <w:rsid w:val="00BC12C5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0B84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3FFA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3CAD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6B97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831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00"/>
    <w:rsid w:val="00DB19FA"/>
    <w:rsid w:val="00DB21E9"/>
    <w:rsid w:val="00DB25DA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63D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673"/>
    <w:rsid w:val="00E70565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568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5BAD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c-csc.ca/case-dossier/info/sum-som-eng.aspx?cas=40901" TargetMode="External"/><Relationship Id="rId18" Type="http://schemas.openxmlformats.org/officeDocument/2006/relationships/hyperlink" Target="https://www.scc-csc.ca/case-dossier/info/sum-som-eng.aspx?cas=40903" TargetMode="External"/><Relationship Id="rId26" Type="http://schemas.openxmlformats.org/officeDocument/2006/relationships/hyperlink" Target="https://www.scc-csc.ca/case-dossier/info/sum-som-eng.aspx?cas=41028" TargetMode="External"/><Relationship Id="rId39" Type="http://schemas.openxmlformats.org/officeDocument/2006/relationships/hyperlink" Target="https://www.scc-csc.ca/case-dossier/info/sum-som-fra.aspx?cas=41012" TargetMode="External"/><Relationship Id="rId21" Type="http://schemas.openxmlformats.org/officeDocument/2006/relationships/hyperlink" Target="https://www.scc-csc.ca/case-dossier/info/sum-som-eng.aspx?cas=40832" TargetMode="External"/><Relationship Id="rId34" Type="http://schemas.openxmlformats.org/officeDocument/2006/relationships/hyperlink" Target="https://www.scc-csc.ca/case-dossier/info/sum-som-fra.aspx?cas=40906" TargetMode="External"/><Relationship Id="rId42" Type="http://schemas.openxmlformats.org/officeDocument/2006/relationships/hyperlink" Target="https://www.scc-csc.ca/case-dossier/info/sum-som-fra.aspx?cas=40936" TargetMode="External"/><Relationship Id="rId47" Type="http://schemas.openxmlformats.org/officeDocument/2006/relationships/hyperlink" Target="mailto:Registry-greffe@scc-csc.ca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s://www.scc-csc.ca/case-dossier/info/sum-som-eng.aspx?cas=40974" TargetMode="External"/><Relationship Id="rId12" Type="http://schemas.openxmlformats.org/officeDocument/2006/relationships/hyperlink" Target="https://www.scc-csc.ca/case-dossier/info/sum-som-eng.aspx?cas=40888" TargetMode="External"/><Relationship Id="rId17" Type="http://schemas.openxmlformats.org/officeDocument/2006/relationships/hyperlink" Target="https://www.scc-csc.ca/case-dossier/info/sum-som-eng.aspx?cas=40859" TargetMode="External"/><Relationship Id="rId25" Type="http://schemas.openxmlformats.org/officeDocument/2006/relationships/hyperlink" Target="https://www.scc-csc.ca/case-dossier/info/sum-som-eng.aspx?cas=40995" TargetMode="External"/><Relationship Id="rId33" Type="http://schemas.openxmlformats.org/officeDocument/2006/relationships/hyperlink" Target="https://www.scc-csc.ca/case-dossier/info/sum-som-fra.aspx?cas=40901" TargetMode="External"/><Relationship Id="rId38" Type="http://schemas.openxmlformats.org/officeDocument/2006/relationships/hyperlink" Target="https://www.scc-csc.ca/case-dossier/info/sum-som-fra.aspx?cas=40903" TargetMode="External"/><Relationship Id="rId46" Type="http://schemas.openxmlformats.org/officeDocument/2006/relationships/hyperlink" Target="https://www.scc-csc.ca/case-dossier/info/sum-som-fra.aspx?cas=410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c-csc.ca/case-dossier/info/sum-som-eng.aspx?cas=41009" TargetMode="External"/><Relationship Id="rId20" Type="http://schemas.openxmlformats.org/officeDocument/2006/relationships/hyperlink" Target="https://www.scc-csc.ca/case-dossier/info/sum-som-eng.aspx?cas=40472" TargetMode="External"/><Relationship Id="rId29" Type="http://schemas.openxmlformats.org/officeDocument/2006/relationships/hyperlink" Target="https://www.scc-csc.ca/case-dossier/info/sum-som-fra.aspx?cas=40958" TargetMode="External"/><Relationship Id="rId41" Type="http://schemas.openxmlformats.org/officeDocument/2006/relationships/hyperlink" Target="https://www.scc-csc.ca/case-dossier/info/sum-som-fra.aspx?cas=4083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c-csc.ca/case-dossier/info/sum-som-eng.aspx?cas=41010" TargetMode="External"/><Relationship Id="rId24" Type="http://schemas.openxmlformats.org/officeDocument/2006/relationships/hyperlink" Target="https://www.scc-csc.ca/case-dossier/info/sum-som-eng.aspx?cas=41021" TargetMode="External"/><Relationship Id="rId32" Type="http://schemas.openxmlformats.org/officeDocument/2006/relationships/hyperlink" Target="https://www.scc-csc.ca/case-dossier/info/sum-som-fra.aspx?cas=40888" TargetMode="External"/><Relationship Id="rId37" Type="http://schemas.openxmlformats.org/officeDocument/2006/relationships/hyperlink" Target="https://www.scc-csc.ca/case-dossier/info/sum-som-fra.aspx?cas=40859" TargetMode="External"/><Relationship Id="rId40" Type="http://schemas.openxmlformats.org/officeDocument/2006/relationships/hyperlink" Target="https://www.scc-csc.ca/case-dossier/info/sum-som-fra.aspx?cas=40472" TargetMode="External"/><Relationship Id="rId45" Type="http://schemas.openxmlformats.org/officeDocument/2006/relationships/hyperlink" Target="https://www.scc-csc.ca/case-dossier/info/sum-som-fra.aspx?cas=40995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scc-csc.ca/case-dossier/info/sum-som-eng.aspx?cas=40915" TargetMode="External"/><Relationship Id="rId23" Type="http://schemas.openxmlformats.org/officeDocument/2006/relationships/hyperlink" Target="https://www.scc-csc.ca/case-dossier/info/sum-som-eng.aspx?cas=40945" TargetMode="External"/><Relationship Id="rId28" Type="http://schemas.openxmlformats.org/officeDocument/2006/relationships/hyperlink" Target="https://www.scc-csc.ca/case-dossier/info/sum-som-fra.aspx?cas=40897" TargetMode="External"/><Relationship Id="rId36" Type="http://schemas.openxmlformats.org/officeDocument/2006/relationships/hyperlink" Target="https://www.scc-csc.ca/case-dossier/info/sum-som-fra.aspx?cas=41009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www.scc-csc.ca/case-dossier/info/sum-som-eng.aspx?cas=40852" TargetMode="External"/><Relationship Id="rId19" Type="http://schemas.openxmlformats.org/officeDocument/2006/relationships/hyperlink" Target="https://www.scc-csc.ca/case-dossier/info/sum-som-eng.aspx?cas=41012" TargetMode="External"/><Relationship Id="rId31" Type="http://schemas.openxmlformats.org/officeDocument/2006/relationships/hyperlink" Target="https://www.scc-csc.ca/case-dossier/info/sum-som-fra.aspx?cas=41010" TargetMode="External"/><Relationship Id="rId44" Type="http://schemas.openxmlformats.org/officeDocument/2006/relationships/hyperlink" Target="https://www.scc-csc.ca/case-dossier/info/sum-som-fra.aspx?cas=41021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eng.aspx?cas=40958" TargetMode="External"/><Relationship Id="rId14" Type="http://schemas.openxmlformats.org/officeDocument/2006/relationships/hyperlink" Target="https://www.scc-csc.ca/case-dossier/info/sum-som-eng.aspx?cas=40906" TargetMode="External"/><Relationship Id="rId22" Type="http://schemas.openxmlformats.org/officeDocument/2006/relationships/hyperlink" Target="https://www.scc-csc.ca/case-dossier/info/sum-som-eng.aspx?cas=40936" TargetMode="External"/><Relationship Id="rId27" Type="http://schemas.openxmlformats.org/officeDocument/2006/relationships/hyperlink" Target="https://www.scc-csc.ca/case-dossier/info/sum-som-fra.aspx?cas=40974" TargetMode="External"/><Relationship Id="rId30" Type="http://schemas.openxmlformats.org/officeDocument/2006/relationships/hyperlink" Target="https://www.scc-csc.ca/case-dossier/info/sum-som-fra.aspx?cas=40852" TargetMode="External"/><Relationship Id="rId35" Type="http://schemas.openxmlformats.org/officeDocument/2006/relationships/hyperlink" Target="https://www.scc-csc.ca/case-dossier/info/sum-som-fra.aspx?cas=40915" TargetMode="External"/><Relationship Id="rId43" Type="http://schemas.openxmlformats.org/officeDocument/2006/relationships/hyperlink" Target="https://www.scc-csc.ca/case-dossier/info/sum-som-fra.aspx?cas=40945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scc-csc.ca/case-dossier/info/sum-som-eng.aspx?cas=40897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8046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2023-12-20T15:46:00Z</dcterms:created>
  <dcterms:modified xsi:type="dcterms:W3CDTF">2024-03-13T13:35:00Z</dcterms:modified>
</cp:coreProperties>
</file>