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225BA4" w:rsidRDefault="001C4415" w:rsidP="001C4415">
      <w:pPr>
        <w:pStyle w:val="Header"/>
        <w:jc w:val="center"/>
        <w:rPr>
          <w:b/>
          <w:sz w:val="32"/>
        </w:rPr>
      </w:pPr>
      <w:r w:rsidRPr="00225BA4">
        <w:rPr>
          <w:b/>
          <w:sz w:val="32"/>
        </w:rPr>
        <w:t>Supreme Court of Canada / Cour suprême du Canada</w:t>
      </w:r>
    </w:p>
    <w:p w:rsidR="001C4415" w:rsidRPr="00225BA4" w:rsidRDefault="001C4415" w:rsidP="001C4415">
      <w:pPr>
        <w:widowControl w:val="0"/>
        <w:rPr>
          <w:i/>
        </w:rPr>
      </w:pPr>
    </w:p>
    <w:p w:rsidR="001C4415" w:rsidRPr="00225BA4" w:rsidRDefault="001C4415" w:rsidP="001C4415">
      <w:pPr>
        <w:widowControl w:val="0"/>
        <w:rPr>
          <w:i/>
        </w:rPr>
      </w:pPr>
    </w:p>
    <w:p w:rsidR="001C4415" w:rsidRPr="00225BA4" w:rsidRDefault="001C4415" w:rsidP="001C4415">
      <w:pPr>
        <w:widowControl w:val="0"/>
        <w:rPr>
          <w:i/>
        </w:rPr>
      </w:pPr>
      <w:r w:rsidRPr="00225BA4">
        <w:rPr>
          <w:i/>
        </w:rPr>
        <w:t>(le français suit)</w:t>
      </w:r>
    </w:p>
    <w:p w:rsidR="001C4415" w:rsidRPr="00225BA4" w:rsidRDefault="001C4415" w:rsidP="001C4415">
      <w:pPr>
        <w:widowControl w:val="0"/>
      </w:pPr>
    </w:p>
    <w:p w:rsidR="001C4415" w:rsidRPr="00225BA4" w:rsidRDefault="000347C1" w:rsidP="00214729">
      <w:pPr>
        <w:widowControl w:val="0"/>
        <w:jc w:val="center"/>
        <w:rPr>
          <w:b/>
        </w:rPr>
      </w:pPr>
      <w:r w:rsidRPr="00225BA4">
        <w:fldChar w:fldCharType="begin"/>
      </w:r>
      <w:r w:rsidR="00FA7412" w:rsidRPr="00225BA4">
        <w:instrText xml:space="preserve"> SEQ CHAPTER \h \r 1</w:instrText>
      </w:r>
      <w:r w:rsidRPr="00225BA4">
        <w:fldChar w:fldCharType="end"/>
      </w:r>
      <w:r w:rsidR="00455BB9" w:rsidRPr="00225BA4">
        <w:rPr>
          <w:b/>
        </w:rPr>
        <w:t>JUDGMENT</w:t>
      </w:r>
      <w:r w:rsidR="00FA7412" w:rsidRPr="00225BA4">
        <w:rPr>
          <w:b/>
        </w:rPr>
        <w:t xml:space="preserve"> TO BE RENDERED IN APPEA</w:t>
      </w:r>
      <w:r w:rsidR="00342E49" w:rsidRPr="00225BA4">
        <w:rPr>
          <w:b/>
        </w:rPr>
        <w:t>L</w:t>
      </w:r>
    </w:p>
    <w:p w:rsidR="005A7C1B" w:rsidRPr="00225BA4" w:rsidRDefault="005A7C1B" w:rsidP="005A7C1B">
      <w:pPr>
        <w:widowControl w:val="0"/>
      </w:pPr>
    </w:p>
    <w:p w:rsidR="00EC79B0" w:rsidRPr="00225BA4" w:rsidRDefault="006E416A" w:rsidP="00EC79B0">
      <w:pPr>
        <w:widowControl w:val="0"/>
        <w:rPr>
          <w:b/>
        </w:rPr>
      </w:pPr>
      <w:r w:rsidRPr="00225BA4">
        <w:rPr>
          <w:b/>
        </w:rPr>
        <w:t>March</w:t>
      </w:r>
      <w:r w:rsidR="00C86395" w:rsidRPr="00225BA4">
        <w:rPr>
          <w:b/>
        </w:rPr>
        <w:t xml:space="preserve"> </w:t>
      </w:r>
      <w:r w:rsidR="008E4DB1" w:rsidRPr="00225BA4">
        <w:rPr>
          <w:b/>
        </w:rPr>
        <w:t>2</w:t>
      </w:r>
      <w:r w:rsidR="00225BA4" w:rsidRPr="00225BA4">
        <w:rPr>
          <w:b/>
        </w:rPr>
        <w:t>7</w:t>
      </w:r>
      <w:r w:rsidR="00EC79B0" w:rsidRPr="00225BA4">
        <w:rPr>
          <w:b/>
        </w:rPr>
        <w:t>, 201</w:t>
      </w:r>
      <w:r w:rsidR="00DC4589" w:rsidRPr="00225BA4">
        <w:rPr>
          <w:b/>
        </w:rPr>
        <w:t>7</w:t>
      </w:r>
    </w:p>
    <w:p w:rsidR="00EC79B0" w:rsidRPr="00225BA4" w:rsidRDefault="00EC79B0" w:rsidP="00EC79B0">
      <w:pPr>
        <w:widowControl w:val="0"/>
        <w:rPr>
          <w:b/>
        </w:rPr>
      </w:pPr>
      <w:r w:rsidRPr="00225BA4">
        <w:rPr>
          <w:b/>
        </w:rPr>
        <w:t>For immediate release</w:t>
      </w:r>
    </w:p>
    <w:p w:rsidR="00EC79B0" w:rsidRPr="00225BA4" w:rsidRDefault="00EC79B0" w:rsidP="00EC79B0">
      <w:pPr>
        <w:widowControl w:val="0"/>
      </w:pPr>
    </w:p>
    <w:p w:rsidR="00EC79B0" w:rsidRPr="00225BA4" w:rsidRDefault="00EC79B0" w:rsidP="00EC79B0">
      <w:pPr>
        <w:widowControl w:val="0"/>
        <w:rPr>
          <w:lang w:val="fr-CA"/>
        </w:rPr>
      </w:pPr>
      <w:r w:rsidRPr="00225BA4">
        <w:rPr>
          <w:b/>
        </w:rPr>
        <w:t>OTTAWA</w:t>
      </w:r>
      <w:r w:rsidRPr="00225BA4">
        <w:t xml:space="preserve"> – The Suprem</w:t>
      </w:r>
      <w:r w:rsidR="007E0783">
        <w:t>e</w:t>
      </w:r>
      <w:bookmarkStart w:id="0" w:name="_GoBack"/>
      <w:bookmarkEnd w:id="0"/>
      <w:r w:rsidRPr="00225BA4">
        <w:t xml:space="preserve"> Court of Canad</w:t>
      </w:r>
      <w:r w:rsidR="00455BB9" w:rsidRPr="00225BA4">
        <w:t>a announced today that judgment</w:t>
      </w:r>
      <w:r w:rsidRPr="00225BA4">
        <w:t xml:space="preserve"> in the following appeal will be delivered at 9:45 a.m. E</w:t>
      </w:r>
      <w:r w:rsidR="006E416A" w:rsidRPr="00225BA4">
        <w:t>D</w:t>
      </w:r>
      <w:r w:rsidR="00DC6C1E" w:rsidRPr="00225BA4">
        <w:t>T</w:t>
      </w:r>
      <w:r w:rsidR="00D74667" w:rsidRPr="00225BA4">
        <w:t xml:space="preserve"> on</w:t>
      </w:r>
      <w:r w:rsidR="00DC6C1E" w:rsidRPr="00225BA4">
        <w:t xml:space="preserve"> </w:t>
      </w:r>
      <w:r w:rsidR="00B14DCE" w:rsidRPr="00225BA4">
        <w:t>Thursday</w:t>
      </w:r>
      <w:r w:rsidR="000A7900" w:rsidRPr="00225BA4">
        <w:t xml:space="preserve">, </w:t>
      </w:r>
      <w:r w:rsidR="006E416A" w:rsidRPr="00225BA4">
        <w:t>March</w:t>
      </w:r>
      <w:r w:rsidR="004E605A" w:rsidRPr="00225BA4">
        <w:t xml:space="preserve"> </w:t>
      </w:r>
      <w:r w:rsidR="00B14DCE" w:rsidRPr="00225BA4">
        <w:t>3</w:t>
      </w:r>
      <w:r w:rsidR="007D1B42" w:rsidRPr="00225BA4">
        <w:t>0</w:t>
      </w:r>
      <w:r w:rsidR="00E63199" w:rsidRPr="00225BA4">
        <w:t>, 2</w:t>
      </w:r>
      <w:r w:rsidR="0086609D" w:rsidRPr="00225BA4">
        <w:t>01</w:t>
      </w:r>
      <w:r w:rsidR="00AC3DA6" w:rsidRPr="00225BA4">
        <w:t>7</w:t>
      </w:r>
      <w:r w:rsidR="00455BB9" w:rsidRPr="00225BA4">
        <w:t xml:space="preserve">. </w:t>
      </w:r>
      <w:r w:rsidR="00455BB9" w:rsidRPr="00225BA4">
        <w:rPr>
          <w:lang w:val="fr-CA"/>
        </w:rPr>
        <w:t>This</w:t>
      </w:r>
      <w:r w:rsidRPr="00225BA4">
        <w:rPr>
          <w:lang w:val="fr-CA"/>
        </w:rPr>
        <w:t xml:space="preserve"> list is subject to change.</w:t>
      </w:r>
    </w:p>
    <w:p w:rsidR="001C4415" w:rsidRPr="00225BA4" w:rsidRDefault="001C4415" w:rsidP="001C4415">
      <w:pPr>
        <w:widowControl w:val="0"/>
        <w:rPr>
          <w:szCs w:val="24"/>
          <w:lang w:val="fr-CA"/>
        </w:rPr>
      </w:pPr>
    </w:p>
    <w:p w:rsidR="001C4415" w:rsidRPr="00225BA4" w:rsidRDefault="001C4415" w:rsidP="001C4415">
      <w:pPr>
        <w:widowControl w:val="0"/>
        <w:rPr>
          <w:lang w:val="fr-CA"/>
        </w:rPr>
      </w:pPr>
    </w:p>
    <w:p w:rsidR="001335A1" w:rsidRPr="00225BA4" w:rsidRDefault="001335A1" w:rsidP="001335A1">
      <w:pPr>
        <w:widowControl w:val="0"/>
        <w:jc w:val="center"/>
        <w:rPr>
          <w:b/>
          <w:lang w:val="fr-CA"/>
        </w:rPr>
      </w:pPr>
      <w:r w:rsidRPr="00225BA4">
        <w:rPr>
          <w:b/>
          <w:lang w:val="fr-CA"/>
        </w:rPr>
        <w:t>PROCHAIN JUGEMENT</w:t>
      </w:r>
      <w:r w:rsidR="00455BB9" w:rsidRPr="00225BA4">
        <w:rPr>
          <w:b/>
          <w:lang w:val="fr-CA"/>
        </w:rPr>
        <w:t xml:space="preserve"> SUR APPEL</w:t>
      </w:r>
    </w:p>
    <w:p w:rsidR="001335A1" w:rsidRPr="00225BA4" w:rsidRDefault="001335A1" w:rsidP="001335A1">
      <w:pPr>
        <w:widowControl w:val="0"/>
        <w:rPr>
          <w:lang w:val="fr-CA"/>
        </w:rPr>
      </w:pPr>
    </w:p>
    <w:p w:rsidR="00EC79B0" w:rsidRPr="00225BA4" w:rsidRDefault="00EC79B0" w:rsidP="00EC79B0">
      <w:pPr>
        <w:widowControl w:val="0"/>
        <w:rPr>
          <w:b/>
          <w:lang w:val="fr-CA"/>
        </w:rPr>
      </w:pPr>
      <w:r w:rsidRPr="00225BA4">
        <w:rPr>
          <w:b/>
          <w:lang w:val="fr-CA"/>
        </w:rPr>
        <w:t xml:space="preserve">Le </w:t>
      </w:r>
      <w:r w:rsidR="007D1B42" w:rsidRPr="00225BA4">
        <w:rPr>
          <w:b/>
          <w:lang w:val="fr-CA"/>
        </w:rPr>
        <w:t>2</w:t>
      </w:r>
      <w:r w:rsidR="00225BA4" w:rsidRPr="00225BA4">
        <w:rPr>
          <w:b/>
          <w:lang w:val="fr-CA"/>
        </w:rPr>
        <w:t>7</w:t>
      </w:r>
      <w:r w:rsidR="002F28E0" w:rsidRPr="00225BA4">
        <w:rPr>
          <w:b/>
          <w:lang w:val="fr-CA"/>
        </w:rPr>
        <w:t xml:space="preserve"> </w:t>
      </w:r>
      <w:r w:rsidR="006E416A" w:rsidRPr="00225BA4">
        <w:rPr>
          <w:b/>
          <w:lang w:val="fr-CA"/>
        </w:rPr>
        <w:t>mars</w:t>
      </w:r>
      <w:r w:rsidR="00C86395" w:rsidRPr="00225BA4">
        <w:rPr>
          <w:b/>
          <w:lang w:val="fr-CA"/>
        </w:rPr>
        <w:t xml:space="preserve"> </w:t>
      </w:r>
      <w:r w:rsidR="0086609D" w:rsidRPr="00225BA4">
        <w:rPr>
          <w:b/>
          <w:lang w:val="fr-CA"/>
        </w:rPr>
        <w:t>201</w:t>
      </w:r>
      <w:r w:rsidR="00AC3DA6" w:rsidRPr="00225BA4">
        <w:rPr>
          <w:b/>
          <w:lang w:val="fr-CA"/>
        </w:rPr>
        <w:t>7</w:t>
      </w:r>
    </w:p>
    <w:p w:rsidR="00EC79B0" w:rsidRPr="00225BA4" w:rsidRDefault="00EC79B0" w:rsidP="00EC79B0">
      <w:pPr>
        <w:widowControl w:val="0"/>
        <w:rPr>
          <w:b/>
          <w:lang w:val="fr-CA"/>
        </w:rPr>
      </w:pPr>
      <w:r w:rsidRPr="00225BA4">
        <w:rPr>
          <w:b/>
          <w:lang w:val="fr-CA"/>
        </w:rPr>
        <w:t>Pour diffusion immédiate</w:t>
      </w:r>
    </w:p>
    <w:p w:rsidR="00EC79B0" w:rsidRPr="00225BA4" w:rsidRDefault="00EC79B0" w:rsidP="00EC79B0">
      <w:pPr>
        <w:widowControl w:val="0"/>
        <w:rPr>
          <w:b/>
          <w:lang w:val="fr-CA"/>
        </w:rPr>
      </w:pPr>
    </w:p>
    <w:p w:rsidR="00EC79B0" w:rsidRPr="00225BA4" w:rsidRDefault="00EC79B0" w:rsidP="00EC79B0">
      <w:pPr>
        <w:widowControl w:val="0"/>
      </w:pPr>
      <w:r w:rsidRPr="00225BA4">
        <w:rPr>
          <w:b/>
          <w:lang w:val="fr-CA"/>
        </w:rPr>
        <w:t>OTTAWA</w:t>
      </w:r>
      <w:r w:rsidRPr="00225BA4">
        <w:rPr>
          <w:lang w:val="fr-CA"/>
        </w:rPr>
        <w:t xml:space="preserve"> – La Cour suprême du Canada annonce que jugement ser</w:t>
      </w:r>
      <w:r w:rsidR="00C86395" w:rsidRPr="00225BA4">
        <w:rPr>
          <w:lang w:val="fr-CA"/>
        </w:rPr>
        <w:t>a</w:t>
      </w:r>
      <w:r w:rsidRPr="00225BA4">
        <w:rPr>
          <w:lang w:val="fr-CA"/>
        </w:rPr>
        <w:t xml:space="preserve"> rendu dans </w:t>
      </w:r>
      <w:r w:rsidR="001F1643" w:rsidRPr="00225BA4">
        <w:rPr>
          <w:lang w:val="fr-CA"/>
        </w:rPr>
        <w:t>l</w:t>
      </w:r>
      <w:r w:rsidR="00C86395" w:rsidRPr="00225BA4">
        <w:rPr>
          <w:lang w:val="fr-CA"/>
        </w:rPr>
        <w:t>’</w:t>
      </w:r>
      <w:r w:rsidR="001F1643" w:rsidRPr="00225BA4">
        <w:rPr>
          <w:lang w:val="fr-CA"/>
        </w:rPr>
        <w:t xml:space="preserve">appel </w:t>
      </w:r>
      <w:r w:rsidRPr="00225BA4">
        <w:rPr>
          <w:lang w:val="fr-CA"/>
        </w:rPr>
        <w:t xml:space="preserve">suivant le </w:t>
      </w:r>
      <w:r w:rsidR="00B14DCE" w:rsidRPr="00225BA4">
        <w:rPr>
          <w:lang w:val="fr-CA"/>
        </w:rPr>
        <w:t>jeu</w:t>
      </w:r>
      <w:r w:rsidR="006E416A" w:rsidRPr="00225BA4">
        <w:rPr>
          <w:lang w:val="fr-CA"/>
        </w:rPr>
        <w:t>di</w:t>
      </w:r>
      <w:r w:rsidR="00970EDF" w:rsidRPr="00225BA4">
        <w:rPr>
          <w:lang w:val="fr-CA"/>
        </w:rPr>
        <w:t xml:space="preserve"> </w:t>
      </w:r>
      <w:r w:rsidR="00B14DCE" w:rsidRPr="00225BA4">
        <w:rPr>
          <w:lang w:val="fr-CA"/>
        </w:rPr>
        <w:t>3</w:t>
      </w:r>
      <w:r w:rsidR="007D1B42" w:rsidRPr="00225BA4">
        <w:rPr>
          <w:lang w:val="fr-CA"/>
        </w:rPr>
        <w:t>0</w:t>
      </w:r>
      <w:r w:rsidR="004E605A" w:rsidRPr="00225BA4">
        <w:rPr>
          <w:lang w:val="fr-CA"/>
        </w:rPr>
        <w:t xml:space="preserve"> </w:t>
      </w:r>
      <w:r w:rsidR="006E416A" w:rsidRPr="00225BA4">
        <w:rPr>
          <w:lang w:val="fr-CA"/>
        </w:rPr>
        <w:t>mars</w:t>
      </w:r>
      <w:r w:rsidR="00282563" w:rsidRPr="00225BA4">
        <w:rPr>
          <w:lang w:val="fr-CA"/>
        </w:rPr>
        <w:t xml:space="preserve"> </w:t>
      </w:r>
      <w:r w:rsidRPr="00225BA4">
        <w:rPr>
          <w:lang w:val="fr-CA"/>
        </w:rPr>
        <w:t>201</w:t>
      </w:r>
      <w:r w:rsidR="00AC3DA6" w:rsidRPr="00225BA4">
        <w:rPr>
          <w:lang w:val="fr-CA"/>
        </w:rPr>
        <w:t>7</w:t>
      </w:r>
      <w:r w:rsidRPr="00225BA4">
        <w:rPr>
          <w:lang w:val="fr-CA"/>
        </w:rPr>
        <w:t>, à 9 h 45 H</w:t>
      </w:r>
      <w:r w:rsidR="006E416A" w:rsidRPr="00225BA4">
        <w:rPr>
          <w:lang w:val="fr-CA"/>
        </w:rPr>
        <w:t>A</w:t>
      </w:r>
      <w:r w:rsidRPr="00225BA4">
        <w:rPr>
          <w:lang w:val="fr-CA"/>
        </w:rPr>
        <w:t xml:space="preserve">E. </w:t>
      </w:r>
      <w:proofErr w:type="spellStart"/>
      <w:r w:rsidRPr="00225BA4">
        <w:t>Cette</w:t>
      </w:r>
      <w:proofErr w:type="spellEnd"/>
      <w:r w:rsidRPr="00225BA4">
        <w:t xml:space="preserve"> </w:t>
      </w:r>
      <w:proofErr w:type="spellStart"/>
      <w:r w:rsidRPr="00225BA4">
        <w:t>liste</w:t>
      </w:r>
      <w:proofErr w:type="spellEnd"/>
      <w:r w:rsidRPr="00225BA4">
        <w:t xml:space="preserve"> </w:t>
      </w:r>
      <w:proofErr w:type="gramStart"/>
      <w:r w:rsidRPr="00225BA4">
        <w:t>est</w:t>
      </w:r>
      <w:proofErr w:type="gramEnd"/>
      <w:r w:rsidRPr="00225BA4">
        <w:t xml:space="preserve"> </w:t>
      </w:r>
      <w:proofErr w:type="spellStart"/>
      <w:r w:rsidRPr="00225BA4">
        <w:t>sujette</w:t>
      </w:r>
      <w:proofErr w:type="spellEnd"/>
      <w:r w:rsidRPr="00225BA4">
        <w:t xml:space="preserve"> à modifications.</w:t>
      </w:r>
    </w:p>
    <w:p w:rsidR="001335A1" w:rsidRPr="00225BA4" w:rsidRDefault="001335A1" w:rsidP="001335A1">
      <w:pPr>
        <w:widowControl w:val="0"/>
        <w:rPr>
          <w:sz w:val="20"/>
        </w:rPr>
      </w:pPr>
    </w:p>
    <w:p w:rsidR="001335A1" w:rsidRPr="00225BA4" w:rsidRDefault="005C7A4F" w:rsidP="001335A1">
      <w:pPr>
        <w:widowControl w:val="0"/>
        <w:rPr>
          <w:sz w:val="20"/>
        </w:rPr>
      </w:pPr>
      <w:r w:rsidRPr="00225BA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225BA4" w:rsidRDefault="00340C6D" w:rsidP="00340C6D">
      <w:pPr>
        <w:jc w:val="both"/>
        <w:rPr>
          <w:bCs/>
        </w:rPr>
      </w:pPr>
    </w:p>
    <w:p w:rsidR="000015B6" w:rsidRPr="00225BA4" w:rsidRDefault="004066AC" w:rsidP="000015B6">
      <w:pPr>
        <w:jc w:val="both"/>
        <w:rPr>
          <w:szCs w:val="24"/>
        </w:rPr>
      </w:pPr>
      <w:r w:rsidRPr="00225BA4">
        <w:rPr>
          <w:i/>
          <w:szCs w:val="24"/>
        </w:rPr>
        <w:t>Sidney Green</w:t>
      </w:r>
      <w:r w:rsidR="000015B6" w:rsidRPr="00225BA4">
        <w:rPr>
          <w:i/>
          <w:szCs w:val="24"/>
        </w:rPr>
        <w:t xml:space="preserve"> v. </w:t>
      </w:r>
      <w:r w:rsidRPr="00225BA4">
        <w:rPr>
          <w:i/>
          <w:szCs w:val="24"/>
        </w:rPr>
        <w:t>Law Society of Manitoba</w:t>
      </w:r>
      <w:r w:rsidR="000015B6" w:rsidRPr="00225BA4">
        <w:rPr>
          <w:i/>
          <w:szCs w:val="24"/>
        </w:rPr>
        <w:t xml:space="preserve"> </w:t>
      </w:r>
      <w:r w:rsidR="000015B6" w:rsidRPr="00225BA4">
        <w:rPr>
          <w:szCs w:val="24"/>
        </w:rPr>
        <w:t>(</w:t>
      </w:r>
      <w:r w:rsidRPr="00225BA4">
        <w:rPr>
          <w:szCs w:val="24"/>
        </w:rPr>
        <w:t>Man</w:t>
      </w:r>
      <w:r w:rsidR="000015B6" w:rsidRPr="00225BA4">
        <w:rPr>
          <w:szCs w:val="24"/>
        </w:rPr>
        <w:t xml:space="preserve">.) </w:t>
      </w:r>
      <w:r w:rsidR="000015B6" w:rsidRPr="00225BA4">
        <w:t>(</w:t>
      </w:r>
      <w:hyperlink r:id="rId7" w:history="1">
        <w:r w:rsidR="000015B6" w:rsidRPr="00225BA4">
          <w:rPr>
            <w:rStyle w:val="Hyperlink"/>
          </w:rPr>
          <w:t>36</w:t>
        </w:r>
        <w:r w:rsidRPr="00225BA4">
          <w:rPr>
            <w:rStyle w:val="Hyperlink"/>
          </w:rPr>
          <w:t>5</w:t>
        </w:r>
        <w:r w:rsidR="00E823D3" w:rsidRPr="00225BA4">
          <w:rPr>
            <w:rStyle w:val="Hyperlink"/>
          </w:rPr>
          <w:t>8</w:t>
        </w:r>
        <w:r w:rsidRPr="00225BA4">
          <w:rPr>
            <w:rStyle w:val="Hyperlink"/>
          </w:rPr>
          <w:t>3</w:t>
        </w:r>
      </w:hyperlink>
      <w:r w:rsidR="000015B6" w:rsidRPr="00225BA4">
        <w:t>)</w:t>
      </w:r>
    </w:p>
    <w:p w:rsidR="009F18D7" w:rsidRPr="00225BA4" w:rsidRDefault="009F18D7" w:rsidP="00340C6D">
      <w:pPr>
        <w:jc w:val="both"/>
      </w:pPr>
    </w:p>
    <w:p w:rsidR="00072A63" w:rsidRPr="00225BA4" w:rsidRDefault="00072A63" w:rsidP="00340C6D">
      <w:pPr>
        <w:jc w:val="both"/>
        <w:rPr>
          <w:szCs w:val="24"/>
        </w:rPr>
      </w:pPr>
    </w:p>
    <w:bookmarkStart w:id="1" w:name="1"/>
    <w:bookmarkEnd w:id="1"/>
    <w:p w:rsidR="007C5C86" w:rsidRPr="00225BA4" w:rsidRDefault="007C5C86" w:rsidP="00C43CBA">
      <w:pPr>
        <w:widowControl w:val="0"/>
        <w:ind w:left="720" w:hanging="720"/>
        <w:jc w:val="both"/>
        <w:rPr>
          <w:b/>
          <w:i/>
          <w:sz w:val="20"/>
          <w:lang w:val="en-CA"/>
        </w:rPr>
      </w:pPr>
      <w:r w:rsidRPr="00225BA4">
        <w:rPr>
          <w:b/>
          <w:sz w:val="20"/>
          <w:lang w:val="en-CA"/>
        </w:rPr>
        <w:fldChar w:fldCharType="begin"/>
      </w:r>
      <w:r w:rsidRPr="00225BA4">
        <w:rPr>
          <w:b/>
          <w:sz w:val="20"/>
        </w:rPr>
        <w:instrText xml:space="preserve"> SEQ CHAPTER \h \r 1</w:instrText>
      </w:r>
      <w:r w:rsidRPr="00225BA4">
        <w:rPr>
          <w:b/>
          <w:sz w:val="20"/>
        </w:rPr>
        <w:fldChar w:fldCharType="end"/>
      </w:r>
      <w:r w:rsidRPr="00225BA4">
        <w:rPr>
          <w:b/>
          <w:sz w:val="20"/>
          <w:lang w:val="en-CA"/>
        </w:rPr>
        <w:t>36583</w:t>
      </w:r>
      <w:r w:rsidRPr="00225BA4">
        <w:rPr>
          <w:sz w:val="20"/>
          <w:lang w:val="en-CA"/>
        </w:rPr>
        <w:tab/>
      </w:r>
      <w:bookmarkStart w:id="2" w:name="3"/>
      <w:bookmarkEnd w:id="2"/>
      <w:r w:rsidRPr="00225BA4">
        <w:rPr>
          <w:b/>
          <w:i/>
          <w:sz w:val="20"/>
          <w:lang w:val="en-CA"/>
        </w:rPr>
        <w:t>Sidney Green v. Law Society of Manitoba</w:t>
      </w:r>
    </w:p>
    <w:p w:rsidR="007C5C86" w:rsidRPr="00225BA4" w:rsidRDefault="007C5C86" w:rsidP="00C43CBA">
      <w:pPr>
        <w:widowControl w:val="0"/>
        <w:ind w:left="1440" w:hanging="720"/>
        <w:jc w:val="both"/>
        <w:rPr>
          <w:sz w:val="20"/>
          <w:lang w:val="en-CA"/>
        </w:rPr>
      </w:pPr>
      <w:r w:rsidRPr="00225BA4">
        <w:rPr>
          <w:sz w:val="20"/>
          <w:lang w:val="en-CA"/>
        </w:rPr>
        <w:t>(Manitoba) (Civil) (By leave)</w:t>
      </w:r>
    </w:p>
    <w:p w:rsidR="007C5C86" w:rsidRPr="00225BA4" w:rsidRDefault="007C5C86">
      <w:pPr>
        <w:widowControl w:val="0"/>
        <w:jc w:val="both"/>
        <w:rPr>
          <w:sz w:val="20"/>
          <w:lang w:val="en-CA"/>
        </w:rPr>
      </w:pPr>
    </w:p>
    <w:p w:rsidR="007C5C86" w:rsidRPr="00225BA4" w:rsidRDefault="007C5C86" w:rsidP="00A85318">
      <w:pPr>
        <w:jc w:val="both"/>
        <w:rPr>
          <w:sz w:val="20"/>
        </w:rPr>
      </w:pPr>
      <w:bookmarkStart w:id="3" w:name="QuickMark_1"/>
      <w:bookmarkEnd w:id="3"/>
      <w:r w:rsidRPr="00225BA4">
        <w:rPr>
          <w:sz w:val="20"/>
        </w:rPr>
        <w:t xml:space="preserve">Law of professions - Barristers and solicitors - Discipline - Appellant lawyer challenging validity of Law Society mandatory continuing professional development regulations and administrative suspension sanction - Do the Rules of the Law Society, requiring attendance at and recording of the necessary hours of continuing professional development, be enforced by suspension when the </w:t>
      </w:r>
      <w:r w:rsidRPr="00225BA4">
        <w:rPr>
          <w:i/>
          <w:sz w:val="20"/>
        </w:rPr>
        <w:t>Legal Profession Act</w:t>
      </w:r>
      <w:r w:rsidRPr="00225BA4">
        <w:rPr>
          <w:sz w:val="20"/>
        </w:rPr>
        <w:t>, C.C.S.M., c. L107 contains no specific authority for such a suspension?</w:t>
      </w:r>
    </w:p>
    <w:p w:rsidR="007C5C86" w:rsidRPr="00225BA4" w:rsidRDefault="007C5C86" w:rsidP="00A85318">
      <w:pPr>
        <w:jc w:val="both"/>
        <w:rPr>
          <w:sz w:val="20"/>
        </w:rPr>
      </w:pPr>
    </w:p>
    <w:p w:rsidR="007C5C86" w:rsidRPr="00225BA4" w:rsidRDefault="007C5C86" w:rsidP="00074FE2">
      <w:pPr>
        <w:jc w:val="both"/>
        <w:rPr>
          <w:sz w:val="20"/>
        </w:rPr>
      </w:pPr>
      <w:r w:rsidRPr="00225BA4">
        <w:rPr>
          <w:sz w:val="20"/>
        </w:rPr>
        <w:t xml:space="preserve">Mr. Green is a lawyer, called to the Bar of Manitoba in 1955, who did not comply with the requirement prescribed by the Law Society of Manitoba (“LSM”) to complete a minimum of twelve hours of annual continuing professional development (“CPD”) activities.  He challenged the validity of those rules under which the LSM had suspended his practicing certificate on two grounds.  First, he argued that </w:t>
      </w:r>
      <w:r w:rsidRPr="00225BA4">
        <w:rPr>
          <w:i/>
          <w:sz w:val="20"/>
        </w:rPr>
        <w:t>The Legal Profession Act</w:t>
      </w:r>
      <w:r w:rsidRPr="00225BA4">
        <w:rPr>
          <w:sz w:val="20"/>
        </w:rPr>
        <w:t>, C.C.S.M., c. L107 (“Act”) did not explicitly permit the LSM to enact mandatory CPD rules and to enforce those rules with the imposition of a suspension. Secondly, he argued that the rules violated the principles of natural justice because they gave the LSM authority to impose a suspension without a right of hearing or appeal.</w:t>
      </w:r>
    </w:p>
    <w:p w:rsidR="007C5C86" w:rsidRPr="00225BA4" w:rsidRDefault="007C5C86" w:rsidP="00074FE2">
      <w:pPr>
        <w:jc w:val="both"/>
        <w:rPr>
          <w:sz w:val="20"/>
        </w:rPr>
      </w:pPr>
    </w:p>
    <w:p w:rsidR="007C5C86" w:rsidRPr="00225BA4" w:rsidRDefault="007C5C86" w:rsidP="00074FE2">
      <w:pPr>
        <w:jc w:val="both"/>
        <w:rPr>
          <w:sz w:val="20"/>
          <w:lang w:val="en-CA"/>
        </w:rPr>
      </w:pPr>
    </w:p>
    <w:p w:rsidR="007C5C86" w:rsidRPr="00225BA4" w:rsidRDefault="007C5C86" w:rsidP="007C63A5">
      <w:pPr>
        <w:widowControl w:val="0"/>
        <w:ind w:left="720" w:hanging="720"/>
        <w:jc w:val="both"/>
        <w:rPr>
          <w:b/>
          <w:i/>
          <w:sz w:val="20"/>
          <w:lang w:val="fr-CA"/>
        </w:rPr>
      </w:pPr>
      <w:r w:rsidRPr="00225BA4">
        <w:rPr>
          <w:b/>
          <w:sz w:val="20"/>
          <w:lang w:val="fr-CA"/>
        </w:rPr>
        <w:fldChar w:fldCharType="begin"/>
      </w:r>
      <w:r w:rsidRPr="00225BA4">
        <w:rPr>
          <w:b/>
          <w:sz w:val="20"/>
          <w:lang w:val="fr-CA"/>
        </w:rPr>
        <w:instrText xml:space="preserve"> SEQ CHAPTER \h \r 1</w:instrText>
      </w:r>
      <w:r w:rsidRPr="00225BA4">
        <w:rPr>
          <w:b/>
          <w:sz w:val="20"/>
          <w:lang w:val="fr-CA"/>
        </w:rPr>
        <w:fldChar w:fldCharType="end"/>
      </w:r>
      <w:r w:rsidRPr="00225BA4">
        <w:rPr>
          <w:b/>
          <w:sz w:val="20"/>
          <w:lang w:val="fr-CA"/>
        </w:rPr>
        <w:t>36583</w:t>
      </w:r>
      <w:r w:rsidRPr="00225BA4">
        <w:rPr>
          <w:sz w:val="20"/>
          <w:lang w:val="fr-CA"/>
        </w:rPr>
        <w:tab/>
      </w:r>
      <w:r w:rsidRPr="00225BA4">
        <w:rPr>
          <w:b/>
          <w:i/>
          <w:sz w:val="20"/>
          <w:lang w:val="fr-CA"/>
        </w:rPr>
        <w:t>Sidney Green c. Société du Barreau du Manitoba</w:t>
      </w:r>
    </w:p>
    <w:p w:rsidR="007C5C86" w:rsidRPr="00225BA4" w:rsidRDefault="007C5C86" w:rsidP="00B42079">
      <w:pPr>
        <w:widowControl w:val="0"/>
        <w:ind w:left="1440" w:hanging="720"/>
        <w:jc w:val="both"/>
        <w:rPr>
          <w:sz w:val="20"/>
          <w:lang w:val="fr-CA"/>
        </w:rPr>
      </w:pPr>
      <w:r w:rsidRPr="00225BA4">
        <w:rPr>
          <w:sz w:val="20"/>
          <w:lang w:val="fr-CA"/>
        </w:rPr>
        <w:t>(Manitoba) (Civile) (Sur autorisation)</w:t>
      </w:r>
    </w:p>
    <w:p w:rsidR="007C5C86" w:rsidRPr="00225BA4" w:rsidRDefault="007C5C86" w:rsidP="000B003B">
      <w:pPr>
        <w:widowControl w:val="0"/>
        <w:jc w:val="both"/>
        <w:rPr>
          <w:sz w:val="20"/>
          <w:lang w:val="fr-CA"/>
        </w:rPr>
      </w:pPr>
    </w:p>
    <w:p w:rsidR="007C5C86" w:rsidRPr="00225BA4" w:rsidRDefault="007C5C86" w:rsidP="000B003B">
      <w:pPr>
        <w:jc w:val="both"/>
        <w:rPr>
          <w:sz w:val="20"/>
          <w:lang w:val="fr-CA"/>
        </w:rPr>
      </w:pPr>
      <w:r w:rsidRPr="00225BA4">
        <w:rPr>
          <w:sz w:val="20"/>
          <w:lang w:val="fr-CA"/>
        </w:rPr>
        <w:t xml:space="preserve">Droit des professions - Avocats et procureurs - Discipline - L’avocat appelant conteste la validité du règlement sur le perfectionnement professionnel permanent obligatoire de la Société du Barreau et la suspension qui lui a été imposée à titre de sanction administrative - La suspension peut-elle être imposée pour assurer l’observation des règles de la Société du Barreau, qui imposent l’obligation d’assister à un nombre d’heures prescrit de perfectionnement </w:t>
      </w:r>
      <w:r w:rsidRPr="00225BA4">
        <w:rPr>
          <w:sz w:val="20"/>
          <w:lang w:val="fr-CA"/>
        </w:rPr>
        <w:lastRenderedPageBreak/>
        <w:t xml:space="preserve">professionnel permanent et de consigner ces heures, alors que la </w:t>
      </w:r>
      <w:r w:rsidRPr="00225BA4">
        <w:rPr>
          <w:i/>
          <w:sz w:val="20"/>
          <w:lang w:val="fr-CA"/>
        </w:rPr>
        <w:t>Loi sur la profession d’avocat</w:t>
      </w:r>
      <w:r w:rsidRPr="00225BA4">
        <w:rPr>
          <w:sz w:val="20"/>
          <w:lang w:val="fr-CA"/>
        </w:rPr>
        <w:t>, C.P.L.M., ch. L107, ne prévoit pas expressément le pouvoir d’imposer une telle sanction?</w:t>
      </w:r>
    </w:p>
    <w:p w:rsidR="007C5C86" w:rsidRPr="00225BA4" w:rsidRDefault="007C5C86" w:rsidP="000B003B">
      <w:pPr>
        <w:jc w:val="both"/>
        <w:rPr>
          <w:sz w:val="20"/>
          <w:lang w:val="fr-CA"/>
        </w:rPr>
      </w:pPr>
    </w:p>
    <w:p w:rsidR="007C5C86" w:rsidRPr="00225BA4" w:rsidRDefault="007C5C86" w:rsidP="000B003B">
      <w:pPr>
        <w:jc w:val="both"/>
        <w:rPr>
          <w:sz w:val="20"/>
          <w:lang w:val="fr-CA"/>
        </w:rPr>
      </w:pPr>
      <w:r w:rsidRPr="00225BA4">
        <w:rPr>
          <w:sz w:val="20"/>
          <w:lang w:val="fr-CA"/>
        </w:rPr>
        <w:t xml:space="preserve">Maître Green est un avocat, admis au Barreau du Manitoba en 1955, qui ne s’est pas conformé à l’obligation prescrite par la Société du Barreau du Manitoba (« SBM ») d’effectuer annuellement au moins douze heures d’activités de perfectionnement professionnel permanent (« PPP »). Il a contesté la validité de ces règles en vertu desquelles la SBM avait suspendu son certificat d’exercice, invoquant deux motifs. Premièrement, il a plaidé que </w:t>
      </w:r>
      <w:r w:rsidRPr="00225BA4">
        <w:rPr>
          <w:i/>
          <w:sz w:val="20"/>
          <w:lang w:val="fr-CA"/>
        </w:rPr>
        <w:t>Loi sur la profession d’avocat</w:t>
      </w:r>
      <w:r w:rsidRPr="00225BA4">
        <w:rPr>
          <w:sz w:val="20"/>
          <w:lang w:val="fr-CA"/>
        </w:rPr>
        <w:t>, C.P.L.M., ch. L107 ne permettait pas expressément à la SBM d’adopter des règles de PPP obligatoire et de faire respecter ces règles par l’imposition d’une suspension. Deuxièmement, il a plaidé que les règles violaient les principes de justice naturelle, puisqu’elles donnaient à la SBM le pouvoir d’imposer une suspension sans droit d’audience ou d’appel.</w:t>
      </w:r>
    </w:p>
    <w:p w:rsidR="007C5C86" w:rsidRPr="00225BA4" w:rsidRDefault="007C5C86" w:rsidP="00340C6D">
      <w:pPr>
        <w:jc w:val="both"/>
        <w:rPr>
          <w:szCs w:val="24"/>
          <w:lang w:val="fr-CA"/>
        </w:rPr>
      </w:pPr>
    </w:p>
    <w:p w:rsidR="007C5C86" w:rsidRPr="00225BA4" w:rsidRDefault="007C5C86" w:rsidP="00340C6D">
      <w:pPr>
        <w:jc w:val="both"/>
        <w:rPr>
          <w:szCs w:val="24"/>
          <w:lang w:val="fr-CA"/>
        </w:rPr>
      </w:pPr>
    </w:p>
    <w:p w:rsidR="00072A63" w:rsidRPr="00225BA4" w:rsidRDefault="00072A63" w:rsidP="00EC79B0">
      <w:pPr>
        <w:jc w:val="both"/>
        <w:rPr>
          <w:szCs w:val="24"/>
          <w:lang w:val="fr-CA"/>
        </w:rPr>
      </w:pPr>
    </w:p>
    <w:p w:rsidR="001C4415" w:rsidRPr="00225BA4" w:rsidRDefault="001C4415" w:rsidP="001C4415">
      <w:pPr>
        <w:widowControl w:val="0"/>
        <w:outlineLvl w:val="0"/>
      </w:pPr>
      <w:r w:rsidRPr="00225BA4">
        <w:t xml:space="preserve">Supreme Court of Canada / Cour suprême du </w:t>
      </w:r>
      <w:proofErr w:type="gramStart"/>
      <w:r w:rsidRPr="00225BA4">
        <w:t>Canada :</w:t>
      </w:r>
      <w:proofErr w:type="gramEnd"/>
      <w:r w:rsidRPr="00225BA4">
        <w:t xml:space="preserve"> </w:t>
      </w:r>
    </w:p>
    <w:p w:rsidR="001C4415" w:rsidRPr="00225BA4" w:rsidRDefault="007E0783" w:rsidP="001C4415">
      <w:pPr>
        <w:widowControl w:val="0"/>
        <w:outlineLvl w:val="0"/>
      </w:pPr>
      <w:hyperlink r:id="rId8" w:history="1">
        <w:r w:rsidR="001C4415" w:rsidRPr="00225BA4">
          <w:rPr>
            <w:rStyle w:val="Hyperlink"/>
          </w:rPr>
          <w:t>comments-commentaires@scc-csc.ca</w:t>
        </w:r>
      </w:hyperlink>
    </w:p>
    <w:p w:rsidR="001C4415" w:rsidRPr="00225BA4" w:rsidRDefault="001C4415" w:rsidP="001C4415">
      <w:pPr>
        <w:widowControl w:val="0"/>
        <w:outlineLvl w:val="0"/>
      </w:pPr>
      <w:r w:rsidRPr="00225BA4">
        <w:t>(613) 995-4330</w:t>
      </w:r>
    </w:p>
    <w:p w:rsidR="001C4415" w:rsidRPr="00225BA4" w:rsidRDefault="001C4415" w:rsidP="001C4415">
      <w:pPr>
        <w:widowControl w:val="0"/>
        <w:rPr>
          <w:sz w:val="20"/>
        </w:rPr>
      </w:pPr>
    </w:p>
    <w:p w:rsidR="0036476C" w:rsidRPr="003E101F" w:rsidRDefault="001C4415" w:rsidP="0036476C">
      <w:pPr>
        <w:pStyle w:val="Footer"/>
        <w:jc w:val="center"/>
      </w:pPr>
      <w:r w:rsidRPr="00225BA4">
        <w:t xml:space="preserve">- 30 </w:t>
      </w:r>
      <w:r w:rsidR="003C1B6E" w:rsidRPr="00225BA4">
        <w:t>-</w:t>
      </w:r>
    </w:p>
    <w:p w:rsidR="0036476C" w:rsidRPr="003E101F" w:rsidRDefault="0036476C" w:rsidP="0036476C">
      <w:pPr>
        <w:pStyle w:val="Footer"/>
        <w:jc w:val="center"/>
      </w:pPr>
    </w:p>
    <w:sectPr w:rsidR="0036476C" w:rsidRPr="003E101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69E6"/>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5BA4"/>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504582"/>
    <w:rsid w:val="0051320D"/>
    <w:rsid w:val="005132EC"/>
    <w:rsid w:val="00520A3C"/>
    <w:rsid w:val="00525362"/>
    <w:rsid w:val="00525B8E"/>
    <w:rsid w:val="00531567"/>
    <w:rsid w:val="00534E1E"/>
    <w:rsid w:val="00537187"/>
    <w:rsid w:val="005400BA"/>
    <w:rsid w:val="0054378D"/>
    <w:rsid w:val="00545B3E"/>
    <w:rsid w:val="005511F1"/>
    <w:rsid w:val="005511F8"/>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2D1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C5C86"/>
    <w:rsid w:val="007D1B42"/>
    <w:rsid w:val="007D20F6"/>
    <w:rsid w:val="007D4862"/>
    <w:rsid w:val="007D5D5B"/>
    <w:rsid w:val="007D6B10"/>
    <w:rsid w:val="007E0783"/>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4DB1"/>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533C"/>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715"/>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58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2017-03-22T13:34:00Z</dcterms:created>
  <dcterms:modified xsi:type="dcterms:W3CDTF">2017-03-27T18:02:00Z</dcterms:modified>
</cp:coreProperties>
</file>