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3D551B" w:rsidRDefault="00DF33A9" w:rsidP="00DF33A9">
      <w:pPr>
        <w:pStyle w:val="Header"/>
        <w:jc w:val="center"/>
        <w:rPr>
          <w:b/>
          <w:sz w:val="32"/>
        </w:rPr>
      </w:pPr>
      <w:r w:rsidRPr="003D551B">
        <w:rPr>
          <w:b/>
          <w:sz w:val="32"/>
        </w:rPr>
        <w:t>Supreme Court of Canada / Cour suprême du Canada</w:t>
      </w:r>
    </w:p>
    <w:p w:rsidR="00DF33A9" w:rsidRPr="003D551B" w:rsidRDefault="00DF33A9" w:rsidP="00DF33A9">
      <w:pPr>
        <w:widowControl w:val="0"/>
        <w:rPr>
          <w:i/>
        </w:rPr>
      </w:pPr>
    </w:p>
    <w:p w:rsidR="00DF33A9" w:rsidRPr="003D551B" w:rsidRDefault="00DF33A9" w:rsidP="00DF33A9">
      <w:pPr>
        <w:widowControl w:val="0"/>
        <w:rPr>
          <w:i/>
        </w:rPr>
      </w:pPr>
    </w:p>
    <w:p w:rsidR="00DF33A9" w:rsidRPr="003D551B" w:rsidRDefault="00DF33A9" w:rsidP="00DF33A9">
      <w:pPr>
        <w:widowControl w:val="0"/>
        <w:rPr>
          <w:i/>
          <w:lang w:val="fr-CA"/>
        </w:rPr>
      </w:pPr>
      <w:r w:rsidRPr="003D551B">
        <w:rPr>
          <w:i/>
          <w:lang w:val="fr-CA"/>
        </w:rPr>
        <w:t>(le français suit)</w:t>
      </w:r>
    </w:p>
    <w:p w:rsidR="00DF33A9" w:rsidRPr="003D551B" w:rsidRDefault="00DF33A9" w:rsidP="00DF33A9">
      <w:pPr>
        <w:widowControl w:val="0"/>
        <w:rPr>
          <w:lang w:val="fr-CA"/>
        </w:rPr>
      </w:pPr>
    </w:p>
    <w:p w:rsidR="00DF33A9" w:rsidRPr="003D551B" w:rsidRDefault="001E2235" w:rsidP="00DF33A9">
      <w:pPr>
        <w:widowControl w:val="0"/>
        <w:jc w:val="center"/>
        <w:rPr>
          <w:b/>
          <w:lang w:val="fr-CA"/>
        </w:rPr>
      </w:pPr>
      <w:r w:rsidRPr="003D551B">
        <w:fldChar w:fldCharType="begin"/>
      </w:r>
      <w:r w:rsidR="00DF33A9" w:rsidRPr="003D551B">
        <w:rPr>
          <w:lang w:val="fr-CA"/>
        </w:rPr>
        <w:instrText xml:space="preserve"> SEQ CHAPTER \h \r 1</w:instrText>
      </w:r>
      <w:r w:rsidRPr="003D551B">
        <w:fldChar w:fldCharType="end"/>
      </w:r>
      <w:r w:rsidR="00DF33A9" w:rsidRPr="003D551B">
        <w:rPr>
          <w:b/>
          <w:lang w:val="fr-CA"/>
        </w:rPr>
        <w:t>JUDGMENT</w:t>
      </w:r>
      <w:r w:rsidR="00906144" w:rsidRPr="003D551B">
        <w:rPr>
          <w:b/>
          <w:lang w:val="fr-CA"/>
        </w:rPr>
        <w:t>S</w:t>
      </w:r>
      <w:r w:rsidR="00DF33A9" w:rsidRPr="003D551B">
        <w:rPr>
          <w:b/>
          <w:lang w:val="fr-CA"/>
        </w:rPr>
        <w:t xml:space="preserve"> IN APPEAL</w:t>
      </w:r>
      <w:r w:rsidR="00C42988" w:rsidRPr="003D551B">
        <w:rPr>
          <w:b/>
          <w:lang w:val="fr-CA"/>
        </w:rPr>
        <w:t>S</w:t>
      </w:r>
    </w:p>
    <w:p w:rsidR="00DF33A9" w:rsidRPr="003D551B" w:rsidRDefault="00DF33A9" w:rsidP="00DF33A9">
      <w:pPr>
        <w:widowControl w:val="0"/>
        <w:rPr>
          <w:b/>
          <w:lang w:val="fr-CA"/>
        </w:rPr>
      </w:pPr>
    </w:p>
    <w:p w:rsidR="00DF33A9" w:rsidRPr="003D551B" w:rsidRDefault="00F935B1" w:rsidP="00DF33A9">
      <w:pPr>
        <w:widowControl w:val="0"/>
        <w:rPr>
          <w:b/>
        </w:rPr>
      </w:pPr>
      <w:r>
        <w:rPr>
          <w:b/>
        </w:rPr>
        <w:t>June</w:t>
      </w:r>
      <w:r w:rsidR="00401019" w:rsidRPr="003D551B">
        <w:rPr>
          <w:b/>
        </w:rPr>
        <w:t xml:space="preserve"> </w:t>
      </w:r>
      <w:r>
        <w:rPr>
          <w:b/>
        </w:rPr>
        <w:t>15</w:t>
      </w:r>
      <w:r w:rsidR="004972A6" w:rsidRPr="003D551B">
        <w:rPr>
          <w:b/>
        </w:rPr>
        <w:t>, 201</w:t>
      </w:r>
      <w:r>
        <w:rPr>
          <w:b/>
        </w:rPr>
        <w:t>8</w:t>
      </w:r>
      <w:bookmarkStart w:id="0" w:name="_GoBack"/>
      <w:bookmarkEnd w:id="0"/>
    </w:p>
    <w:p w:rsidR="00DF33A9" w:rsidRPr="003D551B" w:rsidRDefault="00DF33A9" w:rsidP="00DF33A9">
      <w:pPr>
        <w:widowControl w:val="0"/>
        <w:rPr>
          <w:b/>
        </w:rPr>
      </w:pPr>
      <w:r w:rsidRPr="003D551B">
        <w:rPr>
          <w:b/>
        </w:rPr>
        <w:t>For immediate release</w:t>
      </w:r>
    </w:p>
    <w:p w:rsidR="00DF33A9" w:rsidRPr="003D551B" w:rsidRDefault="00DF33A9" w:rsidP="00DF33A9">
      <w:pPr>
        <w:widowControl w:val="0"/>
      </w:pPr>
    </w:p>
    <w:p w:rsidR="00DF33A9" w:rsidRPr="003D551B" w:rsidRDefault="00DF33A9" w:rsidP="00DF33A9">
      <w:pPr>
        <w:widowControl w:val="0"/>
      </w:pPr>
      <w:r w:rsidRPr="003D551B">
        <w:rPr>
          <w:b/>
        </w:rPr>
        <w:t>OTTAWA</w:t>
      </w:r>
      <w:r w:rsidRPr="003D551B">
        <w:t xml:space="preserve"> –</w:t>
      </w:r>
      <w:r w:rsidR="00153E4D">
        <w:t xml:space="preserve"> The Supreme Court of C</w:t>
      </w:r>
      <w:r w:rsidR="00DB1491">
        <w:t>a</w:t>
      </w:r>
      <w:r w:rsidR="00153E4D">
        <w:t>nada has</w:t>
      </w:r>
      <w:r w:rsidRPr="003D551B">
        <w:t xml:space="preserve"> today deposited with the Registrar </w:t>
      </w:r>
      <w:r w:rsidR="004972A6" w:rsidRPr="003D551B">
        <w:t>judgment</w:t>
      </w:r>
      <w:r w:rsidR="006E2841" w:rsidRPr="003D551B">
        <w:t>s</w:t>
      </w:r>
      <w:r w:rsidR="004972A6" w:rsidRPr="003D551B">
        <w:t xml:space="preserve"> in the following appeal</w:t>
      </w:r>
      <w:r w:rsidR="00DF5762" w:rsidRPr="003D551B">
        <w:t>s</w:t>
      </w:r>
      <w:r w:rsidRPr="003D551B">
        <w:t>.</w:t>
      </w:r>
    </w:p>
    <w:p w:rsidR="00DF33A9" w:rsidRDefault="00DF33A9" w:rsidP="00DF33A9">
      <w:pPr>
        <w:widowControl w:val="0"/>
      </w:pPr>
    </w:p>
    <w:p w:rsidR="00E4612C" w:rsidRPr="004D76AE" w:rsidRDefault="00E4612C" w:rsidP="00E4612C">
      <w:pPr>
        <w:tabs>
          <w:tab w:val="left" w:pos="720"/>
          <w:tab w:val="left" w:pos="1296"/>
          <w:tab w:val="left" w:pos="2160"/>
          <w:tab w:val="left" w:pos="2880"/>
          <w:tab w:val="left" w:pos="4320"/>
          <w:tab w:val="left" w:pos="10224"/>
          <w:tab w:val="left" w:pos="11376"/>
        </w:tabs>
        <w:jc w:val="both"/>
      </w:pPr>
      <w:r w:rsidRPr="004D76AE">
        <w:t xml:space="preserve">The </w:t>
      </w:r>
      <w:hyperlink r:id="rId7" w:history="1">
        <w:r w:rsidRPr="004D76AE">
          <w:rPr>
            <w:rStyle w:val="Hyperlink"/>
          </w:rPr>
          <w:t>reasons for judgment</w:t>
        </w:r>
      </w:hyperlink>
      <w:r w:rsidRPr="004D76AE">
        <w:rPr>
          <w:rStyle w:val="Hyperlink"/>
        </w:rPr>
        <w:t>s</w:t>
      </w:r>
      <w:r w:rsidRPr="004D76AE">
        <w:t xml:space="preserve"> will be available shortly</w:t>
      </w:r>
      <w:r w:rsidRPr="004D76AE">
        <w:rPr>
          <w:rStyle w:val="Hyperlink"/>
          <w:color w:val="auto"/>
          <w:u w:val="none"/>
        </w:rPr>
        <w:t>.</w:t>
      </w:r>
    </w:p>
    <w:p w:rsidR="00E4612C" w:rsidRPr="004D76AE" w:rsidRDefault="00E4612C" w:rsidP="00E4612C">
      <w:pPr>
        <w:widowControl w:val="0"/>
      </w:pPr>
    </w:p>
    <w:p w:rsidR="00E4612C" w:rsidRPr="004D76AE" w:rsidRDefault="00E4612C" w:rsidP="00E4612C">
      <w:pPr>
        <w:widowControl w:val="0"/>
      </w:pPr>
      <w:r w:rsidRPr="004D76AE">
        <w:t xml:space="preserve">The </w:t>
      </w:r>
      <w:hyperlink r:id="rId8" w:history="1">
        <w:r w:rsidRPr="004D76AE">
          <w:rPr>
            <w:rStyle w:val="Hyperlink"/>
          </w:rPr>
          <w:t>Case in Brief</w:t>
        </w:r>
      </w:hyperlink>
      <w:r w:rsidRPr="004D76AE">
        <w:t xml:space="preserve"> will be available at around noon (Eastern </w:t>
      </w:r>
      <w:proofErr w:type="gramStart"/>
      <w:r w:rsidRPr="004D76AE">
        <w:t>time</w:t>
      </w:r>
      <w:proofErr w:type="gramEnd"/>
      <w:r w:rsidRPr="004D76AE">
        <w:t>).</w:t>
      </w:r>
    </w:p>
    <w:p w:rsidR="00E4612C" w:rsidRPr="004D76AE" w:rsidRDefault="00E4612C" w:rsidP="00DF33A9">
      <w:pPr>
        <w:widowControl w:val="0"/>
      </w:pPr>
    </w:p>
    <w:p w:rsidR="00C11961" w:rsidRPr="004D76AE" w:rsidRDefault="00C11961" w:rsidP="00DF33A9">
      <w:pPr>
        <w:widowControl w:val="0"/>
      </w:pPr>
    </w:p>
    <w:p w:rsidR="00DF33A9" w:rsidRPr="004D76AE" w:rsidRDefault="00DF33A9" w:rsidP="00DF33A9">
      <w:pPr>
        <w:widowControl w:val="0"/>
        <w:jc w:val="center"/>
        <w:rPr>
          <w:lang w:val="fr-CA"/>
        </w:rPr>
      </w:pPr>
      <w:r w:rsidRPr="004D76AE">
        <w:rPr>
          <w:b/>
          <w:lang w:val="fr-CA"/>
        </w:rPr>
        <w:t>JUGEMENT</w:t>
      </w:r>
      <w:r w:rsidR="00906144" w:rsidRPr="004D76AE">
        <w:rPr>
          <w:b/>
          <w:lang w:val="fr-CA"/>
        </w:rPr>
        <w:t>S</w:t>
      </w:r>
      <w:r w:rsidRPr="004D76AE">
        <w:rPr>
          <w:b/>
          <w:lang w:val="fr-CA"/>
        </w:rPr>
        <w:t xml:space="preserve"> SUR APPEL</w:t>
      </w:r>
      <w:r w:rsidR="00C42988" w:rsidRPr="004D76AE">
        <w:rPr>
          <w:b/>
          <w:lang w:val="fr-CA"/>
        </w:rPr>
        <w:t>S</w:t>
      </w:r>
    </w:p>
    <w:p w:rsidR="00DF33A9" w:rsidRPr="004D76AE" w:rsidRDefault="00DF33A9" w:rsidP="00DF33A9">
      <w:pPr>
        <w:widowControl w:val="0"/>
        <w:rPr>
          <w:lang w:val="fr-CA"/>
        </w:rPr>
      </w:pPr>
    </w:p>
    <w:p w:rsidR="00DF33A9" w:rsidRPr="004D76AE" w:rsidRDefault="00DF33A9" w:rsidP="00DF33A9">
      <w:pPr>
        <w:widowControl w:val="0"/>
        <w:rPr>
          <w:b/>
          <w:lang w:val="fr-CA"/>
        </w:rPr>
      </w:pPr>
      <w:r w:rsidRPr="004D76AE">
        <w:rPr>
          <w:b/>
          <w:lang w:val="fr-CA"/>
        </w:rPr>
        <w:t xml:space="preserve">Le </w:t>
      </w:r>
      <w:r w:rsidR="00F935B1" w:rsidRPr="004D76AE">
        <w:rPr>
          <w:b/>
          <w:lang w:val="fr-CA"/>
        </w:rPr>
        <w:t>15</w:t>
      </w:r>
      <w:r w:rsidR="00401019" w:rsidRPr="004D76AE">
        <w:rPr>
          <w:b/>
          <w:lang w:val="fr-CA"/>
        </w:rPr>
        <w:t xml:space="preserve"> </w:t>
      </w:r>
      <w:r w:rsidR="00F935B1" w:rsidRPr="004D76AE">
        <w:rPr>
          <w:b/>
          <w:lang w:val="fr-CA"/>
        </w:rPr>
        <w:t>juin</w:t>
      </w:r>
      <w:r w:rsidR="00BB1936" w:rsidRPr="004D76AE">
        <w:rPr>
          <w:b/>
          <w:lang w:val="fr-CA"/>
        </w:rPr>
        <w:t xml:space="preserve"> </w:t>
      </w:r>
      <w:r w:rsidR="00F13B47" w:rsidRPr="004D76AE">
        <w:rPr>
          <w:b/>
          <w:lang w:val="fr-CA"/>
        </w:rPr>
        <w:t>201</w:t>
      </w:r>
      <w:r w:rsidR="00F935B1" w:rsidRPr="004D76AE">
        <w:rPr>
          <w:b/>
          <w:lang w:val="fr-CA"/>
        </w:rPr>
        <w:t>8</w:t>
      </w:r>
    </w:p>
    <w:p w:rsidR="00DF33A9" w:rsidRPr="004D76AE" w:rsidRDefault="00DF33A9" w:rsidP="00DF33A9">
      <w:pPr>
        <w:widowControl w:val="0"/>
        <w:rPr>
          <w:b/>
          <w:lang w:val="fr-CA"/>
        </w:rPr>
      </w:pPr>
      <w:r w:rsidRPr="004D76AE">
        <w:rPr>
          <w:b/>
          <w:lang w:val="fr-CA"/>
        </w:rPr>
        <w:t>Pour diffusion immédiate</w:t>
      </w:r>
    </w:p>
    <w:p w:rsidR="00DF33A9" w:rsidRPr="004D76AE" w:rsidRDefault="00DF33A9" w:rsidP="00DF33A9">
      <w:pPr>
        <w:widowControl w:val="0"/>
        <w:rPr>
          <w:b/>
          <w:lang w:val="fr-CA"/>
        </w:rPr>
      </w:pPr>
    </w:p>
    <w:p w:rsidR="00DF33A9" w:rsidRPr="004D76AE" w:rsidRDefault="00DF33A9" w:rsidP="00DF33A9">
      <w:pPr>
        <w:widowControl w:val="0"/>
        <w:rPr>
          <w:lang w:val="fr-CA"/>
        </w:rPr>
      </w:pPr>
      <w:r w:rsidRPr="004D76AE">
        <w:rPr>
          <w:b/>
          <w:lang w:val="fr-CA"/>
        </w:rPr>
        <w:t>OTTAWA</w:t>
      </w:r>
      <w:r w:rsidRPr="004D76AE">
        <w:rPr>
          <w:lang w:val="fr-CA"/>
        </w:rPr>
        <w:t xml:space="preserve"> – La Cour suprême du Canada a déposé aujourd’hui auprès du registraire</w:t>
      </w:r>
      <w:r w:rsidR="004972A6" w:rsidRPr="004D76AE">
        <w:rPr>
          <w:lang w:val="fr-CA"/>
        </w:rPr>
        <w:t xml:space="preserve"> le</w:t>
      </w:r>
      <w:r w:rsidR="006E2841" w:rsidRPr="004D76AE">
        <w:rPr>
          <w:lang w:val="fr-CA"/>
        </w:rPr>
        <w:t>s</w:t>
      </w:r>
      <w:r w:rsidR="004972A6" w:rsidRPr="004D76AE">
        <w:rPr>
          <w:lang w:val="fr-CA"/>
        </w:rPr>
        <w:t xml:space="preserve"> jugement</w:t>
      </w:r>
      <w:r w:rsidR="006E2841" w:rsidRPr="004D76AE">
        <w:rPr>
          <w:lang w:val="fr-CA"/>
        </w:rPr>
        <w:t>s</w:t>
      </w:r>
      <w:r w:rsidR="004972A6" w:rsidRPr="004D76AE">
        <w:rPr>
          <w:lang w:val="fr-CA"/>
        </w:rPr>
        <w:t xml:space="preserve"> dans l</w:t>
      </w:r>
      <w:r w:rsidR="00DF5762" w:rsidRPr="004D76AE">
        <w:rPr>
          <w:lang w:val="fr-CA"/>
        </w:rPr>
        <w:t xml:space="preserve">es </w:t>
      </w:r>
      <w:r w:rsidR="004972A6" w:rsidRPr="004D76AE">
        <w:rPr>
          <w:lang w:val="fr-CA"/>
        </w:rPr>
        <w:t>appel</w:t>
      </w:r>
      <w:r w:rsidR="00DF5762" w:rsidRPr="004D76AE">
        <w:rPr>
          <w:lang w:val="fr-CA"/>
        </w:rPr>
        <w:t>s</w:t>
      </w:r>
      <w:r w:rsidR="004972A6" w:rsidRPr="004D76AE">
        <w:rPr>
          <w:lang w:val="fr-CA"/>
        </w:rPr>
        <w:t xml:space="preserve"> suivant</w:t>
      </w:r>
      <w:r w:rsidR="00DF5762" w:rsidRPr="004D76AE">
        <w:rPr>
          <w:lang w:val="fr-CA"/>
        </w:rPr>
        <w:t>s</w:t>
      </w:r>
      <w:r w:rsidR="004972A6" w:rsidRPr="004D76AE">
        <w:rPr>
          <w:lang w:val="fr-CA"/>
        </w:rPr>
        <w:t>.</w:t>
      </w:r>
    </w:p>
    <w:p w:rsidR="00DF33A9" w:rsidRPr="004D76AE" w:rsidRDefault="00DF33A9" w:rsidP="00DF33A9">
      <w:pPr>
        <w:widowControl w:val="0"/>
        <w:rPr>
          <w:lang w:val="fr-CA"/>
        </w:rPr>
      </w:pPr>
    </w:p>
    <w:p w:rsidR="005B0F78" w:rsidRPr="004D76AE" w:rsidRDefault="005B0F78" w:rsidP="005B0F78">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4D76AE">
        <w:rPr>
          <w:lang w:val="fr-CA"/>
        </w:rPr>
        <w:t xml:space="preserve">Les </w:t>
      </w:r>
      <w:hyperlink r:id="rId9" w:history="1">
        <w:r w:rsidRPr="004D76AE">
          <w:rPr>
            <w:rStyle w:val="Hyperlink"/>
            <w:lang w:val="fr-CA"/>
          </w:rPr>
          <w:t>motifs de jugement</w:t>
        </w:r>
      </w:hyperlink>
      <w:r w:rsidRPr="004D76AE">
        <w:rPr>
          <w:rStyle w:val="Hyperlink"/>
          <w:lang w:val="fr-CA"/>
        </w:rPr>
        <w:t>s</w:t>
      </w:r>
      <w:r w:rsidRPr="004D76AE">
        <w:rPr>
          <w:lang w:val="fr-CA"/>
        </w:rPr>
        <w:t xml:space="preserve"> seront disponibles sous peu.</w:t>
      </w:r>
    </w:p>
    <w:p w:rsidR="005B0F78" w:rsidRPr="004D76AE" w:rsidRDefault="005B0F78" w:rsidP="005B0F78">
      <w:pPr>
        <w:tabs>
          <w:tab w:val="left" w:pos="720"/>
          <w:tab w:val="left" w:pos="1296"/>
          <w:tab w:val="left" w:pos="2160"/>
          <w:tab w:val="left" w:pos="2880"/>
          <w:tab w:val="left" w:pos="4320"/>
          <w:tab w:val="left" w:pos="10224"/>
          <w:tab w:val="left" w:pos="11376"/>
        </w:tabs>
        <w:jc w:val="both"/>
        <w:rPr>
          <w:lang w:val="fr-CA"/>
        </w:rPr>
      </w:pPr>
    </w:p>
    <w:p w:rsidR="005B0F78" w:rsidRPr="009753CD" w:rsidRDefault="00971310" w:rsidP="005B0F78">
      <w:pPr>
        <w:rPr>
          <w:lang w:val="fr-CA"/>
        </w:rPr>
      </w:pPr>
      <w:hyperlink r:id="rId10" w:history="1">
        <w:r w:rsidR="005B0F78" w:rsidRPr="004D76AE">
          <w:rPr>
            <w:rStyle w:val="Hyperlink"/>
            <w:lang w:val="fr-CA"/>
          </w:rPr>
          <w:t>L</w:t>
        </w:r>
        <w:r w:rsidR="003A6771" w:rsidRPr="004D76AE">
          <w:rPr>
            <w:rStyle w:val="Hyperlink"/>
            <w:lang w:val="fr-CA"/>
          </w:rPr>
          <w:t>a</w:t>
        </w:r>
        <w:r w:rsidR="005B0F78" w:rsidRPr="004D76AE">
          <w:rPr>
            <w:rStyle w:val="Hyperlink"/>
            <w:lang w:val="fr-CA"/>
          </w:rPr>
          <w:t xml:space="preserve"> cause en bref</w:t>
        </w:r>
      </w:hyperlink>
      <w:r w:rsidR="005B0F78" w:rsidRPr="004D76AE">
        <w:rPr>
          <w:lang w:val="fr-CA"/>
        </w:rPr>
        <w:t xml:space="preserve"> ser</w:t>
      </w:r>
      <w:r w:rsidR="003A6771" w:rsidRPr="004D76AE">
        <w:rPr>
          <w:lang w:val="fr-CA"/>
        </w:rPr>
        <w:t>a</w:t>
      </w:r>
      <w:r w:rsidR="005B0F78" w:rsidRPr="004D76AE">
        <w:rPr>
          <w:lang w:val="fr-CA"/>
        </w:rPr>
        <w:t xml:space="preserve"> disponible vers midi (heure de l’Est).</w:t>
      </w:r>
    </w:p>
    <w:p w:rsidR="002006F9" w:rsidRPr="003D551B" w:rsidRDefault="002006F9" w:rsidP="00DF33A9">
      <w:pPr>
        <w:tabs>
          <w:tab w:val="left" w:pos="720"/>
          <w:tab w:val="left" w:pos="1296"/>
          <w:tab w:val="left" w:pos="2160"/>
          <w:tab w:val="left" w:pos="2880"/>
          <w:tab w:val="left" w:pos="4320"/>
          <w:tab w:val="left" w:pos="10224"/>
          <w:tab w:val="left" w:pos="11376"/>
        </w:tabs>
        <w:jc w:val="both"/>
        <w:rPr>
          <w:lang w:val="fr-CA"/>
        </w:rPr>
      </w:pPr>
    </w:p>
    <w:p w:rsidR="00DF33A9" w:rsidRPr="00FA6415" w:rsidRDefault="00FD76D1" w:rsidP="00DF33A9">
      <w:pPr>
        <w:widowControl w:val="0"/>
        <w:rPr>
          <w:sz w:val="20"/>
          <w:lang w:val="fr-CA"/>
        </w:rPr>
      </w:pPr>
      <w:r w:rsidRPr="003D551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FA6415" w:rsidRDefault="00DF33A9" w:rsidP="00254A42">
      <w:pPr>
        <w:jc w:val="both"/>
        <w:outlineLvl w:val="0"/>
        <w:rPr>
          <w:sz w:val="20"/>
          <w:lang w:val="fr-CA"/>
        </w:rPr>
      </w:pPr>
    </w:p>
    <w:p w:rsidR="00BD56E9" w:rsidRPr="00FA6415" w:rsidRDefault="00BD56E9" w:rsidP="00BD56E9">
      <w:pPr>
        <w:ind w:left="1440" w:hanging="1440"/>
        <w:jc w:val="both"/>
        <w:rPr>
          <w:sz w:val="20"/>
        </w:rPr>
      </w:pPr>
      <w:r w:rsidRPr="00FA6415">
        <w:rPr>
          <w:b/>
          <w:sz w:val="20"/>
        </w:rPr>
        <w:fldChar w:fldCharType="begin"/>
      </w:r>
      <w:r w:rsidRPr="00FA6415">
        <w:rPr>
          <w:b/>
          <w:sz w:val="20"/>
        </w:rPr>
        <w:instrText xml:space="preserve"> SEQ CHAPTER \h \r 1</w:instrText>
      </w:r>
      <w:r w:rsidRPr="00FA6415">
        <w:rPr>
          <w:b/>
          <w:sz w:val="20"/>
        </w:rPr>
        <w:fldChar w:fldCharType="end"/>
      </w:r>
      <w:r w:rsidRPr="00FA6415">
        <w:rPr>
          <w:b/>
          <w:sz w:val="20"/>
        </w:rPr>
        <w:t>37318</w:t>
      </w:r>
      <w:r w:rsidRPr="00FA6415">
        <w:rPr>
          <w:sz w:val="20"/>
        </w:rPr>
        <w:tab/>
      </w:r>
      <w:r w:rsidRPr="00FA6415">
        <w:rPr>
          <w:b/>
          <w:iCs/>
          <w:sz w:val="20"/>
          <w:u w:val="single"/>
        </w:rPr>
        <w:t>Law Society of British Columbia v. Trinity Western University and Brayden Volkenant – and – Lawyers’ Rights Watch Canada, National Coalition of Catholic School Trustees’ Associations, International Coalition of Professors of Law, Christian Legal Fellowship, Canadian Bar Association, Advocates’ Society, Association for Reformed Political Action (ARPA) Canada, Canadian Council of Christian Charities, Canadian Conference of Catholic Bishops, Canadian Association of University Teachers, Law Students’ Society of Ontario, Seventh-day Adventist Church in Canada, BC LGBTQ Coalition, Evangelical Fellowship of Canada, Christian Higher Education Canada, British Columbia Humanist Association, Egale Canada Human Rights Trust, Faith, Fealty &amp; Creed Society, Roman Catholic Archdiocese of Vancouver, Catholic Civil Rights League, Faith and Freedom Alliance, Canadian Secular Alliance, West Coast Women’s Legal Education and Action Fund and World Sikh Organization of Canada</w:t>
      </w:r>
      <w:r w:rsidRPr="00FA6415">
        <w:rPr>
          <w:iCs/>
          <w:sz w:val="20"/>
        </w:rPr>
        <w:t xml:space="preserve"> (B.C.)</w:t>
      </w:r>
    </w:p>
    <w:p w:rsidR="00BD56E9" w:rsidRPr="00FA6415" w:rsidRDefault="00BD56E9" w:rsidP="00BD56E9">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FA6415">
        <w:rPr>
          <w:b/>
          <w:sz w:val="20"/>
        </w:rPr>
        <w:t>2018 SCC 32 / 2018 CSC 32</w:t>
      </w:r>
    </w:p>
    <w:p w:rsidR="00BD56E9" w:rsidRPr="003D551B" w:rsidRDefault="00BD56E9" w:rsidP="00BD56E9">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BD56E9" w:rsidRPr="003D551B" w:rsidRDefault="00BD56E9" w:rsidP="00BD56E9">
      <w:pPr>
        <w:ind w:left="1440" w:hanging="1440"/>
        <w:rPr>
          <w:sz w:val="20"/>
        </w:rPr>
      </w:pPr>
      <w:r w:rsidRPr="003D551B">
        <w:rPr>
          <w:sz w:val="20"/>
        </w:rPr>
        <w:t>Coram:</w:t>
      </w:r>
      <w:r w:rsidRPr="003D551B">
        <w:rPr>
          <w:sz w:val="20"/>
        </w:rPr>
        <w:tab/>
      </w:r>
      <w:r w:rsidRPr="003D551B">
        <w:rPr>
          <w:sz w:val="20"/>
          <w:u w:val="single"/>
        </w:rPr>
        <w:t xml:space="preserve">McLachlin C.J. and Abella, Moldaver, Karakatsanis, </w:t>
      </w:r>
      <w:r>
        <w:rPr>
          <w:sz w:val="20"/>
          <w:u w:val="single"/>
        </w:rPr>
        <w:t xml:space="preserve">Wagner, </w:t>
      </w:r>
      <w:r w:rsidRPr="003D551B">
        <w:rPr>
          <w:sz w:val="20"/>
          <w:u w:val="single"/>
        </w:rPr>
        <w:t>Gascon, Côté</w:t>
      </w:r>
      <w:r>
        <w:rPr>
          <w:sz w:val="20"/>
          <w:u w:val="single"/>
        </w:rPr>
        <w:t>, Brown</w:t>
      </w:r>
      <w:r w:rsidRPr="003D551B">
        <w:rPr>
          <w:sz w:val="20"/>
          <w:u w:val="single"/>
        </w:rPr>
        <w:t xml:space="preserve"> and Rowe JJ.</w:t>
      </w:r>
    </w:p>
    <w:p w:rsidR="00BD56E9" w:rsidRPr="003D551B" w:rsidRDefault="00BD56E9" w:rsidP="00BD56E9">
      <w:pPr>
        <w:ind w:left="1440" w:hanging="1440"/>
        <w:rPr>
          <w:sz w:val="20"/>
        </w:rPr>
      </w:pPr>
    </w:p>
    <w:p w:rsidR="00BD56E9" w:rsidRPr="0004046C" w:rsidRDefault="0004046C" w:rsidP="00BD56E9">
      <w:pPr>
        <w:jc w:val="both"/>
        <w:rPr>
          <w:sz w:val="20"/>
          <w:lang w:val="fr-CA"/>
        </w:rPr>
      </w:pPr>
      <w:r w:rsidRPr="0004046C">
        <w:rPr>
          <w:sz w:val="20"/>
        </w:rPr>
        <w:t xml:space="preserve">The appeal from the judgment </w:t>
      </w:r>
      <w:bookmarkStart w:id="1" w:name="BM_1_"/>
      <w:bookmarkEnd w:id="1"/>
      <w:r w:rsidRPr="0004046C">
        <w:rPr>
          <w:sz w:val="20"/>
        </w:rPr>
        <w:t xml:space="preserve">of the Court of Appeal for British Columbia (Vancouver), Number CA43367, 2016 BCCA 423, dated November 1, 2016, heard on November 30 and December 1, 2017, is allowed with costs. The resolution of the Law Society of British Columbia to declare that Trinity Western University’s proposed law school not be approved is restored. </w:t>
      </w:r>
      <w:r w:rsidRPr="0004046C">
        <w:rPr>
          <w:sz w:val="20"/>
          <w:lang w:val="fr-CA"/>
        </w:rPr>
        <w:t xml:space="preserve">Côté and Brown JJ. </w:t>
      </w:r>
      <w:proofErr w:type="gramStart"/>
      <w:r w:rsidRPr="0004046C">
        <w:rPr>
          <w:sz w:val="20"/>
          <w:lang w:val="fr-CA"/>
        </w:rPr>
        <w:t>dissent</w:t>
      </w:r>
      <w:proofErr w:type="gramEnd"/>
      <w:r w:rsidRPr="0004046C">
        <w:rPr>
          <w:sz w:val="20"/>
          <w:lang w:val="fr-CA"/>
        </w:rPr>
        <w:t>.</w:t>
      </w:r>
    </w:p>
    <w:p w:rsidR="00BD56E9" w:rsidRPr="0004046C" w:rsidRDefault="00BD56E9" w:rsidP="00BD56E9">
      <w:pPr>
        <w:jc w:val="both"/>
        <w:rPr>
          <w:sz w:val="20"/>
          <w:lang w:val="fr-CA"/>
        </w:rPr>
      </w:pPr>
    </w:p>
    <w:p w:rsidR="00BD56E9" w:rsidRPr="00763530" w:rsidRDefault="0004046C" w:rsidP="00BD56E9">
      <w:pPr>
        <w:rPr>
          <w:sz w:val="20"/>
          <w:lang w:val="fr-CA"/>
        </w:rPr>
      </w:pPr>
      <w:r w:rsidRPr="0004046C">
        <w:rPr>
          <w:sz w:val="20"/>
          <w:lang w:val="fr-CA"/>
        </w:rPr>
        <w:lastRenderedPageBreak/>
        <w:t xml:space="preserve">L’appel interjeté contre l’arrêt de la </w:t>
      </w:r>
      <w:r w:rsidRPr="0004046C">
        <w:rPr>
          <w:sz w:val="20"/>
          <w:lang w:val="fr-FR"/>
        </w:rPr>
        <w:t>Cour d’appel de la Colombie-Britannique (Vancouver)</w:t>
      </w:r>
      <w:r w:rsidRPr="0004046C">
        <w:rPr>
          <w:sz w:val="20"/>
          <w:lang w:val="fr-CA"/>
        </w:rPr>
        <w:t xml:space="preserve">, numéro </w:t>
      </w:r>
      <w:r w:rsidRPr="0004046C">
        <w:rPr>
          <w:sz w:val="20"/>
          <w:lang w:val="fr-FR"/>
        </w:rPr>
        <w:t>CA43367, 2016 BCCA 423</w:t>
      </w:r>
      <w:r w:rsidRPr="0004046C">
        <w:rPr>
          <w:sz w:val="20"/>
          <w:lang w:val="fr-CA"/>
        </w:rPr>
        <w:t xml:space="preserve">, daté du </w:t>
      </w:r>
      <w:r w:rsidRPr="0004046C">
        <w:rPr>
          <w:sz w:val="20"/>
          <w:lang w:val="fr-FR"/>
        </w:rPr>
        <w:t>1</w:t>
      </w:r>
      <w:r w:rsidRPr="0004046C">
        <w:rPr>
          <w:sz w:val="20"/>
          <w:vertAlign w:val="superscript"/>
          <w:lang w:val="fr-FR"/>
        </w:rPr>
        <w:t>er</w:t>
      </w:r>
      <w:r w:rsidRPr="0004046C">
        <w:rPr>
          <w:sz w:val="20"/>
          <w:lang w:val="fr-FR"/>
        </w:rPr>
        <w:t> novembre 2016</w:t>
      </w:r>
      <w:r w:rsidRPr="0004046C">
        <w:rPr>
          <w:sz w:val="20"/>
          <w:lang w:val="fr-CA"/>
        </w:rPr>
        <w:t xml:space="preserve">, entendu les </w:t>
      </w:r>
      <w:r w:rsidRPr="0004046C">
        <w:rPr>
          <w:sz w:val="20"/>
          <w:lang w:val="fr-FR"/>
        </w:rPr>
        <w:t>30 novembre et 1</w:t>
      </w:r>
      <w:r w:rsidRPr="0004046C">
        <w:rPr>
          <w:sz w:val="20"/>
          <w:vertAlign w:val="superscript"/>
          <w:lang w:val="fr-FR"/>
        </w:rPr>
        <w:t>er</w:t>
      </w:r>
      <w:r w:rsidRPr="0004046C">
        <w:rPr>
          <w:sz w:val="20"/>
          <w:lang w:val="fr-FR"/>
        </w:rPr>
        <w:t xml:space="preserve"> décembre 2017</w:t>
      </w:r>
      <w:r w:rsidRPr="0004046C">
        <w:rPr>
          <w:sz w:val="20"/>
          <w:lang w:val="fr-CA"/>
        </w:rPr>
        <w:t xml:space="preserve">, est accueilli avec dépens. La résolution par laquelle la Law Society of British Columbia déclare que la faculté de droit proposée par Trinity Western </w:t>
      </w:r>
      <w:r w:rsidRPr="00763530">
        <w:rPr>
          <w:sz w:val="20"/>
          <w:lang w:val="fr-CA"/>
        </w:rPr>
        <w:t>University n’est pas une faculté de droit agréée est rétablie. Les juges Côté et Brown sont dissidents.</w:t>
      </w:r>
    </w:p>
    <w:p w:rsidR="0004046C" w:rsidRPr="00763530" w:rsidRDefault="0004046C" w:rsidP="00BD56E9">
      <w:pPr>
        <w:rPr>
          <w:sz w:val="20"/>
        </w:rPr>
      </w:pPr>
    </w:p>
    <w:p w:rsidR="00AD7FAF" w:rsidRPr="00763530" w:rsidRDefault="00AD7FAF" w:rsidP="00254A42">
      <w:pPr>
        <w:jc w:val="both"/>
        <w:outlineLvl w:val="0"/>
        <w:rPr>
          <w:sz w:val="20"/>
        </w:rPr>
      </w:pPr>
    </w:p>
    <w:p w:rsidR="00530398" w:rsidRPr="00763530" w:rsidRDefault="00530398" w:rsidP="00460C00">
      <w:pPr>
        <w:ind w:left="1440" w:hanging="1440"/>
        <w:jc w:val="both"/>
        <w:rPr>
          <w:sz w:val="20"/>
        </w:rPr>
      </w:pPr>
      <w:r w:rsidRPr="00763530">
        <w:rPr>
          <w:b/>
          <w:sz w:val="20"/>
        </w:rPr>
        <w:fldChar w:fldCharType="begin"/>
      </w:r>
      <w:r w:rsidRPr="00763530">
        <w:rPr>
          <w:b/>
          <w:sz w:val="20"/>
        </w:rPr>
        <w:instrText xml:space="preserve"> SEQ CHAPTER \h \r 1</w:instrText>
      </w:r>
      <w:r w:rsidRPr="00763530">
        <w:rPr>
          <w:b/>
          <w:sz w:val="20"/>
        </w:rPr>
        <w:fldChar w:fldCharType="end"/>
      </w:r>
      <w:r w:rsidRPr="00763530">
        <w:rPr>
          <w:b/>
          <w:sz w:val="20"/>
        </w:rPr>
        <w:t>3</w:t>
      </w:r>
      <w:r w:rsidR="00F42186" w:rsidRPr="00763530">
        <w:rPr>
          <w:b/>
          <w:sz w:val="20"/>
        </w:rPr>
        <w:t>7</w:t>
      </w:r>
      <w:r w:rsidR="007703BB" w:rsidRPr="00763530">
        <w:rPr>
          <w:b/>
          <w:sz w:val="20"/>
        </w:rPr>
        <w:t>209</w:t>
      </w:r>
      <w:r w:rsidRPr="00763530">
        <w:rPr>
          <w:sz w:val="20"/>
        </w:rPr>
        <w:tab/>
      </w:r>
      <w:r w:rsidR="00460C00" w:rsidRPr="00763530">
        <w:rPr>
          <w:b/>
          <w:iCs/>
          <w:sz w:val="20"/>
          <w:u w:val="single"/>
        </w:rPr>
        <w:t xml:space="preserve">Trinity Western University and Brayden Volkenant </w:t>
      </w:r>
      <w:r w:rsidR="0039236D" w:rsidRPr="00763530">
        <w:rPr>
          <w:b/>
          <w:iCs/>
          <w:sz w:val="20"/>
          <w:u w:val="single"/>
        </w:rPr>
        <w:t xml:space="preserve">v. </w:t>
      </w:r>
      <w:r w:rsidR="00DF70D6" w:rsidRPr="00763530">
        <w:rPr>
          <w:b/>
          <w:iCs/>
          <w:sz w:val="20"/>
          <w:u w:val="single"/>
        </w:rPr>
        <w:t xml:space="preserve">Law Society of Upper Canada – and – </w:t>
      </w:r>
      <w:r w:rsidR="00460C00" w:rsidRPr="00763530">
        <w:rPr>
          <w:b/>
          <w:iCs/>
          <w:sz w:val="20"/>
          <w:u w:val="single"/>
        </w:rPr>
        <w:t>Attorney General of Ontario, Association for Reformed Political Action (ARPA) Canada, Canadian Civil Liberties Association, Advocates’ Society, International Coalition of Professors of Law, National Coalition of Catholic School Trustees’ Associations, Lawyers’ Rights Watch Canada, Canadian Bar Association, Criminal Lawyers’ Association (Ontario), Christian Legal Fellowship, Canadian Association of University Teachers, Start Proud, OUTlaws, Canadian Council of Christian Charities, United Church of Canada, Law Students’ Society of Ontario, Canadian Conference of Catholic Bishops, Seventh-day Adventist Church in Canada, Evangelical Fellowship of Canada, Christian Higher Education Canada, Lesbians, Gays, Bisexuals and Trans People of the University of Toronto (LGBTOUT), British Columbia Humanist Association, Canadian Secular Alliance, Egale Canada Human Rights Trust, Faith, Fealty &amp; Creed Society, Roman Catholic Archdiocese of Vancouver, Catholic Civil Rights League, Faith and Freedom Alliance and World Sikh Organization of Canada</w:t>
      </w:r>
      <w:r w:rsidR="00F56E91" w:rsidRPr="00763530">
        <w:rPr>
          <w:iCs/>
          <w:sz w:val="20"/>
        </w:rPr>
        <w:t xml:space="preserve"> </w:t>
      </w:r>
      <w:r w:rsidR="00D93264" w:rsidRPr="00763530">
        <w:rPr>
          <w:iCs/>
          <w:sz w:val="20"/>
        </w:rPr>
        <w:t>(</w:t>
      </w:r>
      <w:r w:rsidR="00F42186" w:rsidRPr="00763530">
        <w:rPr>
          <w:iCs/>
          <w:sz w:val="20"/>
        </w:rPr>
        <w:t>Ont</w:t>
      </w:r>
      <w:r w:rsidR="00C60178" w:rsidRPr="00763530">
        <w:rPr>
          <w:iCs/>
          <w:sz w:val="20"/>
        </w:rPr>
        <w:t>.</w:t>
      </w:r>
      <w:r w:rsidR="00D93264" w:rsidRPr="00763530">
        <w:rPr>
          <w:iCs/>
          <w:sz w:val="20"/>
        </w:rPr>
        <w:t>)</w:t>
      </w:r>
    </w:p>
    <w:p w:rsidR="00530398" w:rsidRPr="003D551B"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AD7FAF">
        <w:rPr>
          <w:b/>
          <w:sz w:val="20"/>
        </w:rPr>
        <w:t>201</w:t>
      </w:r>
      <w:r w:rsidR="004B0B4A" w:rsidRPr="00AD7FAF">
        <w:rPr>
          <w:b/>
          <w:sz w:val="20"/>
        </w:rPr>
        <w:t>8</w:t>
      </w:r>
      <w:r w:rsidRPr="00AD7FAF">
        <w:rPr>
          <w:b/>
          <w:sz w:val="20"/>
        </w:rPr>
        <w:t xml:space="preserve"> SCC </w:t>
      </w:r>
      <w:r w:rsidR="004B0B4A" w:rsidRPr="00AD7FAF">
        <w:rPr>
          <w:b/>
          <w:sz w:val="20"/>
        </w:rPr>
        <w:t>3</w:t>
      </w:r>
      <w:r w:rsidR="00AD7FAF" w:rsidRPr="00AD7FAF">
        <w:rPr>
          <w:b/>
          <w:sz w:val="20"/>
        </w:rPr>
        <w:t>3</w:t>
      </w:r>
      <w:r w:rsidRPr="00AD7FAF">
        <w:rPr>
          <w:b/>
          <w:sz w:val="20"/>
        </w:rPr>
        <w:t xml:space="preserve"> / 201</w:t>
      </w:r>
      <w:r w:rsidR="004B0B4A" w:rsidRPr="00AD7FAF">
        <w:rPr>
          <w:b/>
          <w:sz w:val="20"/>
        </w:rPr>
        <w:t>8</w:t>
      </w:r>
      <w:r w:rsidRPr="00AD7FAF">
        <w:rPr>
          <w:b/>
          <w:sz w:val="20"/>
        </w:rPr>
        <w:t xml:space="preserve"> CSC </w:t>
      </w:r>
      <w:r w:rsidR="004B0B4A" w:rsidRPr="00AD7FAF">
        <w:rPr>
          <w:b/>
          <w:sz w:val="20"/>
        </w:rPr>
        <w:t>3</w:t>
      </w:r>
      <w:r w:rsidR="00AD7FAF" w:rsidRPr="00AD7FAF">
        <w:rPr>
          <w:b/>
          <w:sz w:val="20"/>
        </w:rPr>
        <w:t>3</w:t>
      </w:r>
    </w:p>
    <w:p w:rsidR="00530398" w:rsidRPr="003D551B"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3D551B" w:rsidRDefault="00530398" w:rsidP="002A194F">
      <w:pPr>
        <w:ind w:left="1440" w:hanging="1440"/>
        <w:rPr>
          <w:sz w:val="20"/>
        </w:rPr>
      </w:pPr>
      <w:r w:rsidRPr="003D551B">
        <w:rPr>
          <w:sz w:val="20"/>
        </w:rPr>
        <w:t>Coram:</w:t>
      </w:r>
      <w:r w:rsidRPr="003D551B">
        <w:rPr>
          <w:sz w:val="20"/>
        </w:rPr>
        <w:tab/>
      </w:r>
      <w:r w:rsidR="00C60178" w:rsidRPr="003D551B">
        <w:rPr>
          <w:sz w:val="20"/>
          <w:u w:val="single"/>
        </w:rPr>
        <w:t xml:space="preserve">McLachlin C.J. and Abella, Moldaver, Karakatsanis, </w:t>
      </w:r>
      <w:r w:rsidR="00460C00">
        <w:rPr>
          <w:sz w:val="20"/>
          <w:u w:val="single"/>
        </w:rPr>
        <w:t xml:space="preserve">Wagner, </w:t>
      </w:r>
      <w:r w:rsidR="00C60178" w:rsidRPr="003D551B">
        <w:rPr>
          <w:sz w:val="20"/>
          <w:u w:val="single"/>
        </w:rPr>
        <w:t>Gascon, Côté</w:t>
      </w:r>
      <w:r w:rsidR="00460C00">
        <w:rPr>
          <w:sz w:val="20"/>
          <w:u w:val="single"/>
        </w:rPr>
        <w:t>, Brown</w:t>
      </w:r>
      <w:r w:rsidR="00C60178" w:rsidRPr="003D551B">
        <w:rPr>
          <w:sz w:val="20"/>
          <w:u w:val="single"/>
        </w:rPr>
        <w:t xml:space="preserve"> and Rowe JJ.</w:t>
      </w:r>
    </w:p>
    <w:p w:rsidR="002A194F" w:rsidRPr="003D551B" w:rsidRDefault="002A194F" w:rsidP="002A194F">
      <w:pPr>
        <w:ind w:left="1440" w:hanging="1440"/>
        <w:rPr>
          <w:sz w:val="20"/>
        </w:rPr>
      </w:pPr>
    </w:p>
    <w:p w:rsidR="00DD2933" w:rsidRPr="0027321C" w:rsidRDefault="0027321C" w:rsidP="00DB0DE9">
      <w:pPr>
        <w:jc w:val="both"/>
        <w:rPr>
          <w:sz w:val="20"/>
          <w:lang w:val="fr-CA"/>
        </w:rPr>
      </w:pPr>
      <w:r w:rsidRPr="0027321C">
        <w:rPr>
          <w:sz w:val="20"/>
        </w:rPr>
        <w:t xml:space="preserve">The appeal from the judgment of the Court of Appeal for Ontario, Number C61116, 2016 ONCA 518, dated June 29, 2016, heard on November 30 and December 1, 2017, is dismissed with costs. </w:t>
      </w:r>
      <w:r w:rsidRPr="0027321C">
        <w:rPr>
          <w:sz w:val="20"/>
          <w:lang w:val="fr-CA"/>
        </w:rPr>
        <w:t xml:space="preserve">Côté and Brown JJ. </w:t>
      </w:r>
      <w:proofErr w:type="gramStart"/>
      <w:r w:rsidRPr="0027321C">
        <w:rPr>
          <w:sz w:val="20"/>
          <w:lang w:val="fr-CA"/>
        </w:rPr>
        <w:t>dissent</w:t>
      </w:r>
      <w:proofErr w:type="gramEnd"/>
      <w:r w:rsidRPr="0027321C">
        <w:rPr>
          <w:sz w:val="20"/>
          <w:lang w:val="fr-CA"/>
        </w:rPr>
        <w:t>.</w:t>
      </w:r>
    </w:p>
    <w:p w:rsidR="00C60178" w:rsidRPr="0027321C" w:rsidRDefault="00C60178" w:rsidP="00DB0DE9">
      <w:pPr>
        <w:jc w:val="both"/>
        <w:rPr>
          <w:sz w:val="20"/>
          <w:lang w:val="fr-CA"/>
        </w:rPr>
      </w:pPr>
    </w:p>
    <w:p w:rsidR="00AA5BFC" w:rsidRPr="0027321C" w:rsidRDefault="0027321C" w:rsidP="00306D8F">
      <w:pPr>
        <w:jc w:val="both"/>
        <w:rPr>
          <w:sz w:val="20"/>
          <w:lang w:val="fr-CA"/>
        </w:rPr>
      </w:pPr>
      <w:r w:rsidRPr="0027321C">
        <w:rPr>
          <w:sz w:val="20"/>
          <w:lang w:val="fr-CA"/>
        </w:rPr>
        <w:t xml:space="preserve">L’appel interjeté contre l’arrêt de la </w:t>
      </w:r>
      <w:r w:rsidRPr="0027321C">
        <w:rPr>
          <w:sz w:val="20"/>
          <w:lang w:val="fr-FR"/>
        </w:rPr>
        <w:t>Cour d’appel de l’Ontario</w:t>
      </w:r>
      <w:r w:rsidRPr="0027321C">
        <w:rPr>
          <w:sz w:val="20"/>
          <w:lang w:val="fr-CA"/>
        </w:rPr>
        <w:t xml:space="preserve">, numéro </w:t>
      </w:r>
      <w:r w:rsidRPr="0027321C">
        <w:rPr>
          <w:sz w:val="20"/>
          <w:lang w:val="fr-FR"/>
        </w:rPr>
        <w:t>C61116, 2016 ONCA 518</w:t>
      </w:r>
      <w:r w:rsidRPr="0027321C">
        <w:rPr>
          <w:sz w:val="20"/>
          <w:lang w:val="fr-CA"/>
        </w:rPr>
        <w:t xml:space="preserve">, daté du </w:t>
      </w:r>
      <w:r w:rsidRPr="0027321C">
        <w:rPr>
          <w:sz w:val="20"/>
          <w:lang w:val="fr-FR"/>
        </w:rPr>
        <w:t>29 juin 2016</w:t>
      </w:r>
      <w:r w:rsidRPr="0027321C">
        <w:rPr>
          <w:sz w:val="20"/>
          <w:lang w:val="fr-CA"/>
        </w:rPr>
        <w:t xml:space="preserve">, entendu les </w:t>
      </w:r>
      <w:r w:rsidRPr="0027321C">
        <w:rPr>
          <w:sz w:val="20"/>
          <w:lang w:val="fr-FR"/>
        </w:rPr>
        <w:t>30 novembre et 1</w:t>
      </w:r>
      <w:r w:rsidRPr="0027321C">
        <w:rPr>
          <w:sz w:val="20"/>
          <w:vertAlign w:val="superscript"/>
          <w:lang w:val="fr-FR"/>
        </w:rPr>
        <w:t>er</w:t>
      </w:r>
      <w:r w:rsidRPr="0027321C">
        <w:rPr>
          <w:sz w:val="20"/>
          <w:lang w:val="fr-FR"/>
        </w:rPr>
        <w:t xml:space="preserve"> décembre 2017</w:t>
      </w:r>
      <w:r w:rsidRPr="0027321C">
        <w:rPr>
          <w:sz w:val="20"/>
          <w:lang w:val="fr-CA"/>
        </w:rPr>
        <w:t>, est rejeté avec dépens. Les juges Côté et Brown sont dissidents.</w:t>
      </w:r>
    </w:p>
    <w:p w:rsidR="003954C5" w:rsidRDefault="003954C5" w:rsidP="00DB0DE9">
      <w:pPr>
        <w:rPr>
          <w:sz w:val="20"/>
          <w:lang w:val="fr-CA"/>
        </w:rPr>
      </w:pPr>
    </w:p>
    <w:p w:rsidR="00F935B1" w:rsidRPr="003D551B" w:rsidRDefault="00F935B1" w:rsidP="00DB0DE9">
      <w:pPr>
        <w:rPr>
          <w:sz w:val="20"/>
          <w:lang w:val="fr-CA"/>
        </w:rPr>
      </w:pPr>
    </w:p>
    <w:p w:rsidR="00D83CBF" w:rsidRPr="003D551B" w:rsidRDefault="00D83CBF" w:rsidP="00F71561">
      <w:pPr>
        <w:widowControl w:val="0"/>
        <w:jc w:val="both"/>
        <w:outlineLvl w:val="0"/>
        <w:rPr>
          <w:sz w:val="20"/>
          <w:lang w:val="fr-CA"/>
        </w:rPr>
      </w:pPr>
    </w:p>
    <w:p w:rsidR="00DF33A9" w:rsidRPr="003D551B" w:rsidRDefault="00DF33A9" w:rsidP="00DF33A9">
      <w:pPr>
        <w:widowControl w:val="0"/>
        <w:outlineLvl w:val="0"/>
        <w:rPr>
          <w:lang w:val="fr-CA"/>
        </w:rPr>
      </w:pPr>
      <w:r w:rsidRPr="003D551B">
        <w:rPr>
          <w:lang w:val="fr-CA"/>
        </w:rPr>
        <w:t xml:space="preserve">Supreme Court of Canada / Cour suprême du Canada : </w:t>
      </w:r>
    </w:p>
    <w:p w:rsidR="00DF33A9" w:rsidRPr="003D551B" w:rsidRDefault="00971310" w:rsidP="00DF33A9">
      <w:pPr>
        <w:widowControl w:val="0"/>
        <w:outlineLvl w:val="0"/>
        <w:rPr>
          <w:lang w:val="fr-CA"/>
        </w:rPr>
      </w:pPr>
      <w:hyperlink r:id="rId11" w:history="1">
        <w:r w:rsidR="00DF33A9" w:rsidRPr="003D551B">
          <w:rPr>
            <w:rStyle w:val="Hyperlink"/>
            <w:lang w:val="fr-CA"/>
          </w:rPr>
          <w:t>comments-commentaires@scc-csc.ca</w:t>
        </w:r>
      </w:hyperlink>
    </w:p>
    <w:p w:rsidR="00DF33A9" w:rsidRPr="003D551B" w:rsidRDefault="00DF33A9" w:rsidP="00DF33A9">
      <w:pPr>
        <w:widowControl w:val="0"/>
        <w:outlineLvl w:val="0"/>
        <w:rPr>
          <w:lang w:val="fr-CA"/>
        </w:rPr>
      </w:pPr>
      <w:r w:rsidRPr="003D551B">
        <w:rPr>
          <w:lang w:val="fr-CA"/>
        </w:rPr>
        <w:t>(613) 995-4330</w:t>
      </w:r>
    </w:p>
    <w:p w:rsidR="00DF33A9" w:rsidRPr="003D551B" w:rsidRDefault="00DF33A9" w:rsidP="00DF33A9">
      <w:pPr>
        <w:widowControl w:val="0"/>
        <w:rPr>
          <w:sz w:val="20"/>
          <w:lang w:val="fr-CA"/>
        </w:rPr>
      </w:pPr>
    </w:p>
    <w:p w:rsidR="00DF33A9" w:rsidRPr="003D551B" w:rsidRDefault="00DF33A9" w:rsidP="00DF33A9">
      <w:pPr>
        <w:widowControl w:val="0"/>
        <w:rPr>
          <w:sz w:val="20"/>
          <w:lang w:val="fr-CA"/>
        </w:rPr>
      </w:pPr>
    </w:p>
    <w:p w:rsidR="00C12722" w:rsidRPr="00C25439" w:rsidRDefault="00DF33A9" w:rsidP="00C12722">
      <w:pPr>
        <w:pStyle w:val="Footer"/>
        <w:jc w:val="center"/>
      </w:pPr>
      <w:r w:rsidRPr="003D551B">
        <w:t>- 30 -</w:t>
      </w:r>
    </w:p>
    <w:sectPr w:rsidR="00C12722" w:rsidRPr="00C25439" w:rsidSect="004E33C5">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4382F"/>
    <w:multiLevelType w:val="hybridMultilevel"/>
    <w:tmpl w:val="C472C6C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8C735E"/>
    <w:multiLevelType w:val="hybridMultilevel"/>
    <w:tmpl w:val="7ED8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846121D"/>
    <w:multiLevelType w:val="hybridMultilevel"/>
    <w:tmpl w:val="E0F0D424"/>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9"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DA54F1"/>
    <w:multiLevelType w:val="hybridMultilevel"/>
    <w:tmpl w:val="4426C5F2"/>
    <w:lvl w:ilvl="0" w:tplc="0409000F">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3974926"/>
    <w:multiLevelType w:val="hybridMultilevel"/>
    <w:tmpl w:val="8BACAD5E"/>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8" w15:restartNumberingAfterBreak="0">
    <w:nsid w:val="74EA1582"/>
    <w:multiLevelType w:val="hybridMultilevel"/>
    <w:tmpl w:val="66986746"/>
    <w:lvl w:ilvl="0" w:tplc="6BF61E9E">
      <w:start w:val="1"/>
      <w:numFmt w:val="decimal"/>
      <w:lvlText w:val="%1."/>
      <w:lvlJc w:val="left"/>
      <w:pPr>
        <w:ind w:left="482"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C3A22"/>
    <w:multiLevelType w:val="hybridMultilevel"/>
    <w:tmpl w:val="E4C62A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3"/>
  </w:num>
  <w:num w:numId="4">
    <w:abstractNumId w:val="15"/>
  </w:num>
  <w:num w:numId="5">
    <w:abstractNumId w:val="25"/>
  </w:num>
  <w:num w:numId="6">
    <w:abstractNumId w:val="0"/>
  </w:num>
  <w:num w:numId="7">
    <w:abstractNumId w:val="34"/>
  </w:num>
  <w:num w:numId="8">
    <w:abstractNumId w:val="43"/>
  </w:num>
  <w:num w:numId="9">
    <w:abstractNumId w:val="14"/>
  </w:num>
  <w:num w:numId="10">
    <w:abstractNumId w:val="11"/>
  </w:num>
  <w:num w:numId="11">
    <w:abstractNumId w:val="12"/>
  </w:num>
  <w:num w:numId="12">
    <w:abstractNumId w:val="26"/>
  </w:num>
  <w:num w:numId="13">
    <w:abstractNumId w:val="35"/>
  </w:num>
  <w:num w:numId="14">
    <w:abstractNumId w:val="5"/>
  </w:num>
  <w:num w:numId="15">
    <w:abstractNumId w:val="9"/>
  </w:num>
  <w:num w:numId="16">
    <w:abstractNumId w:val="47"/>
  </w:num>
  <w:num w:numId="17">
    <w:abstractNumId w:val="8"/>
  </w:num>
  <w:num w:numId="18">
    <w:abstractNumId w:val="39"/>
  </w:num>
  <w:num w:numId="19">
    <w:abstractNumId w:val="27"/>
  </w:num>
  <w:num w:numId="20">
    <w:abstractNumId w:val="18"/>
  </w:num>
  <w:num w:numId="21">
    <w:abstractNumId w:val="45"/>
  </w:num>
  <w:num w:numId="22">
    <w:abstractNumId w:val="19"/>
  </w:num>
  <w:num w:numId="23">
    <w:abstractNumId w:val="20"/>
  </w:num>
  <w:num w:numId="24">
    <w:abstractNumId w:val="32"/>
  </w:num>
  <w:num w:numId="25">
    <w:abstractNumId w:val="46"/>
  </w:num>
  <w:num w:numId="26">
    <w:abstractNumId w:val="13"/>
  </w:num>
  <w:num w:numId="27">
    <w:abstractNumId w:val="31"/>
  </w:num>
  <w:num w:numId="28">
    <w:abstractNumId w:val="16"/>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0"/>
  </w:num>
  <w:num w:numId="34">
    <w:abstractNumId w:val="4"/>
  </w:num>
  <w:num w:numId="35">
    <w:abstractNumId w:val="29"/>
  </w:num>
  <w:num w:numId="36">
    <w:abstractNumId w:val="24"/>
  </w:num>
  <w:num w:numId="37">
    <w:abstractNumId w:val="44"/>
  </w:num>
  <w:num w:numId="38">
    <w:abstractNumId w:val="10"/>
  </w:num>
  <w:num w:numId="39">
    <w:abstractNumId w:val="2"/>
  </w:num>
  <w:num w:numId="40">
    <w:abstractNumId w:val="40"/>
  </w:num>
  <w:num w:numId="41">
    <w:abstractNumId w:val="17"/>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267C"/>
    <w:rsid w:val="00024962"/>
    <w:rsid w:val="000276EE"/>
    <w:rsid w:val="00033257"/>
    <w:rsid w:val="00033D1E"/>
    <w:rsid w:val="00033D28"/>
    <w:rsid w:val="00034671"/>
    <w:rsid w:val="00034A7F"/>
    <w:rsid w:val="00034CF8"/>
    <w:rsid w:val="00035790"/>
    <w:rsid w:val="0004046C"/>
    <w:rsid w:val="00041B58"/>
    <w:rsid w:val="00042069"/>
    <w:rsid w:val="00043FDE"/>
    <w:rsid w:val="00047CD6"/>
    <w:rsid w:val="00051DE6"/>
    <w:rsid w:val="000574D3"/>
    <w:rsid w:val="000577D9"/>
    <w:rsid w:val="000627A2"/>
    <w:rsid w:val="000658C9"/>
    <w:rsid w:val="00065F8F"/>
    <w:rsid w:val="00066B80"/>
    <w:rsid w:val="00067F50"/>
    <w:rsid w:val="00070830"/>
    <w:rsid w:val="00073252"/>
    <w:rsid w:val="00077E16"/>
    <w:rsid w:val="00082444"/>
    <w:rsid w:val="000825A5"/>
    <w:rsid w:val="000843DB"/>
    <w:rsid w:val="00085D13"/>
    <w:rsid w:val="000860BF"/>
    <w:rsid w:val="00086629"/>
    <w:rsid w:val="000872A4"/>
    <w:rsid w:val="00087808"/>
    <w:rsid w:val="00095627"/>
    <w:rsid w:val="000A0444"/>
    <w:rsid w:val="000A245A"/>
    <w:rsid w:val="000A4311"/>
    <w:rsid w:val="000A50F9"/>
    <w:rsid w:val="000B163F"/>
    <w:rsid w:val="000B209D"/>
    <w:rsid w:val="000B7258"/>
    <w:rsid w:val="000C0E20"/>
    <w:rsid w:val="000C182C"/>
    <w:rsid w:val="000C18EC"/>
    <w:rsid w:val="000C3667"/>
    <w:rsid w:val="000C5A95"/>
    <w:rsid w:val="000D0506"/>
    <w:rsid w:val="000D3129"/>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3265"/>
    <w:rsid w:val="001148D2"/>
    <w:rsid w:val="00117AF3"/>
    <w:rsid w:val="0012101A"/>
    <w:rsid w:val="00123976"/>
    <w:rsid w:val="00124DEC"/>
    <w:rsid w:val="00132635"/>
    <w:rsid w:val="001354E7"/>
    <w:rsid w:val="00137BF7"/>
    <w:rsid w:val="001409D1"/>
    <w:rsid w:val="00141200"/>
    <w:rsid w:val="00141DDE"/>
    <w:rsid w:val="0014243F"/>
    <w:rsid w:val="00142C72"/>
    <w:rsid w:val="00144111"/>
    <w:rsid w:val="00147BE4"/>
    <w:rsid w:val="00147DE3"/>
    <w:rsid w:val="00150453"/>
    <w:rsid w:val="00151336"/>
    <w:rsid w:val="00152E3B"/>
    <w:rsid w:val="00153E4D"/>
    <w:rsid w:val="0015605D"/>
    <w:rsid w:val="001560EC"/>
    <w:rsid w:val="001603D8"/>
    <w:rsid w:val="00160F7B"/>
    <w:rsid w:val="00162CA2"/>
    <w:rsid w:val="001716F7"/>
    <w:rsid w:val="0017316D"/>
    <w:rsid w:val="00173B3A"/>
    <w:rsid w:val="00174655"/>
    <w:rsid w:val="00176790"/>
    <w:rsid w:val="001813C3"/>
    <w:rsid w:val="00181D1E"/>
    <w:rsid w:val="00182EB2"/>
    <w:rsid w:val="00185355"/>
    <w:rsid w:val="001866BF"/>
    <w:rsid w:val="00186884"/>
    <w:rsid w:val="0019030D"/>
    <w:rsid w:val="00190C7A"/>
    <w:rsid w:val="00190F7F"/>
    <w:rsid w:val="00193BAE"/>
    <w:rsid w:val="001947C1"/>
    <w:rsid w:val="00194F2A"/>
    <w:rsid w:val="00195873"/>
    <w:rsid w:val="00197287"/>
    <w:rsid w:val="001A06DE"/>
    <w:rsid w:val="001A1AE7"/>
    <w:rsid w:val="001A22F7"/>
    <w:rsid w:val="001A2314"/>
    <w:rsid w:val="001A44BE"/>
    <w:rsid w:val="001A4547"/>
    <w:rsid w:val="001A48FB"/>
    <w:rsid w:val="001A562F"/>
    <w:rsid w:val="001B16EB"/>
    <w:rsid w:val="001B3EDD"/>
    <w:rsid w:val="001B4569"/>
    <w:rsid w:val="001B68D3"/>
    <w:rsid w:val="001C0C39"/>
    <w:rsid w:val="001C0E0C"/>
    <w:rsid w:val="001C2F21"/>
    <w:rsid w:val="001C5E6C"/>
    <w:rsid w:val="001D0423"/>
    <w:rsid w:val="001D05E5"/>
    <w:rsid w:val="001D235D"/>
    <w:rsid w:val="001D2555"/>
    <w:rsid w:val="001D4D80"/>
    <w:rsid w:val="001D57BE"/>
    <w:rsid w:val="001D612A"/>
    <w:rsid w:val="001E1ECD"/>
    <w:rsid w:val="001E2235"/>
    <w:rsid w:val="001E3BCD"/>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11E"/>
    <w:rsid w:val="0024227A"/>
    <w:rsid w:val="00244CDD"/>
    <w:rsid w:val="00245D73"/>
    <w:rsid w:val="00246C0E"/>
    <w:rsid w:val="002514CA"/>
    <w:rsid w:val="002517D5"/>
    <w:rsid w:val="00251C31"/>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2CA7"/>
    <w:rsid w:val="0027321C"/>
    <w:rsid w:val="00276C42"/>
    <w:rsid w:val="00277D0E"/>
    <w:rsid w:val="00280E55"/>
    <w:rsid w:val="00282896"/>
    <w:rsid w:val="002848CB"/>
    <w:rsid w:val="00284959"/>
    <w:rsid w:val="002858BA"/>
    <w:rsid w:val="0028686B"/>
    <w:rsid w:val="00292574"/>
    <w:rsid w:val="0029742A"/>
    <w:rsid w:val="002976F0"/>
    <w:rsid w:val="002A194F"/>
    <w:rsid w:val="002A345E"/>
    <w:rsid w:val="002A5245"/>
    <w:rsid w:val="002A55D1"/>
    <w:rsid w:val="002A5C41"/>
    <w:rsid w:val="002A7D81"/>
    <w:rsid w:val="002B11B0"/>
    <w:rsid w:val="002B2A78"/>
    <w:rsid w:val="002B2FCA"/>
    <w:rsid w:val="002B5525"/>
    <w:rsid w:val="002C10D1"/>
    <w:rsid w:val="002D0C49"/>
    <w:rsid w:val="002D2553"/>
    <w:rsid w:val="002D2F15"/>
    <w:rsid w:val="002D43A1"/>
    <w:rsid w:val="002D6680"/>
    <w:rsid w:val="002D7A54"/>
    <w:rsid w:val="002E30C3"/>
    <w:rsid w:val="002E3911"/>
    <w:rsid w:val="002E519A"/>
    <w:rsid w:val="002F06D0"/>
    <w:rsid w:val="002F2850"/>
    <w:rsid w:val="002F351C"/>
    <w:rsid w:val="002F3830"/>
    <w:rsid w:val="002F3FF9"/>
    <w:rsid w:val="002F402B"/>
    <w:rsid w:val="002F4929"/>
    <w:rsid w:val="002F7DDE"/>
    <w:rsid w:val="002F7E97"/>
    <w:rsid w:val="003012A2"/>
    <w:rsid w:val="00306369"/>
    <w:rsid w:val="00306D8F"/>
    <w:rsid w:val="00306DE6"/>
    <w:rsid w:val="00307545"/>
    <w:rsid w:val="0031127B"/>
    <w:rsid w:val="00313652"/>
    <w:rsid w:val="003151B5"/>
    <w:rsid w:val="003165F3"/>
    <w:rsid w:val="003171DB"/>
    <w:rsid w:val="003235CC"/>
    <w:rsid w:val="00325668"/>
    <w:rsid w:val="003306F3"/>
    <w:rsid w:val="0033241A"/>
    <w:rsid w:val="0033535C"/>
    <w:rsid w:val="00340D7B"/>
    <w:rsid w:val="0034178A"/>
    <w:rsid w:val="00346EA6"/>
    <w:rsid w:val="003509E6"/>
    <w:rsid w:val="00350D4E"/>
    <w:rsid w:val="00351946"/>
    <w:rsid w:val="00352802"/>
    <w:rsid w:val="003535EF"/>
    <w:rsid w:val="00360FCE"/>
    <w:rsid w:val="00362E82"/>
    <w:rsid w:val="00364001"/>
    <w:rsid w:val="0037013D"/>
    <w:rsid w:val="003710CD"/>
    <w:rsid w:val="00372FD5"/>
    <w:rsid w:val="003738E2"/>
    <w:rsid w:val="003742F5"/>
    <w:rsid w:val="00376683"/>
    <w:rsid w:val="00376958"/>
    <w:rsid w:val="00376C4D"/>
    <w:rsid w:val="00377C17"/>
    <w:rsid w:val="0038083F"/>
    <w:rsid w:val="0038431A"/>
    <w:rsid w:val="0038547C"/>
    <w:rsid w:val="00385A88"/>
    <w:rsid w:val="00387AF8"/>
    <w:rsid w:val="00390065"/>
    <w:rsid w:val="00390322"/>
    <w:rsid w:val="0039236D"/>
    <w:rsid w:val="00393660"/>
    <w:rsid w:val="003940A4"/>
    <w:rsid w:val="003954C5"/>
    <w:rsid w:val="003958AE"/>
    <w:rsid w:val="0039709D"/>
    <w:rsid w:val="00397213"/>
    <w:rsid w:val="003A00C9"/>
    <w:rsid w:val="003A0258"/>
    <w:rsid w:val="003A11C4"/>
    <w:rsid w:val="003A1F69"/>
    <w:rsid w:val="003A58BA"/>
    <w:rsid w:val="003A6771"/>
    <w:rsid w:val="003B0718"/>
    <w:rsid w:val="003B1455"/>
    <w:rsid w:val="003B2AC6"/>
    <w:rsid w:val="003B39D7"/>
    <w:rsid w:val="003B4D65"/>
    <w:rsid w:val="003B61F0"/>
    <w:rsid w:val="003B64B3"/>
    <w:rsid w:val="003B6E18"/>
    <w:rsid w:val="003B7A4C"/>
    <w:rsid w:val="003C5F5E"/>
    <w:rsid w:val="003C6BB7"/>
    <w:rsid w:val="003D0A88"/>
    <w:rsid w:val="003D27BD"/>
    <w:rsid w:val="003D551B"/>
    <w:rsid w:val="003E3957"/>
    <w:rsid w:val="003F1E6F"/>
    <w:rsid w:val="003F3BC1"/>
    <w:rsid w:val="003F43E6"/>
    <w:rsid w:val="004000BE"/>
    <w:rsid w:val="00401019"/>
    <w:rsid w:val="004026BA"/>
    <w:rsid w:val="00402889"/>
    <w:rsid w:val="00403038"/>
    <w:rsid w:val="00406D79"/>
    <w:rsid w:val="0040709C"/>
    <w:rsid w:val="004116DA"/>
    <w:rsid w:val="004117D6"/>
    <w:rsid w:val="00411834"/>
    <w:rsid w:val="004149DA"/>
    <w:rsid w:val="00421369"/>
    <w:rsid w:val="004246BF"/>
    <w:rsid w:val="004247D9"/>
    <w:rsid w:val="00426976"/>
    <w:rsid w:val="00427F4F"/>
    <w:rsid w:val="00433C3E"/>
    <w:rsid w:val="00434208"/>
    <w:rsid w:val="00436FF3"/>
    <w:rsid w:val="00440D9C"/>
    <w:rsid w:val="00444072"/>
    <w:rsid w:val="00447822"/>
    <w:rsid w:val="00450B66"/>
    <w:rsid w:val="004511AB"/>
    <w:rsid w:val="0045235F"/>
    <w:rsid w:val="004533F1"/>
    <w:rsid w:val="00453ABE"/>
    <w:rsid w:val="00453E76"/>
    <w:rsid w:val="0045411A"/>
    <w:rsid w:val="004542A8"/>
    <w:rsid w:val="00454F47"/>
    <w:rsid w:val="00455E3B"/>
    <w:rsid w:val="00460794"/>
    <w:rsid w:val="00460C00"/>
    <w:rsid w:val="00461926"/>
    <w:rsid w:val="00463EE9"/>
    <w:rsid w:val="00464FEE"/>
    <w:rsid w:val="004672B7"/>
    <w:rsid w:val="00467391"/>
    <w:rsid w:val="00467D46"/>
    <w:rsid w:val="00472190"/>
    <w:rsid w:val="00474D9B"/>
    <w:rsid w:val="00475345"/>
    <w:rsid w:val="00475A01"/>
    <w:rsid w:val="00475E8C"/>
    <w:rsid w:val="00481888"/>
    <w:rsid w:val="00487662"/>
    <w:rsid w:val="00490DDC"/>
    <w:rsid w:val="00491D60"/>
    <w:rsid w:val="00492A9B"/>
    <w:rsid w:val="00494AF5"/>
    <w:rsid w:val="00494CD1"/>
    <w:rsid w:val="004957BA"/>
    <w:rsid w:val="004970C9"/>
    <w:rsid w:val="004972A6"/>
    <w:rsid w:val="00497B5E"/>
    <w:rsid w:val="004A054B"/>
    <w:rsid w:val="004A0FCB"/>
    <w:rsid w:val="004A224A"/>
    <w:rsid w:val="004A3074"/>
    <w:rsid w:val="004A7CEC"/>
    <w:rsid w:val="004B06E1"/>
    <w:rsid w:val="004B0B4A"/>
    <w:rsid w:val="004B34A9"/>
    <w:rsid w:val="004B48B1"/>
    <w:rsid w:val="004C0544"/>
    <w:rsid w:val="004C2585"/>
    <w:rsid w:val="004C281D"/>
    <w:rsid w:val="004C2E9D"/>
    <w:rsid w:val="004C4513"/>
    <w:rsid w:val="004C6BED"/>
    <w:rsid w:val="004C7FC6"/>
    <w:rsid w:val="004D76AE"/>
    <w:rsid w:val="004E0B2F"/>
    <w:rsid w:val="004E1486"/>
    <w:rsid w:val="004E1883"/>
    <w:rsid w:val="004E1B3F"/>
    <w:rsid w:val="004E33C5"/>
    <w:rsid w:val="004F0EC9"/>
    <w:rsid w:val="004F27DD"/>
    <w:rsid w:val="004F40AB"/>
    <w:rsid w:val="00502F3E"/>
    <w:rsid w:val="00503196"/>
    <w:rsid w:val="00503B5E"/>
    <w:rsid w:val="00504706"/>
    <w:rsid w:val="00510E2F"/>
    <w:rsid w:val="00511E62"/>
    <w:rsid w:val="005208AC"/>
    <w:rsid w:val="00521EFA"/>
    <w:rsid w:val="00525193"/>
    <w:rsid w:val="00525B79"/>
    <w:rsid w:val="00526561"/>
    <w:rsid w:val="00530398"/>
    <w:rsid w:val="00532EB0"/>
    <w:rsid w:val="00535069"/>
    <w:rsid w:val="00535A60"/>
    <w:rsid w:val="00535D04"/>
    <w:rsid w:val="00535F7C"/>
    <w:rsid w:val="00536C2E"/>
    <w:rsid w:val="00543047"/>
    <w:rsid w:val="00544481"/>
    <w:rsid w:val="00545752"/>
    <w:rsid w:val="00546DAD"/>
    <w:rsid w:val="005542A1"/>
    <w:rsid w:val="00557DCC"/>
    <w:rsid w:val="005617DA"/>
    <w:rsid w:val="00561B18"/>
    <w:rsid w:val="00563443"/>
    <w:rsid w:val="00566C79"/>
    <w:rsid w:val="00570169"/>
    <w:rsid w:val="00571FA0"/>
    <w:rsid w:val="00575470"/>
    <w:rsid w:val="005812EF"/>
    <w:rsid w:val="005824C7"/>
    <w:rsid w:val="00586034"/>
    <w:rsid w:val="00586EED"/>
    <w:rsid w:val="00587914"/>
    <w:rsid w:val="005925EC"/>
    <w:rsid w:val="0059611F"/>
    <w:rsid w:val="00597224"/>
    <w:rsid w:val="005A1B7D"/>
    <w:rsid w:val="005A20DF"/>
    <w:rsid w:val="005A3323"/>
    <w:rsid w:val="005A3592"/>
    <w:rsid w:val="005A4082"/>
    <w:rsid w:val="005B0AAB"/>
    <w:rsid w:val="005B0F78"/>
    <w:rsid w:val="005B4EB8"/>
    <w:rsid w:val="005C196C"/>
    <w:rsid w:val="005C2CA2"/>
    <w:rsid w:val="005C3064"/>
    <w:rsid w:val="005C7BBF"/>
    <w:rsid w:val="005D019B"/>
    <w:rsid w:val="005D0DE0"/>
    <w:rsid w:val="005D3069"/>
    <w:rsid w:val="005D3730"/>
    <w:rsid w:val="005E2F89"/>
    <w:rsid w:val="005E73A1"/>
    <w:rsid w:val="005F4197"/>
    <w:rsid w:val="005F5163"/>
    <w:rsid w:val="005F5CD8"/>
    <w:rsid w:val="006067DB"/>
    <w:rsid w:val="00610BC0"/>
    <w:rsid w:val="0061282A"/>
    <w:rsid w:val="006132AE"/>
    <w:rsid w:val="006167B8"/>
    <w:rsid w:val="00620FBA"/>
    <w:rsid w:val="00621F03"/>
    <w:rsid w:val="00624E01"/>
    <w:rsid w:val="00625B63"/>
    <w:rsid w:val="00632A4A"/>
    <w:rsid w:val="00634573"/>
    <w:rsid w:val="00635A24"/>
    <w:rsid w:val="00636ADD"/>
    <w:rsid w:val="006372BF"/>
    <w:rsid w:val="006406E5"/>
    <w:rsid w:val="00640B24"/>
    <w:rsid w:val="00641D90"/>
    <w:rsid w:val="0064248D"/>
    <w:rsid w:val="006442C8"/>
    <w:rsid w:val="0065238E"/>
    <w:rsid w:val="00655090"/>
    <w:rsid w:val="006615E1"/>
    <w:rsid w:val="00662B7E"/>
    <w:rsid w:val="00664E1D"/>
    <w:rsid w:val="00666BA1"/>
    <w:rsid w:val="006721DF"/>
    <w:rsid w:val="00672A20"/>
    <w:rsid w:val="00674808"/>
    <w:rsid w:val="00674CE6"/>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521E"/>
    <w:rsid w:val="006A7FB8"/>
    <w:rsid w:val="006B1C34"/>
    <w:rsid w:val="006B293F"/>
    <w:rsid w:val="006B40C1"/>
    <w:rsid w:val="006B6A20"/>
    <w:rsid w:val="006C4010"/>
    <w:rsid w:val="006C4710"/>
    <w:rsid w:val="006C477E"/>
    <w:rsid w:val="006C6AF6"/>
    <w:rsid w:val="006D07F8"/>
    <w:rsid w:val="006D0F19"/>
    <w:rsid w:val="006D36D6"/>
    <w:rsid w:val="006D3FB0"/>
    <w:rsid w:val="006D443D"/>
    <w:rsid w:val="006D614A"/>
    <w:rsid w:val="006D6B5E"/>
    <w:rsid w:val="006D7DA7"/>
    <w:rsid w:val="006E27D1"/>
    <w:rsid w:val="006E2841"/>
    <w:rsid w:val="006E3984"/>
    <w:rsid w:val="006E4B08"/>
    <w:rsid w:val="006E4EB7"/>
    <w:rsid w:val="006E6056"/>
    <w:rsid w:val="006E7F81"/>
    <w:rsid w:val="006F0042"/>
    <w:rsid w:val="006F2579"/>
    <w:rsid w:val="006F5667"/>
    <w:rsid w:val="006F7F6D"/>
    <w:rsid w:val="00704CDE"/>
    <w:rsid w:val="0070582E"/>
    <w:rsid w:val="007133CB"/>
    <w:rsid w:val="00715B62"/>
    <w:rsid w:val="007209A6"/>
    <w:rsid w:val="007226F3"/>
    <w:rsid w:val="007240C3"/>
    <w:rsid w:val="007243CC"/>
    <w:rsid w:val="007276A7"/>
    <w:rsid w:val="007301CB"/>
    <w:rsid w:val="00733A50"/>
    <w:rsid w:val="00733EF3"/>
    <w:rsid w:val="007356BB"/>
    <w:rsid w:val="00735BED"/>
    <w:rsid w:val="0073666D"/>
    <w:rsid w:val="0073669E"/>
    <w:rsid w:val="0073707B"/>
    <w:rsid w:val="00737D1D"/>
    <w:rsid w:val="00737F76"/>
    <w:rsid w:val="00741002"/>
    <w:rsid w:val="00741637"/>
    <w:rsid w:val="00741761"/>
    <w:rsid w:val="00742EE0"/>
    <w:rsid w:val="00744F24"/>
    <w:rsid w:val="00747A5F"/>
    <w:rsid w:val="00747C5A"/>
    <w:rsid w:val="0075078D"/>
    <w:rsid w:val="00751DE7"/>
    <w:rsid w:val="00753B99"/>
    <w:rsid w:val="0075484B"/>
    <w:rsid w:val="0075771E"/>
    <w:rsid w:val="00763530"/>
    <w:rsid w:val="00766432"/>
    <w:rsid w:val="00766983"/>
    <w:rsid w:val="007703BB"/>
    <w:rsid w:val="00770667"/>
    <w:rsid w:val="007712C3"/>
    <w:rsid w:val="00771A34"/>
    <w:rsid w:val="007736D0"/>
    <w:rsid w:val="00774327"/>
    <w:rsid w:val="00775FEC"/>
    <w:rsid w:val="007771AF"/>
    <w:rsid w:val="007823D7"/>
    <w:rsid w:val="00782E96"/>
    <w:rsid w:val="00787528"/>
    <w:rsid w:val="0078776F"/>
    <w:rsid w:val="0079566D"/>
    <w:rsid w:val="00795FC0"/>
    <w:rsid w:val="007975AC"/>
    <w:rsid w:val="007A09AA"/>
    <w:rsid w:val="007A10D6"/>
    <w:rsid w:val="007A14FC"/>
    <w:rsid w:val="007A31E0"/>
    <w:rsid w:val="007A5A11"/>
    <w:rsid w:val="007A6F16"/>
    <w:rsid w:val="007A7F7F"/>
    <w:rsid w:val="007A7FD6"/>
    <w:rsid w:val="007B09DF"/>
    <w:rsid w:val="007B175D"/>
    <w:rsid w:val="007B300E"/>
    <w:rsid w:val="007B4C1F"/>
    <w:rsid w:val="007B567F"/>
    <w:rsid w:val="007B57E8"/>
    <w:rsid w:val="007B65D4"/>
    <w:rsid w:val="007C038E"/>
    <w:rsid w:val="007C5323"/>
    <w:rsid w:val="007C6187"/>
    <w:rsid w:val="007C67EE"/>
    <w:rsid w:val="007C7A8C"/>
    <w:rsid w:val="007D1C16"/>
    <w:rsid w:val="007D1E66"/>
    <w:rsid w:val="007D24AB"/>
    <w:rsid w:val="007D409B"/>
    <w:rsid w:val="007D42D5"/>
    <w:rsid w:val="007D4BFC"/>
    <w:rsid w:val="007D5BCA"/>
    <w:rsid w:val="007D6193"/>
    <w:rsid w:val="007D6B1C"/>
    <w:rsid w:val="007D7C8C"/>
    <w:rsid w:val="007E27D2"/>
    <w:rsid w:val="007E6196"/>
    <w:rsid w:val="007E70BF"/>
    <w:rsid w:val="007E735A"/>
    <w:rsid w:val="007F0F01"/>
    <w:rsid w:val="007F1D11"/>
    <w:rsid w:val="007F21DE"/>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43D41"/>
    <w:rsid w:val="0085127E"/>
    <w:rsid w:val="0085156B"/>
    <w:rsid w:val="008519E2"/>
    <w:rsid w:val="00853C98"/>
    <w:rsid w:val="0085543E"/>
    <w:rsid w:val="00861CAB"/>
    <w:rsid w:val="00865274"/>
    <w:rsid w:val="00866A27"/>
    <w:rsid w:val="00867D70"/>
    <w:rsid w:val="0087081B"/>
    <w:rsid w:val="00874308"/>
    <w:rsid w:val="008762F7"/>
    <w:rsid w:val="00877B13"/>
    <w:rsid w:val="008836A7"/>
    <w:rsid w:val="00883CB5"/>
    <w:rsid w:val="00887DB0"/>
    <w:rsid w:val="00894683"/>
    <w:rsid w:val="008A1084"/>
    <w:rsid w:val="008A13BB"/>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50"/>
    <w:rsid w:val="008F302C"/>
    <w:rsid w:val="008F3455"/>
    <w:rsid w:val="0090233E"/>
    <w:rsid w:val="009023D9"/>
    <w:rsid w:val="009035A2"/>
    <w:rsid w:val="00906144"/>
    <w:rsid w:val="009253B7"/>
    <w:rsid w:val="009255DE"/>
    <w:rsid w:val="009340AB"/>
    <w:rsid w:val="00936192"/>
    <w:rsid w:val="009373F6"/>
    <w:rsid w:val="00940A51"/>
    <w:rsid w:val="00942A08"/>
    <w:rsid w:val="00942CAD"/>
    <w:rsid w:val="00943363"/>
    <w:rsid w:val="00956067"/>
    <w:rsid w:val="00957921"/>
    <w:rsid w:val="00957C00"/>
    <w:rsid w:val="009619CF"/>
    <w:rsid w:val="009639A2"/>
    <w:rsid w:val="00963C43"/>
    <w:rsid w:val="0097114B"/>
    <w:rsid w:val="00971F36"/>
    <w:rsid w:val="0097588C"/>
    <w:rsid w:val="00977C25"/>
    <w:rsid w:val="009807C9"/>
    <w:rsid w:val="0098122A"/>
    <w:rsid w:val="009833CB"/>
    <w:rsid w:val="009837A3"/>
    <w:rsid w:val="00983AFA"/>
    <w:rsid w:val="00984554"/>
    <w:rsid w:val="0098565A"/>
    <w:rsid w:val="009861EE"/>
    <w:rsid w:val="0098755A"/>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6A1C"/>
    <w:rsid w:val="009B739B"/>
    <w:rsid w:val="009C205F"/>
    <w:rsid w:val="009C3B2A"/>
    <w:rsid w:val="009C5124"/>
    <w:rsid w:val="009C51A8"/>
    <w:rsid w:val="009C5F2B"/>
    <w:rsid w:val="009C6454"/>
    <w:rsid w:val="009D1267"/>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368"/>
    <w:rsid w:val="00A2060D"/>
    <w:rsid w:val="00A216B7"/>
    <w:rsid w:val="00A23A8D"/>
    <w:rsid w:val="00A242EA"/>
    <w:rsid w:val="00A2504D"/>
    <w:rsid w:val="00A25A51"/>
    <w:rsid w:val="00A265DD"/>
    <w:rsid w:val="00A26E72"/>
    <w:rsid w:val="00A36736"/>
    <w:rsid w:val="00A41B5E"/>
    <w:rsid w:val="00A42042"/>
    <w:rsid w:val="00A4281A"/>
    <w:rsid w:val="00A466AC"/>
    <w:rsid w:val="00A50604"/>
    <w:rsid w:val="00A50E26"/>
    <w:rsid w:val="00A54818"/>
    <w:rsid w:val="00A56E1C"/>
    <w:rsid w:val="00A60CA4"/>
    <w:rsid w:val="00A60CE6"/>
    <w:rsid w:val="00A62285"/>
    <w:rsid w:val="00A70197"/>
    <w:rsid w:val="00A73387"/>
    <w:rsid w:val="00A750CB"/>
    <w:rsid w:val="00A776FE"/>
    <w:rsid w:val="00A8029C"/>
    <w:rsid w:val="00A8033D"/>
    <w:rsid w:val="00A8395A"/>
    <w:rsid w:val="00A83C7E"/>
    <w:rsid w:val="00A8418C"/>
    <w:rsid w:val="00A84DA1"/>
    <w:rsid w:val="00A95CC6"/>
    <w:rsid w:val="00A960E9"/>
    <w:rsid w:val="00A97F93"/>
    <w:rsid w:val="00AA0E4D"/>
    <w:rsid w:val="00AA5BFC"/>
    <w:rsid w:val="00AA7C04"/>
    <w:rsid w:val="00AB05C9"/>
    <w:rsid w:val="00AB2AAE"/>
    <w:rsid w:val="00AB2C0F"/>
    <w:rsid w:val="00AB343B"/>
    <w:rsid w:val="00AB5151"/>
    <w:rsid w:val="00AB53F0"/>
    <w:rsid w:val="00AC053E"/>
    <w:rsid w:val="00AC21C6"/>
    <w:rsid w:val="00AC3779"/>
    <w:rsid w:val="00AD0097"/>
    <w:rsid w:val="00AD020B"/>
    <w:rsid w:val="00AD1E40"/>
    <w:rsid w:val="00AD22B4"/>
    <w:rsid w:val="00AD52A6"/>
    <w:rsid w:val="00AD6AD0"/>
    <w:rsid w:val="00AD7FAF"/>
    <w:rsid w:val="00AE2B88"/>
    <w:rsid w:val="00AE42F5"/>
    <w:rsid w:val="00AE4721"/>
    <w:rsid w:val="00AE747B"/>
    <w:rsid w:val="00AF1653"/>
    <w:rsid w:val="00B02DE3"/>
    <w:rsid w:val="00B037AA"/>
    <w:rsid w:val="00B04B16"/>
    <w:rsid w:val="00B04FA8"/>
    <w:rsid w:val="00B10B08"/>
    <w:rsid w:val="00B10B6F"/>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54227"/>
    <w:rsid w:val="00B642ED"/>
    <w:rsid w:val="00B6581A"/>
    <w:rsid w:val="00B6639E"/>
    <w:rsid w:val="00B70890"/>
    <w:rsid w:val="00B728AE"/>
    <w:rsid w:val="00B74DA0"/>
    <w:rsid w:val="00B7733B"/>
    <w:rsid w:val="00B80F85"/>
    <w:rsid w:val="00B83457"/>
    <w:rsid w:val="00B83EBF"/>
    <w:rsid w:val="00B84F90"/>
    <w:rsid w:val="00B85BC7"/>
    <w:rsid w:val="00B86A9B"/>
    <w:rsid w:val="00B86E92"/>
    <w:rsid w:val="00B90F3B"/>
    <w:rsid w:val="00B9309E"/>
    <w:rsid w:val="00B9707A"/>
    <w:rsid w:val="00B9752D"/>
    <w:rsid w:val="00BA01C1"/>
    <w:rsid w:val="00BA06FA"/>
    <w:rsid w:val="00BA0A23"/>
    <w:rsid w:val="00BA3460"/>
    <w:rsid w:val="00BA5C88"/>
    <w:rsid w:val="00BA5F1E"/>
    <w:rsid w:val="00BA7782"/>
    <w:rsid w:val="00BB134D"/>
    <w:rsid w:val="00BB1936"/>
    <w:rsid w:val="00BB4DDC"/>
    <w:rsid w:val="00BB73DD"/>
    <w:rsid w:val="00BB7A21"/>
    <w:rsid w:val="00BC0A42"/>
    <w:rsid w:val="00BC1BC7"/>
    <w:rsid w:val="00BC45E1"/>
    <w:rsid w:val="00BC471A"/>
    <w:rsid w:val="00BC52D2"/>
    <w:rsid w:val="00BC6F58"/>
    <w:rsid w:val="00BC7496"/>
    <w:rsid w:val="00BD07C7"/>
    <w:rsid w:val="00BD14CE"/>
    <w:rsid w:val="00BD4652"/>
    <w:rsid w:val="00BD56E9"/>
    <w:rsid w:val="00BD62A2"/>
    <w:rsid w:val="00BE037A"/>
    <w:rsid w:val="00BE17E6"/>
    <w:rsid w:val="00BE540B"/>
    <w:rsid w:val="00BE6576"/>
    <w:rsid w:val="00BF048F"/>
    <w:rsid w:val="00BF1FCA"/>
    <w:rsid w:val="00BF37E8"/>
    <w:rsid w:val="00BF701E"/>
    <w:rsid w:val="00C00650"/>
    <w:rsid w:val="00C021BB"/>
    <w:rsid w:val="00C03932"/>
    <w:rsid w:val="00C11961"/>
    <w:rsid w:val="00C12722"/>
    <w:rsid w:val="00C13D72"/>
    <w:rsid w:val="00C147D7"/>
    <w:rsid w:val="00C23824"/>
    <w:rsid w:val="00C23A42"/>
    <w:rsid w:val="00C25439"/>
    <w:rsid w:val="00C264D9"/>
    <w:rsid w:val="00C26F6A"/>
    <w:rsid w:val="00C31354"/>
    <w:rsid w:val="00C319FB"/>
    <w:rsid w:val="00C31C5A"/>
    <w:rsid w:val="00C3269C"/>
    <w:rsid w:val="00C342CA"/>
    <w:rsid w:val="00C34515"/>
    <w:rsid w:val="00C34D9A"/>
    <w:rsid w:val="00C36C08"/>
    <w:rsid w:val="00C36FF2"/>
    <w:rsid w:val="00C372B7"/>
    <w:rsid w:val="00C412AD"/>
    <w:rsid w:val="00C419F7"/>
    <w:rsid w:val="00C42988"/>
    <w:rsid w:val="00C45F01"/>
    <w:rsid w:val="00C4698C"/>
    <w:rsid w:val="00C5207F"/>
    <w:rsid w:val="00C52D21"/>
    <w:rsid w:val="00C573B1"/>
    <w:rsid w:val="00C60178"/>
    <w:rsid w:val="00C64192"/>
    <w:rsid w:val="00C65FD6"/>
    <w:rsid w:val="00C717C9"/>
    <w:rsid w:val="00C7351D"/>
    <w:rsid w:val="00C75878"/>
    <w:rsid w:val="00C76BBB"/>
    <w:rsid w:val="00C779D4"/>
    <w:rsid w:val="00C77C0E"/>
    <w:rsid w:val="00C920F3"/>
    <w:rsid w:val="00C92979"/>
    <w:rsid w:val="00C935F6"/>
    <w:rsid w:val="00C9788C"/>
    <w:rsid w:val="00C97C59"/>
    <w:rsid w:val="00C97DDB"/>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0710"/>
    <w:rsid w:val="00CE113C"/>
    <w:rsid w:val="00CE6C1C"/>
    <w:rsid w:val="00CE7B3F"/>
    <w:rsid w:val="00CF0EF2"/>
    <w:rsid w:val="00CF732A"/>
    <w:rsid w:val="00CF7D08"/>
    <w:rsid w:val="00D0250E"/>
    <w:rsid w:val="00D07526"/>
    <w:rsid w:val="00D12A51"/>
    <w:rsid w:val="00D1308F"/>
    <w:rsid w:val="00D207B2"/>
    <w:rsid w:val="00D21F07"/>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42A9"/>
    <w:rsid w:val="00D5501F"/>
    <w:rsid w:val="00D55807"/>
    <w:rsid w:val="00D645E0"/>
    <w:rsid w:val="00D6599A"/>
    <w:rsid w:val="00D669A4"/>
    <w:rsid w:val="00D7143F"/>
    <w:rsid w:val="00D7507B"/>
    <w:rsid w:val="00D7557F"/>
    <w:rsid w:val="00D75BC9"/>
    <w:rsid w:val="00D777BD"/>
    <w:rsid w:val="00D81BB1"/>
    <w:rsid w:val="00D83CBF"/>
    <w:rsid w:val="00D84F6A"/>
    <w:rsid w:val="00D86B65"/>
    <w:rsid w:val="00D87BE8"/>
    <w:rsid w:val="00D90F27"/>
    <w:rsid w:val="00D90F8B"/>
    <w:rsid w:val="00D93264"/>
    <w:rsid w:val="00D95F43"/>
    <w:rsid w:val="00D97A20"/>
    <w:rsid w:val="00DA12CA"/>
    <w:rsid w:val="00DA17B0"/>
    <w:rsid w:val="00DA2C00"/>
    <w:rsid w:val="00DA3541"/>
    <w:rsid w:val="00DA5B80"/>
    <w:rsid w:val="00DA5E1F"/>
    <w:rsid w:val="00DA6D82"/>
    <w:rsid w:val="00DB0DE9"/>
    <w:rsid w:val="00DB1491"/>
    <w:rsid w:val="00DB169C"/>
    <w:rsid w:val="00DB180E"/>
    <w:rsid w:val="00DB2195"/>
    <w:rsid w:val="00DB27AF"/>
    <w:rsid w:val="00DB292F"/>
    <w:rsid w:val="00DB3966"/>
    <w:rsid w:val="00DB3F0F"/>
    <w:rsid w:val="00DB43E6"/>
    <w:rsid w:val="00DB4614"/>
    <w:rsid w:val="00DB5A3F"/>
    <w:rsid w:val="00DB6594"/>
    <w:rsid w:val="00DC2AD7"/>
    <w:rsid w:val="00DC2B2E"/>
    <w:rsid w:val="00DC5EAD"/>
    <w:rsid w:val="00DD2933"/>
    <w:rsid w:val="00DD620A"/>
    <w:rsid w:val="00DE11D6"/>
    <w:rsid w:val="00DE56C2"/>
    <w:rsid w:val="00DE6B8C"/>
    <w:rsid w:val="00DF2C09"/>
    <w:rsid w:val="00DF33A9"/>
    <w:rsid w:val="00DF5762"/>
    <w:rsid w:val="00DF631D"/>
    <w:rsid w:val="00DF6C2D"/>
    <w:rsid w:val="00DF70D6"/>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596D"/>
    <w:rsid w:val="00E25E33"/>
    <w:rsid w:val="00E27D8C"/>
    <w:rsid w:val="00E31BA9"/>
    <w:rsid w:val="00E337E8"/>
    <w:rsid w:val="00E34AA2"/>
    <w:rsid w:val="00E37FAF"/>
    <w:rsid w:val="00E42B30"/>
    <w:rsid w:val="00E42DA2"/>
    <w:rsid w:val="00E4337B"/>
    <w:rsid w:val="00E45906"/>
    <w:rsid w:val="00E45B17"/>
    <w:rsid w:val="00E45E6B"/>
    <w:rsid w:val="00E4612C"/>
    <w:rsid w:val="00E4671D"/>
    <w:rsid w:val="00E5097C"/>
    <w:rsid w:val="00E5361B"/>
    <w:rsid w:val="00E54925"/>
    <w:rsid w:val="00E61029"/>
    <w:rsid w:val="00E6173D"/>
    <w:rsid w:val="00E61C4E"/>
    <w:rsid w:val="00E64CEE"/>
    <w:rsid w:val="00E65A41"/>
    <w:rsid w:val="00E706E2"/>
    <w:rsid w:val="00E710C9"/>
    <w:rsid w:val="00E724E4"/>
    <w:rsid w:val="00E73312"/>
    <w:rsid w:val="00E735D4"/>
    <w:rsid w:val="00E76439"/>
    <w:rsid w:val="00E80317"/>
    <w:rsid w:val="00E858D9"/>
    <w:rsid w:val="00E862F4"/>
    <w:rsid w:val="00E87479"/>
    <w:rsid w:val="00E9032B"/>
    <w:rsid w:val="00E92DE1"/>
    <w:rsid w:val="00E943A6"/>
    <w:rsid w:val="00E975F3"/>
    <w:rsid w:val="00EA2E40"/>
    <w:rsid w:val="00EA3DD8"/>
    <w:rsid w:val="00EB2014"/>
    <w:rsid w:val="00EC0E72"/>
    <w:rsid w:val="00EC2317"/>
    <w:rsid w:val="00EC2990"/>
    <w:rsid w:val="00EC2A4D"/>
    <w:rsid w:val="00EC4FBB"/>
    <w:rsid w:val="00EC7E7E"/>
    <w:rsid w:val="00ED200B"/>
    <w:rsid w:val="00ED2E12"/>
    <w:rsid w:val="00ED4F03"/>
    <w:rsid w:val="00ED77AE"/>
    <w:rsid w:val="00EE0B68"/>
    <w:rsid w:val="00EE173D"/>
    <w:rsid w:val="00EE24D6"/>
    <w:rsid w:val="00EE59C6"/>
    <w:rsid w:val="00EF1864"/>
    <w:rsid w:val="00EF26B4"/>
    <w:rsid w:val="00EF7C0F"/>
    <w:rsid w:val="00F00DF2"/>
    <w:rsid w:val="00F02E36"/>
    <w:rsid w:val="00F04707"/>
    <w:rsid w:val="00F04ACD"/>
    <w:rsid w:val="00F1090A"/>
    <w:rsid w:val="00F110F6"/>
    <w:rsid w:val="00F11FC7"/>
    <w:rsid w:val="00F122E7"/>
    <w:rsid w:val="00F13B47"/>
    <w:rsid w:val="00F152B2"/>
    <w:rsid w:val="00F17EB3"/>
    <w:rsid w:val="00F22AFE"/>
    <w:rsid w:val="00F24C89"/>
    <w:rsid w:val="00F265F6"/>
    <w:rsid w:val="00F26D91"/>
    <w:rsid w:val="00F27291"/>
    <w:rsid w:val="00F32560"/>
    <w:rsid w:val="00F32569"/>
    <w:rsid w:val="00F32AC2"/>
    <w:rsid w:val="00F3366B"/>
    <w:rsid w:val="00F35C22"/>
    <w:rsid w:val="00F41337"/>
    <w:rsid w:val="00F41940"/>
    <w:rsid w:val="00F42186"/>
    <w:rsid w:val="00F44405"/>
    <w:rsid w:val="00F46255"/>
    <w:rsid w:val="00F52FCB"/>
    <w:rsid w:val="00F5608F"/>
    <w:rsid w:val="00F56AAA"/>
    <w:rsid w:val="00F56E91"/>
    <w:rsid w:val="00F60DAD"/>
    <w:rsid w:val="00F61F8E"/>
    <w:rsid w:val="00F63405"/>
    <w:rsid w:val="00F64156"/>
    <w:rsid w:val="00F673B7"/>
    <w:rsid w:val="00F70879"/>
    <w:rsid w:val="00F70A37"/>
    <w:rsid w:val="00F71561"/>
    <w:rsid w:val="00F76A83"/>
    <w:rsid w:val="00F83B9C"/>
    <w:rsid w:val="00F83ED3"/>
    <w:rsid w:val="00F857B4"/>
    <w:rsid w:val="00F86C88"/>
    <w:rsid w:val="00F87086"/>
    <w:rsid w:val="00F87535"/>
    <w:rsid w:val="00F935B1"/>
    <w:rsid w:val="00F939B9"/>
    <w:rsid w:val="00F962B4"/>
    <w:rsid w:val="00F9799C"/>
    <w:rsid w:val="00FA0210"/>
    <w:rsid w:val="00FA2EB9"/>
    <w:rsid w:val="00FA3AA3"/>
    <w:rsid w:val="00FA5D62"/>
    <w:rsid w:val="00FA6415"/>
    <w:rsid w:val="00FB0676"/>
    <w:rsid w:val="00FB08CC"/>
    <w:rsid w:val="00FB35FF"/>
    <w:rsid w:val="00FB3686"/>
    <w:rsid w:val="00FB4545"/>
    <w:rsid w:val="00FB578C"/>
    <w:rsid w:val="00FC1A5C"/>
    <w:rsid w:val="00FC20C2"/>
    <w:rsid w:val="00FC2519"/>
    <w:rsid w:val="00FC39EA"/>
    <w:rsid w:val="00FD15AF"/>
    <w:rsid w:val="00FD2F1A"/>
    <w:rsid w:val="00FD76D1"/>
    <w:rsid w:val="00FD7F01"/>
    <w:rsid w:val="00FE2E51"/>
    <w:rsid w:val="00FE44CF"/>
    <w:rsid w:val="00FE471B"/>
    <w:rsid w:val="00FE4721"/>
    <w:rsid w:val="00FE4D2A"/>
    <w:rsid w:val="00FE4FD0"/>
    <w:rsid w:val="00FF0DAF"/>
    <w:rsid w:val="00FF3A0A"/>
    <w:rsid w:val="00FF5835"/>
    <w:rsid w:val="00FF6251"/>
    <w:rsid w:val="00FF63FD"/>
    <w:rsid w:val="00FF7C74"/>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sc.lexum.com/scc-csc/en/nav.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c-csc.lexum.com/scc-csc/fr/nav.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4809</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2018-06-14T15:18:00Z</dcterms:created>
  <dcterms:modified xsi:type="dcterms:W3CDTF">2018-06-14T15:18:00Z</dcterms:modified>
</cp:coreProperties>
</file>