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DA441B" w:rsidRDefault="002A192B" w:rsidP="002A192B">
      <w:pPr>
        <w:pStyle w:val="Header"/>
        <w:jc w:val="center"/>
        <w:rPr>
          <w:b/>
          <w:sz w:val="32"/>
        </w:rPr>
      </w:pPr>
      <w:r w:rsidRPr="00DA441B">
        <w:rPr>
          <w:b/>
          <w:sz w:val="32"/>
        </w:rPr>
        <w:t>Supreme Court of Canada / Cour suprême du Canada</w:t>
      </w:r>
    </w:p>
    <w:p w:rsidR="002A192B" w:rsidRPr="00DA441B" w:rsidRDefault="002A192B" w:rsidP="002A192B">
      <w:pPr>
        <w:widowControl w:val="0"/>
        <w:rPr>
          <w:i/>
        </w:rPr>
      </w:pPr>
    </w:p>
    <w:p w:rsidR="002A192B" w:rsidRPr="00DA441B" w:rsidRDefault="002A192B" w:rsidP="002A192B">
      <w:pPr>
        <w:widowControl w:val="0"/>
        <w:rPr>
          <w:i/>
        </w:rPr>
      </w:pPr>
    </w:p>
    <w:p w:rsidR="001C4415" w:rsidRPr="00DA441B" w:rsidRDefault="001C4415" w:rsidP="001C4415">
      <w:pPr>
        <w:widowControl w:val="0"/>
        <w:rPr>
          <w:i/>
          <w:sz w:val="20"/>
        </w:rPr>
      </w:pPr>
      <w:r w:rsidRPr="00DA441B">
        <w:rPr>
          <w:i/>
          <w:sz w:val="20"/>
        </w:rPr>
        <w:t>(</w:t>
      </w:r>
      <w:r w:rsidR="003C50BF" w:rsidRPr="00DA441B">
        <w:rPr>
          <w:i/>
          <w:sz w:val="20"/>
        </w:rPr>
        <w:t>Le</w:t>
      </w:r>
      <w:r w:rsidRPr="00DA441B">
        <w:rPr>
          <w:i/>
          <w:sz w:val="20"/>
        </w:rPr>
        <w:t xml:space="preserve"> français suit)</w:t>
      </w:r>
    </w:p>
    <w:p w:rsidR="001C4415" w:rsidRPr="00DA441B" w:rsidRDefault="001C4415" w:rsidP="001C4415">
      <w:pPr>
        <w:widowControl w:val="0"/>
      </w:pPr>
    </w:p>
    <w:p w:rsidR="001C4415" w:rsidRPr="00DA441B" w:rsidRDefault="000347C1" w:rsidP="00214729">
      <w:pPr>
        <w:widowControl w:val="0"/>
        <w:jc w:val="center"/>
        <w:rPr>
          <w:b/>
        </w:rPr>
      </w:pPr>
      <w:r w:rsidRPr="00DA441B">
        <w:fldChar w:fldCharType="begin"/>
      </w:r>
      <w:r w:rsidR="00FA7412" w:rsidRPr="00DA441B">
        <w:instrText xml:space="preserve"> SEQ CHAPTER \h \r 1</w:instrText>
      </w:r>
      <w:r w:rsidRPr="00DA441B">
        <w:fldChar w:fldCharType="end"/>
      </w:r>
      <w:r w:rsidR="00455BB9" w:rsidRPr="00DA441B">
        <w:rPr>
          <w:b/>
        </w:rPr>
        <w:t>JUDGMENT</w:t>
      </w:r>
      <w:r w:rsidR="00FA7412" w:rsidRPr="00DA441B">
        <w:rPr>
          <w:b/>
        </w:rPr>
        <w:t xml:space="preserve"> TO BE RENDERED IN APPEA</w:t>
      </w:r>
      <w:r w:rsidR="00CC2799" w:rsidRPr="00DA441B">
        <w:rPr>
          <w:b/>
        </w:rPr>
        <w:t>L</w:t>
      </w:r>
    </w:p>
    <w:p w:rsidR="005A7C1B" w:rsidRPr="00DA441B" w:rsidRDefault="005A7C1B" w:rsidP="005A7C1B">
      <w:pPr>
        <w:widowControl w:val="0"/>
      </w:pPr>
    </w:p>
    <w:p w:rsidR="00EC79B0" w:rsidRPr="00DA441B" w:rsidRDefault="00DA6670" w:rsidP="00EC79B0">
      <w:pPr>
        <w:widowControl w:val="0"/>
      </w:pPr>
      <w:r w:rsidRPr="00DA441B">
        <w:rPr>
          <w:b/>
        </w:rPr>
        <w:t>Octo</w:t>
      </w:r>
      <w:r w:rsidR="00924785" w:rsidRPr="00DA441B">
        <w:rPr>
          <w:b/>
        </w:rPr>
        <w:t>ber</w:t>
      </w:r>
      <w:r w:rsidR="00C86395" w:rsidRPr="00DA441B">
        <w:rPr>
          <w:b/>
        </w:rPr>
        <w:t xml:space="preserve"> </w:t>
      </w:r>
      <w:r w:rsidR="00671DFA" w:rsidRPr="00DA441B">
        <w:rPr>
          <w:b/>
        </w:rPr>
        <w:t>2</w:t>
      </w:r>
      <w:r w:rsidR="00DF2587" w:rsidRPr="00DA441B">
        <w:rPr>
          <w:b/>
        </w:rPr>
        <w:t>9</w:t>
      </w:r>
      <w:r w:rsidR="00EC79B0" w:rsidRPr="00DA441B">
        <w:rPr>
          <w:b/>
        </w:rPr>
        <w:t>, 2</w:t>
      </w:r>
      <w:r w:rsidR="00E6600C" w:rsidRPr="00DA441B">
        <w:rPr>
          <w:b/>
        </w:rPr>
        <w:t>0</w:t>
      </w:r>
      <w:r w:rsidR="009544E9" w:rsidRPr="00DA441B">
        <w:rPr>
          <w:b/>
        </w:rPr>
        <w:t>2</w:t>
      </w:r>
      <w:r w:rsidR="00964827" w:rsidRPr="00DA441B">
        <w:rPr>
          <w:b/>
        </w:rPr>
        <w:t>1</w:t>
      </w:r>
    </w:p>
    <w:p w:rsidR="00EC79B0" w:rsidRPr="00DA441B" w:rsidRDefault="00EC79B0" w:rsidP="00EC79B0">
      <w:pPr>
        <w:widowControl w:val="0"/>
        <w:rPr>
          <w:b/>
        </w:rPr>
      </w:pPr>
      <w:r w:rsidRPr="00DA441B">
        <w:rPr>
          <w:b/>
        </w:rPr>
        <w:t>For immediate release</w:t>
      </w:r>
    </w:p>
    <w:p w:rsidR="00EC79B0" w:rsidRPr="00DA441B" w:rsidRDefault="00EC79B0" w:rsidP="00EC79B0">
      <w:pPr>
        <w:widowControl w:val="0"/>
      </w:pPr>
    </w:p>
    <w:p w:rsidR="00EC79B0" w:rsidRPr="00DA441B" w:rsidRDefault="00EC79B0" w:rsidP="00EC79B0">
      <w:pPr>
        <w:widowControl w:val="0"/>
        <w:rPr>
          <w:lang w:val="fr-CA"/>
        </w:rPr>
      </w:pPr>
      <w:r w:rsidRPr="00DA441B">
        <w:rPr>
          <w:b/>
        </w:rPr>
        <w:t>OTTAWA</w:t>
      </w:r>
      <w:r w:rsidRPr="00DA441B">
        <w:t xml:space="preserve"> – The Supreme Court of Canad</w:t>
      </w:r>
      <w:r w:rsidR="00455BB9" w:rsidRPr="00DA441B">
        <w:t>a announced today that judgment</w:t>
      </w:r>
      <w:r w:rsidRPr="00DA441B">
        <w:t xml:space="preserve"> in the following appeal will be delivered at 9:45 a.m. E</w:t>
      </w:r>
      <w:r w:rsidR="00A51565" w:rsidRPr="00DA441B">
        <w:t>D</w:t>
      </w:r>
      <w:r w:rsidR="00DC6C1E" w:rsidRPr="00DA441B">
        <w:t>T</w:t>
      </w:r>
      <w:r w:rsidR="00D74667" w:rsidRPr="00DA441B">
        <w:t xml:space="preserve"> on</w:t>
      </w:r>
      <w:r w:rsidR="00DC6C1E" w:rsidRPr="00DA441B">
        <w:t xml:space="preserve"> </w:t>
      </w:r>
      <w:r w:rsidR="00DF2587" w:rsidRPr="00DA441B">
        <w:t>Thu</w:t>
      </w:r>
      <w:r w:rsidR="00FB61C0" w:rsidRPr="00DA441B">
        <w:t>r</w:t>
      </w:r>
      <w:r w:rsidR="00DF2587" w:rsidRPr="00DA441B">
        <w:t>s</w:t>
      </w:r>
      <w:r w:rsidR="00F531CE" w:rsidRPr="00DA441B">
        <w:t>day</w:t>
      </w:r>
      <w:r w:rsidR="000A7900" w:rsidRPr="00DA441B">
        <w:t xml:space="preserve">, </w:t>
      </w:r>
      <w:r w:rsidR="00DF2587" w:rsidRPr="00DA441B">
        <w:t>N</w:t>
      </w:r>
      <w:r w:rsidR="00E64E14" w:rsidRPr="00DA441B">
        <w:t>o</w:t>
      </w:r>
      <w:r w:rsidR="00DF2587" w:rsidRPr="00DA441B">
        <w:t>vem</w:t>
      </w:r>
      <w:r w:rsidR="00924785" w:rsidRPr="00DA441B">
        <w:t>ber</w:t>
      </w:r>
      <w:r w:rsidR="004E605A" w:rsidRPr="00DA441B">
        <w:t xml:space="preserve"> </w:t>
      </w:r>
      <w:r w:rsidR="00DF2587" w:rsidRPr="00DA441B">
        <w:t>4</w:t>
      </w:r>
      <w:r w:rsidR="00E63199" w:rsidRPr="00DA441B">
        <w:t>, 2</w:t>
      </w:r>
      <w:r w:rsidR="0086609D" w:rsidRPr="00DA441B">
        <w:t>0</w:t>
      </w:r>
      <w:r w:rsidR="009544E9" w:rsidRPr="00DA441B">
        <w:t>2</w:t>
      </w:r>
      <w:r w:rsidR="00964827" w:rsidRPr="00DA441B">
        <w:t>1</w:t>
      </w:r>
      <w:r w:rsidR="00455BB9" w:rsidRPr="00DA441B">
        <w:t xml:space="preserve">. </w:t>
      </w:r>
      <w:r w:rsidR="00455BB9" w:rsidRPr="00DA441B">
        <w:rPr>
          <w:lang w:val="fr-CA"/>
        </w:rPr>
        <w:t>This</w:t>
      </w:r>
      <w:r w:rsidRPr="00DA441B">
        <w:rPr>
          <w:lang w:val="fr-CA"/>
        </w:rPr>
        <w:t xml:space="preserve"> list is subject to change.</w:t>
      </w:r>
    </w:p>
    <w:p w:rsidR="001F76DD" w:rsidRPr="00DA441B" w:rsidRDefault="001F76DD" w:rsidP="001C4415">
      <w:pPr>
        <w:widowControl w:val="0"/>
        <w:rPr>
          <w:szCs w:val="24"/>
          <w:lang w:val="fr-CA"/>
        </w:rPr>
      </w:pPr>
    </w:p>
    <w:p w:rsidR="001C4415" w:rsidRPr="00DA441B" w:rsidRDefault="001C4415" w:rsidP="001C4415">
      <w:pPr>
        <w:widowControl w:val="0"/>
        <w:rPr>
          <w:lang w:val="fr-CA"/>
        </w:rPr>
      </w:pPr>
    </w:p>
    <w:p w:rsidR="001335A1" w:rsidRPr="00DA441B" w:rsidRDefault="001335A1" w:rsidP="001335A1">
      <w:pPr>
        <w:widowControl w:val="0"/>
        <w:jc w:val="center"/>
        <w:rPr>
          <w:b/>
          <w:lang w:val="fr-CA"/>
        </w:rPr>
      </w:pPr>
      <w:r w:rsidRPr="00DA441B">
        <w:rPr>
          <w:b/>
          <w:lang w:val="fr-CA"/>
        </w:rPr>
        <w:t>PROCHAIN JUGEMENT</w:t>
      </w:r>
      <w:r w:rsidR="00455BB9" w:rsidRPr="00DA441B">
        <w:rPr>
          <w:b/>
          <w:lang w:val="fr-CA"/>
        </w:rPr>
        <w:t xml:space="preserve"> SUR APPEL</w:t>
      </w:r>
    </w:p>
    <w:p w:rsidR="001335A1" w:rsidRPr="00DA441B" w:rsidRDefault="001335A1" w:rsidP="001335A1">
      <w:pPr>
        <w:widowControl w:val="0"/>
        <w:rPr>
          <w:lang w:val="fr-CA"/>
        </w:rPr>
      </w:pPr>
    </w:p>
    <w:p w:rsidR="00EC79B0" w:rsidRPr="00DA441B" w:rsidRDefault="00EC79B0" w:rsidP="00EC79B0">
      <w:pPr>
        <w:widowControl w:val="0"/>
        <w:rPr>
          <w:lang w:val="fr-CA"/>
        </w:rPr>
      </w:pPr>
      <w:r w:rsidRPr="00DA441B">
        <w:rPr>
          <w:b/>
          <w:lang w:val="fr-CA"/>
        </w:rPr>
        <w:t xml:space="preserve">Le </w:t>
      </w:r>
      <w:r w:rsidR="00671DFA" w:rsidRPr="00DA441B">
        <w:rPr>
          <w:b/>
          <w:lang w:val="fr-CA"/>
        </w:rPr>
        <w:t>2</w:t>
      </w:r>
      <w:r w:rsidR="00DF2587" w:rsidRPr="00DA441B">
        <w:rPr>
          <w:b/>
          <w:lang w:val="fr-CA"/>
        </w:rPr>
        <w:t>9</w:t>
      </w:r>
      <w:r w:rsidR="00FA5450" w:rsidRPr="00DA441B">
        <w:rPr>
          <w:b/>
          <w:lang w:val="fr-CA"/>
        </w:rPr>
        <w:t xml:space="preserve"> </w:t>
      </w:r>
      <w:r w:rsidR="00DA6670" w:rsidRPr="00DA441B">
        <w:rPr>
          <w:b/>
          <w:lang w:val="fr-CA"/>
        </w:rPr>
        <w:t>octo</w:t>
      </w:r>
      <w:r w:rsidR="00924785" w:rsidRPr="00DA441B">
        <w:rPr>
          <w:b/>
          <w:lang w:val="fr-CA"/>
        </w:rPr>
        <w:t>bre</w:t>
      </w:r>
      <w:r w:rsidR="00C86395" w:rsidRPr="00DA441B">
        <w:rPr>
          <w:b/>
          <w:lang w:val="fr-CA"/>
        </w:rPr>
        <w:t xml:space="preserve"> </w:t>
      </w:r>
      <w:r w:rsidR="0086609D" w:rsidRPr="00DA441B">
        <w:rPr>
          <w:b/>
          <w:lang w:val="fr-CA"/>
        </w:rPr>
        <w:t>20</w:t>
      </w:r>
      <w:r w:rsidR="009544E9" w:rsidRPr="00DA441B">
        <w:rPr>
          <w:b/>
          <w:lang w:val="fr-CA"/>
        </w:rPr>
        <w:t>2</w:t>
      </w:r>
      <w:r w:rsidR="00964827" w:rsidRPr="00DA441B">
        <w:rPr>
          <w:b/>
          <w:lang w:val="fr-CA"/>
        </w:rPr>
        <w:t>1</w:t>
      </w:r>
    </w:p>
    <w:p w:rsidR="00EC79B0" w:rsidRPr="00DA441B" w:rsidRDefault="00EC79B0" w:rsidP="00EC79B0">
      <w:pPr>
        <w:widowControl w:val="0"/>
        <w:rPr>
          <w:b/>
          <w:lang w:val="fr-CA"/>
        </w:rPr>
      </w:pPr>
      <w:r w:rsidRPr="00DA441B">
        <w:rPr>
          <w:b/>
          <w:lang w:val="fr-CA"/>
        </w:rPr>
        <w:t>Pour diffusion immédiate</w:t>
      </w:r>
    </w:p>
    <w:p w:rsidR="00EC79B0" w:rsidRPr="00DA441B" w:rsidRDefault="00EC79B0" w:rsidP="00EC79B0">
      <w:pPr>
        <w:widowControl w:val="0"/>
        <w:rPr>
          <w:lang w:val="fr-CA"/>
        </w:rPr>
      </w:pPr>
    </w:p>
    <w:p w:rsidR="00EC79B0" w:rsidRPr="00DA441B" w:rsidRDefault="00EC79B0" w:rsidP="00EC79B0">
      <w:pPr>
        <w:widowControl w:val="0"/>
        <w:rPr>
          <w:lang w:val="fr-CA"/>
        </w:rPr>
      </w:pPr>
      <w:r w:rsidRPr="00DA441B">
        <w:rPr>
          <w:b/>
          <w:lang w:val="fr-CA"/>
        </w:rPr>
        <w:t>OTTAWA</w:t>
      </w:r>
      <w:r w:rsidRPr="00DA441B">
        <w:rPr>
          <w:lang w:val="fr-CA"/>
        </w:rPr>
        <w:t xml:space="preserve"> – La Cour suprême du Canada annonce que jugement ser</w:t>
      </w:r>
      <w:r w:rsidR="00C86395" w:rsidRPr="00DA441B">
        <w:rPr>
          <w:lang w:val="fr-CA"/>
        </w:rPr>
        <w:t>a</w:t>
      </w:r>
      <w:r w:rsidRPr="00DA441B">
        <w:rPr>
          <w:lang w:val="fr-CA"/>
        </w:rPr>
        <w:t xml:space="preserve"> rendu dans </w:t>
      </w:r>
      <w:r w:rsidR="001F1643" w:rsidRPr="00DA441B">
        <w:rPr>
          <w:lang w:val="fr-CA"/>
        </w:rPr>
        <w:t>l</w:t>
      </w:r>
      <w:r w:rsidR="00C86395" w:rsidRPr="00DA441B">
        <w:rPr>
          <w:lang w:val="fr-CA"/>
        </w:rPr>
        <w:t>’</w:t>
      </w:r>
      <w:r w:rsidR="00A51565" w:rsidRPr="00DA441B">
        <w:rPr>
          <w:lang w:val="fr-CA"/>
        </w:rPr>
        <w:t xml:space="preserve">appel </w:t>
      </w:r>
      <w:r w:rsidRPr="00DA441B">
        <w:rPr>
          <w:lang w:val="fr-CA"/>
        </w:rPr>
        <w:t xml:space="preserve">suivant le </w:t>
      </w:r>
      <w:r w:rsidR="00DF2587" w:rsidRPr="00DA441B">
        <w:rPr>
          <w:lang w:val="fr-CA"/>
        </w:rPr>
        <w:t>j</w:t>
      </w:r>
      <w:r w:rsidR="00FB61C0" w:rsidRPr="00DA441B">
        <w:rPr>
          <w:lang w:val="fr-CA"/>
        </w:rPr>
        <w:t>e</w:t>
      </w:r>
      <w:r w:rsidR="00DF2587" w:rsidRPr="00DA441B">
        <w:rPr>
          <w:lang w:val="fr-CA"/>
        </w:rPr>
        <w:t>u</w:t>
      </w:r>
      <w:r w:rsidR="00831D1B" w:rsidRPr="00DA441B">
        <w:rPr>
          <w:lang w:val="fr-CA"/>
        </w:rPr>
        <w:t>d</w:t>
      </w:r>
      <w:r w:rsidR="00945121" w:rsidRPr="00DA441B">
        <w:rPr>
          <w:lang w:val="fr-CA"/>
        </w:rPr>
        <w:t>i</w:t>
      </w:r>
      <w:r w:rsidR="007C1648" w:rsidRPr="00DA441B">
        <w:rPr>
          <w:lang w:val="fr-CA"/>
        </w:rPr>
        <w:t xml:space="preserve"> </w:t>
      </w:r>
      <w:r w:rsidR="00DF2587" w:rsidRPr="00DA441B">
        <w:rPr>
          <w:lang w:val="fr-CA"/>
        </w:rPr>
        <w:t>4</w:t>
      </w:r>
      <w:r w:rsidR="00E64E14" w:rsidRPr="00DA441B">
        <w:rPr>
          <w:lang w:val="fr-CA"/>
        </w:rPr>
        <w:t xml:space="preserve"> </w:t>
      </w:r>
      <w:r w:rsidR="00DF2587" w:rsidRPr="00DA441B">
        <w:rPr>
          <w:lang w:val="fr-CA"/>
        </w:rPr>
        <w:t>n</w:t>
      </w:r>
      <w:r w:rsidR="00E64E14" w:rsidRPr="00DA441B">
        <w:rPr>
          <w:lang w:val="fr-CA"/>
        </w:rPr>
        <w:t>o</w:t>
      </w:r>
      <w:r w:rsidR="00DF2587" w:rsidRPr="00DA441B">
        <w:rPr>
          <w:lang w:val="fr-CA"/>
        </w:rPr>
        <w:t>vem</w:t>
      </w:r>
      <w:r w:rsidR="00E64E14" w:rsidRPr="00DA441B">
        <w:rPr>
          <w:lang w:val="fr-CA"/>
        </w:rPr>
        <w:t>bre</w:t>
      </w:r>
      <w:r w:rsidR="00282563" w:rsidRPr="00DA441B">
        <w:rPr>
          <w:lang w:val="fr-CA"/>
        </w:rPr>
        <w:t xml:space="preserve"> </w:t>
      </w:r>
      <w:r w:rsidRPr="00DA441B">
        <w:rPr>
          <w:lang w:val="fr-CA"/>
        </w:rPr>
        <w:t>20</w:t>
      </w:r>
      <w:r w:rsidR="009544E9" w:rsidRPr="00DA441B">
        <w:rPr>
          <w:lang w:val="fr-CA"/>
        </w:rPr>
        <w:t>2</w:t>
      </w:r>
      <w:r w:rsidR="00964827" w:rsidRPr="00DA441B">
        <w:rPr>
          <w:lang w:val="fr-CA"/>
        </w:rPr>
        <w:t>1</w:t>
      </w:r>
      <w:r w:rsidRPr="00DA441B">
        <w:rPr>
          <w:lang w:val="fr-CA"/>
        </w:rPr>
        <w:t>, à 9 h 45 H</w:t>
      </w:r>
      <w:r w:rsidR="00A51565" w:rsidRPr="00DA441B">
        <w:rPr>
          <w:lang w:val="fr-CA"/>
        </w:rPr>
        <w:t>A</w:t>
      </w:r>
      <w:r w:rsidRPr="00DA441B">
        <w:rPr>
          <w:lang w:val="fr-CA"/>
        </w:rPr>
        <w:t>E. Cette liste est sujette à modifications.</w:t>
      </w:r>
    </w:p>
    <w:p w:rsidR="001F76DD" w:rsidRPr="00DA441B" w:rsidRDefault="001F76DD" w:rsidP="00E92006">
      <w:pPr>
        <w:widowControl w:val="0"/>
        <w:jc w:val="both"/>
        <w:rPr>
          <w:szCs w:val="24"/>
          <w:lang w:val="fr-CA"/>
        </w:rPr>
      </w:pPr>
    </w:p>
    <w:p w:rsidR="00EF4622" w:rsidRPr="00DA441B" w:rsidRDefault="00DA441B" w:rsidP="00E92006">
      <w:pPr>
        <w:widowControl w:val="0"/>
        <w:jc w:val="both"/>
        <w:rPr>
          <w:szCs w:val="24"/>
          <w:lang w:val="fr-CA"/>
        </w:rPr>
      </w:pPr>
      <w:r w:rsidRPr="00DA441B">
        <w:rPr>
          <w:sz w:val="20"/>
        </w:rPr>
        <w:pict>
          <v:rect id="_x0000_i1025" style="width:2in;height:1pt" o:hrpct="0" o:hralign="center" o:hrstd="t" o:hrnoshade="t" o:hr="t" fillcolor="black [3213]" stroked="f"/>
        </w:pict>
      </w:r>
    </w:p>
    <w:p w:rsidR="001335A1" w:rsidRPr="00DA441B" w:rsidRDefault="001335A1" w:rsidP="001335A1">
      <w:pPr>
        <w:widowControl w:val="0"/>
        <w:rPr>
          <w:szCs w:val="24"/>
          <w:lang w:val="fr-CA"/>
        </w:rPr>
      </w:pPr>
    </w:p>
    <w:p w:rsidR="00772636" w:rsidRPr="00DA441B" w:rsidRDefault="00DF2587" w:rsidP="00772636">
      <w:pPr>
        <w:jc w:val="both"/>
        <w:rPr>
          <w:szCs w:val="24"/>
        </w:rPr>
      </w:pPr>
      <w:r w:rsidRPr="00DA441B">
        <w:rPr>
          <w:i/>
          <w:szCs w:val="24"/>
        </w:rPr>
        <w:t>H.M.B. Holdings Limited v. Attorney General of Antigua and Barbuda</w:t>
      </w:r>
      <w:r w:rsidR="004C6206" w:rsidRPr="00DA441B">
        <w:rPr>
          <w:i/>
          <w:szCs w:val="24"/>
        </w:rPr>
        <w:t xml:space="preserve"> </w:t>
      </w:r>
      <w:r w:rsidR="00772636" w:rsidRPr="00DA441B">
        <w:rPr>
          <w:szCs w:val="24"/>
        </w:rPr>
        <w:t>(</w:t>
      </w:r>
      <w:r w:rsidRPr="00DA441B">
        <w:rPr>
          <w:szCs w:val="24"/>
        </w:rPr>
        <w:t>Ont</w:t>
      </w:r>
      <w:r w:rsidR="00AA3931" w:rsidRPr="00DA441B">
        <w:rPr>
          <w:szCs w:val="24"/>
        </w:rPr>
        <w:t>.</w:t>
      </w:r>
      <w:r w:rsidR="00772636" w:rsidRPr="00DA441B">
        <w:rPr>
          <w:szCs w:val="24"/>
        </w:rPr>
        <w:t xml:space="preserve">) </w:t>
      </w:r>
      <w:r w:rsidR="00772636" w:rsidRPr="00DA441B">
        <w:t>(</w:t>
      </w:r>
      <w:r w:rsidR="00DA441B" w:rsidRPr="00DA441B">
        <w:rPr>
          <w:rStyle w:val="Hyperlink"/>
          <w:lang w:val="fr-CA"/>
        </w:rPr>
        <w:fldChar w:fldCharType="begin"/>
      </w:r>
      <w:r w:rsidR="00DA441B" w:rsidRPr="00DA441B">
        <w:rPr>
          <w:rStyle w:val="Hyperlink"/>
        </w:rPr>
        <w:instrText xml:space="preserve"> HYPERLINK "https://www.scc-csc.ca/case-dossier/info/sum-som-eng.aspx?cas=39130" </w:instrText>
      </w:r>
      <w:r w:rsidR="00DA441B" w:rsidRPr="00DA441B">
        <w:rPr>
          <w:rStyle w:val="Hyperlink"/>
          <w:lang w:val="fr-CA"/>
        </w:rPr>
        <w:fldChar w:fldCharType="separate"/>
      </w:r>
      <w:r w:rsidR="00772636" w:rsidRPr="00DA441B">
        <w:rPr>
          <w:rStyle w:val="Hyperlink"/>
        </w:rPr>
        <w:t>3</w:t>
      </w:r>
      <w:r w:rsidR="00671DFA" w:rsidRPr="00DA441B">
        <w:rPr>
          <w:rStyle w:val="Hyperlink"/>
        </w:rPr>
        <w:t>9</w:t>
      </w:r>
      <w:r w:rsidRPr="00DA441B">
        <w:rPr>
          <w:rStyle w:val="Hyperlink"/>
        </w:rPr>
        <w:t>13</w:t>
      </w:r>
      <w:r w:rsidR="00671DFA" w:rsidRPr="00DA441B">
        <w:rPr>
          <w:rStyle w:val="Hyperlink"/>
        </w:rPr>
        <w:t>0</w:t>
      </w:r>
      <w:r w:rsidR="00DA441B" w:rsidRPr="00DA441B">
        <w:rPr>
          <w:rStyle w:val="Hyperlink"/>
          <w:lang w:val="fr-CA"/>
        </w:rPr>
        <w:fldChar w:fldCharType="end"/>
      </w:r>
      <w:r w:rsidR="00772636" w:rsidRPr="00DA441B">
        <w:t>)</w:t>
      </w:r>
    </w:p>
    <w:p w:rsidR="009F18D7" w:rsidRPr="00DA441B" w:rsidRDefault="009F18D7" w:rsidP="00340C6D">
      <w:pPr>
        <w:jc w:val="both"/>
        <w:rPr>
          <w:sz w:val="20"/>
        </w:rPr>
      </w:pPr>
    </w:p>
    <w:p w:rsidR="004938E8" w:rsidRPr="00DA441B" w:rsidRDefault="004938E8" w:rsidP="00340C6D">
      <w:pPr>
        <w:jc w:val="both"/>
        <w:rPr>
          <w:sz w:val="20"/>
        </w:rPr>
      </w:pPr>
    </w:p>
    <w:p w:rsidR="00DF2587" w:rsidRPr="00DA441B" w:rsidRDefault="00DF2587" w:rsidP="00DF2587">
      <w:pPr>
        <w:pStyle w:val="SCCLsocParty"/>
        <w:ind w:left="720" w:hanging="720"/>
        <w:rPr>
          <w:b/>
          <w:sz w:val="20"/>
          <w:szCs w:val="20"/>
          <w:lang w:val="en-US"/>
        </w:rPr>
      </w:pPr>
      <w:r w:rsidRPr="00DA441B">
        <w:rPr>
          <w:b/>
          <w:i w:val="0"/>
          <w:sz w:val="20"/>
          <w:szCs w:val="20"/>
        </w:rPr>
        <w:fldChar w:fldCharType="begin"/>
      </w:r>
      <w:r w:rsidRPr="00DA441B">
        <w:rPr>
          <w:b/>
          <w:i w:val="0"/>
          <w:sz w:val="20"/>
          <w:szCs w:val="20"/>
          <w:lang w:val="en-US"/>
        </w:rPr>
        <w:instrText xml:space="preserve"> SEQ CHAPTER \h \r 1</w:instrText>
      </w:r>
      <w:r w:rsidRPr="00DA441B">
        <w:rPr>
          <w:b/>
          <w:i w:val="0"/>
          <w:sz w:val="20"/>
          <w:szCs w:val="20"/>
        </w:rPr>
        <w:fldChar w:fldCharType="end"/>
      </w:r>
      <w:r w:rsidRPr="00DA441B">
        <w:rPr>
          <w:rStyle w:val="SCCFileNumberChar"/>
          <w:i w:val="0"/>
          <w:sz w:val="20"/>
          <w:szCs w:val="20"/>
        </w:rPr>
        <w:t>39130</w:t>
      </w:r>
      <w:r w:rsidRPr="00DA441B">
        <w:rPr>
          <w:i w:val="0"/>
          <w:sz w:val="20"/>
          <w:szCs w:val="20"/>
          <w:lang w:val="en-US"/>
        </w:rPr>
        <w:tab/>
      </w:r>
      <w:r w:rsidRPr="00DA441B">
        <w:rPr>
          <w:b/>
          <w:sz w:val="20"/>
          <w:szCs w:val="20"/>
          <w:lang w:val="en-US"/>
        </w:rPr>
        <w:t>H.M.B. Holdings Limited. v. Attorney General of Antigua and Barbuda</w:t>
      </w:r>
    </w:p>
    <w:p w:rsidR="00DF2587" w:rsidRPr="00DA441B" w:rsidRDefault="00DF2587" w:rsidP="00DF2587">
      <w:pPr>
        <w:pStyle w:val="SCCLsocParty"/>
        <w:ind w:left="720"/>
        <w:jc w:val="left"/>
        <w:rPr>
          <w:i w:val="0"/>
          <w:sz w:val="20"/>
          <w:szCs w:val="20"/>
          <w:lang w:val="en-US"/>
        </w:rPr>
      </w:pPr>
      <w:bookmarkStart w:id="0" w:name="4"/>
      <w:bookmarkEnd w:id="0"/>
      <w:r w:rsidRPr="00DA441B">
        <w:rPr>
          <w:i w:val="0"/>
          <w:sz w:val="20"/>
          <w:szCs w:val="20"/>
          <w:lang w:val="en-US"/>
        </w:rPr>
        <w:t>(Ont.) (Civil) (By Leave)</w:t>
      </w:r>
    </w:p>
    <w:p w:rsidR="00DF2587" w:rsidRPr="00DA441B" w:rsidRDefault="00DF2587">
      <w:pPr>
        <w:rPr>
          <w:sz w:val="20"/>
        </w:rPr>
      </w:pPr>
    </w:p>
    <w:p w:rsidR="00DF2587" w:rsidRPr="00DA441B" w:rsidRDefault="00DF2587" w:rsidP="00804AD2">
      <w:pPr>
        <w:jc w:val="both"/>
        <w:rPr>
          <w:sz w:val="20"/>
        </w:rPr>
      </w:pPr>
      <w:r w:rsidRPr="00DA441B">
        <w:rPr>
          <w:sz w:val="20"/>
        </w:rPr>
        <w:t xml:space="preserve">Private international law - Foreign judgments - Recognition - Enforcement - What is the standard for “carrying on business” in enforcement cases under provincial enforcement legislation in Canada, and does this standard change when the debtor is a sovereign - What is the proper interpretation of “original judgment” in the </w:t>
      </w:r>
      <w:r w:rsidRPr="00DA441B">
        <w:rPr>
          <w:i/>
          <w:sz w:val="20"/>
        </w:rPr>
        <w:t>Reciprocal Enforcement of Judgments Act</w:t>
      </w:r>
      <w:r w:rsidRPr="00DA441B">
        <w:rPr>
          <w:sz w:val="20"/>
        </w:rPr>
        <w:t>, RSO 1990, c. R.5, and in what circumstances, if any, does this Act apply to judgments which themselves enforce or register a judgment?</w:t>
      </w:r>
    </w:p>
    <w:p w:rsidR="00DF2587" w:rsidRPr="00DA441B" w:rsidRDefault="00DF2587" w:rsidP="00804AD2">
      <w:pPr>
        <w:jc w:val="both"/>
        <w:rPr>
          <w:sz w:val="20"/>
        </w:rPr>
      </w:pPr>
    </w:p>
    <w:p w:rsidR="00DF2587" w:rsidRPr="00DA441B" w:rsidRDefault="00DF2587" w:rsidP="00173526">
      <w:pPr>
        <w:jc w:val="both"/>
        <w:rPr>
          <w:sz w:val="20"/>
          <w:lang w:val="en"/>
        </w:rPr>
      </w:pPr>
      <w:r w:rsidRPr="00DA441B">
        <w:rPr>
          <w:sz w:val="20"/>
          <w:lang w:val="en"/>
        </w:rPr>
        <w:t xml:space="preserve">In 2007, Antigua and Barbuda (Antigua), a country comprised of several islands in the Caribbean, expropriated property owned by H.M.B. Holdings Limited (HMB). The Judicial Committee of the Privy Council ordered Antigua to compensate HMB for the expropriation (Privy Council judgment) in 2014. In 2016, HMB brought an action in British Columbia to enforce the Privy Council judgment. Antigua did not defend this action and the British Columbia Supreme Court granted default judgment. HMB then brought an application in Ontario under the </w:t>
      </w:r>
      <w:r w:rsidRPr="00DA441B">
        <w:rPr>
          <w:i/>
          <w:sz w:val="20"/>
        </w:rPr>
        <w:t>Reciprocal Enforcement of Judgments Act</w:t>
      </w:r>
      <w:r w:rsidRPr="00DA441B">
        <w:rPr>
          <w:sz w:val="20"/>
        </w:rPr>
        <w:t>, RSO 1990, c. R.5 (</w:t>
      </w:r>
      <w:r w:rsidRPr="00DA441B">
        <w:rPr>
          <w:i/>
          <w:sz w:val="20"/>
        </w:rPr>
        <w:t>REJA</w:t>
      </w:r>
      <w:r w:rsidRPr="00DA441B">
        <w:rPr>
          <w:sz w:val="20"/>
        </w:rPr>
        <w:t xml:space="preserve">), </w:t>
      </w:r>
      <w:r w:rsidRPr="00DA441B">
        <w:rPr>
          <w:sz w:val="20"/>
          <w:lang w:val="en"/>
        </w:rPr>
        <w:t>to recognize the BC judgment which Antigua opposed. The Ontario Superior Court of Justice dismissed the application and a subsequent appeal was also dismissed.</w:t>
      </w:r>
    </w:p>
    <w:p w:rsidR="00DF2587" w:rsidRPr="00DA441B" w:rsidRDefault="00DF2587" w:rsidP="00173526">
      <w:pPr>
        <w:jc w:val="both"/>
        <w:rPr>
          <w:sz w:val="20"/>
          <w:lang w:val="en"/>
        </w:rPr>
      </w:pPr>
    </w:p>
    <w:p w:rsidR="00DF2587" w:rsidRPr="00DA441B" w:rsidRDefault="00DA441B" w:rsidP="00173526">
      <w:pPr>
        <w:jc w:val="both"/>
        <w:rPr>
          <w:sz w:val="20"/>
          <w:lang w:val="en"/>
        </w:rPr>
      </w:pPr>
      <w:r w:rsidRPr="00DA441B">
        <w:rPr>
          <w:sz w:val="20"/>
        </w:rPr>
        <w:pict>
          <v:rect id="_x0000_i1026" style="width:2in;height:1pt" o:hrpct="0" o:hralign="center" o:hrstd="t" o:hrnoshade="t" o:hr="t" fillcolor="black [3213]" stroked="f"/>
        </w:pict>
      </w:r>
    </w:p>
    <w:p w:rsidR="00DF2587" w:rsidRPr="00DA441B" w:rsidRDefault="00DF2587" w:rsidP="00173526">
      <w:pPr>
        <w:jc w:val="both"/>
        <w:rPr>
          <w:sz w:val="20"/>
        </w:rPr>
      </w:pPr>
    </w:p>
    <w:p w:rsidR="00DF2587" w:rsidRPr="00DA441B" w:rsidRDefault="00DF2587" w:rsidP="00DF2587">
      <w:pPr>
        <w:pStyle w:val="SCCLsocParty"/>
        <w:rPr>
          <w:b/>
          <w:i w:val="0"/>
          <w:sz w:val="20"/>
          <w:szCs w:val="20"/>
          <w:lang w:val="en-US"/>
        </w:rPr>
      </w:pPr>
      <w:r w:rsidRPr="00DA441B">
        <w:rPr>
          <w:rStyle w:val="SCCFileNumberChar"/>
          <w:i w:val="0"/>
          <w:sz w:val="20"/>
          <w:szCs w:val="20"/>
        </w:rPr>
        <w:t>39130</w:t>
      </w:r>
      <w:r w:rsidRPr="00DA441B">
        <w:rPr>
          <w:rStyle w:val="SCCFileNumberChar"/>
          <w:i w:val="0"/>
          <w:sz w:val="20"/>
          <w:szCs w:val="20"/>
          <w:lang w:val="en-US"/>
        </w:rPr>
        <w:tab/>
      </w:r>
      <w:r w:rsidRPr="00DA441B">
        <w:rPr>
          <w:b/>
          <w:sz w:val="20"/>
          <w:szCs w:val="20"/>
          <w:lang w:val="en-US"/>
        </w:rPr>
        <w:t>H.M.B. Holdings Limited c. Attorney General of Antigua and Barbuda</w:t>
      </w:r>
    </w:p>
    <w:p w:rsidR="00DF2587" w:rsidRPr="00DA441B" w:rsidRDefault="00DF2587" w:rsidP="00DF2587">
      <w:pPr>
        <w:ind w:left="360" w:firstLine="360"/>
        <w:rPr>
          <w:sz w:val="20"/>
          <w:lang w:val="fr-CA"/>
        </w:rPr>
      </w:pPr>
      <w:r w:rsidRPr="00DA441B">
        <w:rPr>
          <w:sz w:val="20"/>
          <w:lang w:val="fr-CA"/>
        </w:rPr>
        <w:t>(Ont.) (Civile) (Autorisation)</w:t>
      </w:r>
    </w:p>
    <w:p w:rsidR="00DF2587" w:rsidRPr="00DA441B" w:rsidRDefault="00DF2587" w:rsidP="00173526">
      <w:pPr>
        <w:jc w:val="both"/>
        <w:rPr>
          <w:sz w:val="20"/>
          <w:lang w:val="fr-CA"/>
        </w:rPr>
      </w:pPr>
    </w:p>
    <w:p w:rsidR="00DF2587" w:rsidRPr="00DA441B" w:rsidRDefault="00DF2587" w:rsidP="00173526">
      <w:pPr>
        <w:jc w:val="both"/>
        <w:rPr>
          <w:sz w:val="20"/>
          <w:lang w:val="fr-CA"/>
        </w:rPr>
      </w:pPr>
      <w:r w:rsidRPr="00DA441B">
        <w:rPr>
          <w:sz w:val="20"/>
          <w:lang w:val="fr-CA"/>
        </w:rPr>
        <w:t xml:space="preserve">Droit international privé - Jugements étrangers - Reconnaissance - Exécution - Quelle est la norme relative à l’« exerce des activités » dans les affaires d’exécution en application des lois provinciales d’exécution au Canada, et cette norme change-t-elle lorsque le débiteur est un État souverain? - Comment convient-il d’interpréter l’expression « jugement </w:t>
      </w:r>
      <w:r w:rsidRPr="00DA441B">
        <w:rPr>
          <w:sz w:val="20"/>
          <w:lang w:val="fr-CA"/>
        </w:rPr>
        <w:lastRenderedPageBreak/>
        <w:t xml:space="preserve">initial » dans la </w:t>
      </w:r>
      <w:r w:rsidRPr="00DA441B">
        <w:rPr>
          <w:i/>
          <w:sz w:val="20"/>
          <w:lang w:val="fr-CA"/>
        </w:rPr>
        <w:t>Loi sur l’exécution réciproque de jugements</w:t>
      </w:r>
      <w:r w:rsidRPr="00DA441B">
        <w:rPr>
          <w:sz w:val="20"/>
          <w:lang w:val="fr-CA"/>
        </w:rPr>
        <w:t>, LRO 1990, ch. R.5, et dans quelles circonstances, s’il en est, cette loi s’applique-t-elle aux jugements qui exécutent ou enregistrent eux-mêmes un jugement?</w:t>
      </w:r>
    </w:p>
    <w:p w:rsidR="00DF2587" w:rsidRPr="00DA441B" w:rsidRDefault="00DF2587" w:rsidP="00173526">
      <w:pPr>
        <w:jc w:val="both"/>
        <w:rPr>
          <w:sz w:val="20"/>
          <w:lang w:val="fr-CA"/>
        </w:rPr>
      </w:pPr>
    </w:p>
    <w:p w:rsidR="00DF2587" w:rsidRPr="00DA441B" w:rsidRDefault="00DF2587" w:rsidP="00173526">
      <w:pPr>
        <w:jc w:val="both"/>
        <w:rPr>
          <w:sz w:val="20"/>
          <w:lang w:val="fr-CA"/>
        </w:rPr>
      </w:pPr>
      <w:r w:rsidRPr="00DA441B">
        <w:rPr>
          <w:sz w:val="20"/>
          <w:lang w:val="fr-CA"/>
        </w:rPr>
        <w:t xml:space="preserve">En 2007, Antigua-et-Barbuda (Antigua), un pays constitué de plusieurs îles dans les Caraïbes, a exproprié H.M.B. Holdings Limited (HMB). Le Comité judiciaire du Conseil privé a ordonné à Antigua de dédommager HMB au titre de l’expropriation (arrêt du Conseil privé) en 2014. En 2016, HMB a intenté une action en Colombie-Britannique pour exécuter l’arrêt du Conseil privé. Antigua n’a pas opposé de défense à cette action et la Cour suprême de la Colombie-Britannique a rendu jugement par défaut. HMB a ensuite présenté une demande en Ontario en application de la </w:t>
      </w:r>
      <w:r w:rsidRPr="00DA441B">
        <w:rPr>
          <w:i/>
          <w:sz w:val="20"/>
          <w:lang w:val="fr-CA"/>
        </w:rPr>
        <w:t>Loi sur l’exécution réciproque de jugements</w:t>
      </w:r>
      <w:r w:rsidRPr="00DA441B">
        <w:rPr>
          <w:sz w:val="20"/>
          <w:lang w:val="fr-CA"/>
        </w:rPr>
        <w:t>, LRO 1990, ch. R.5, pour reconnaître le jugement de la Colombie-Britannique, demande à laquelle Antigua s’est opposée. La Cour supérieure de justice de l’Ontario a rejeté la demande et l’appel subséquent a lui aussi été rejeté.</w:t>
      </w:r>
    </w:p>
    <w:p w:rsidR="00E64E14" w:rsidRPr="00DA441B" w:rsidRDefault="00E64E14" w:rsidP="00E64E14">
      <w:pPr>
        <w:jc w:val="both"/>
        <w:rPr>
          <w:sz w:val="20"/>
          <w:lang w:val="fr-CA"/>
        </w:rPr>
      </w:pPr>
    </w:p>
    <w:p w:rsidR="00E64E14" w:rsidRPr="00DA441B" w:rsidRDefault="00DA441B" w:rsidP="00E64E14">
      <w:pPr>
        <w:jc w:val="both"/>
        <w:rPr>
          <w:sz w:val="20"/>
          <w:lang w:val="fr-CA"/>
        </w:rPr>
      </w:pPr>
      <w:r w:rsidRPr="00DA441B">
        <w:rPr>
          <w:sz w:val="20"/>
        </w:rPr>
        <w:pict>
          <v:rect id="_x0000_i1027" style="width:2in;height:1pt" o:hrpct="0" o:hralign="center" o:hrstd="t" o:hrnoshade="t" o:hr="t" fillcolor="black [3213]" stroked="f"/>
        </w:pict>
      </w:r>
    </w:p>
    <w:p w:rsidR="007C40A3" w:rsidRPr="00DA441B" w:rsidRDefault="007C40A3" w:rsidP="00340C6D">
      <w:pPr>
        <w:jc w:val="both"/>
        <w:rPr>
          <w:sz w:val="20"/>
          <w:lang w:val="fr-CA"/>
        </w:rPr>
      </w:pPr>
    </w:p>
    <w:p w:rsidR="00A51565" w:rsidRPr="00DA441B" w:rsidRDefault="00A51565" w:rsidP="00340C6D">
      <w:pPr>
        <w:jc w:val="both"/>
        <w:rPr>
          <w:sz w:val="20"/>
        </w:rPr>
      </w:pPr>
    </w:p>
    <w:p w:rsidR="00072A63" w:rsidRPr="00DA441B" w:rsidRDefault="00072A63" w:rsidP="00EC79B0">
      <w:pPr>
        <w:jc w:val="both"/>
        <w:rPr>
          <w:sz w:val="20"/>
          <w:lang w:val="fr-CA"/>
        </w:rPr>
      </w:pPr>
    </w:p>
    <w:p w:rsidR="001C4415" w:rsidRPr="00DA441B" w:rsidRDefault="001C4415" w:rsidP="001C4415">
      <w:pPr>
        <w:widowControl w:val="0"/>
        <w:outlineLvl w:val="0"/>
      </w:pPr>
      <w:r w:rsidRPr="00DA441B">
        <w:t xml:space="preserve">Supreme Court of Canada / Cour suprême du </w:t>
      </w:r>
      <w:proofErr w:type="gramStart"/>
      <w:r w:rsidRPr="00DA441B">
        <w:t>Canada :</w:t>
      </w:r>
      <w:proofErr w:type="gramEnd"/>
      <w:r w:rsidRPr="00DA441B">
        <w:t xml:space="preserve"> </w:t>
      </w:r>
    </w:p>
    <w:p w:rsidR="001C4415" w:rsidRPr="00DA441B" w:rsidRDefault="00DA441B" w:rsidP="001C4415">
      <w:pPr>
        <w:widowControl w:val="0"/>
        <w:outlineLvl w:val="0"/>
      </w:pPr>
      <w:hyperlink r:id="rId7" w:history="1">
        <w:r w:rsidR="001C4415" w:rsidRPr="00DA441B">
          <w:rPr>
            <w:rStyle w:val="Hyperlink"/>
          </w:rPr>
          <w:t>comments-commentaires@scc-csc.ca</w:t>
        </w:r>
      </w:hyperlink>
    </w:p>
    <w:p w:rsidR="001C4415" w:rsidRPr="00DA441B" w:rsidRDefault="001C4415" w:rsidP="001C4415">
      <w:pPr>
        <w:widowControl w:val="0"/>
        <w:outlineLvl w:val="0"/>
      </w:pPr>
      <w:r w:rsidRPr="00DA441B">
        <w:t>(613) 995-4330</w:t>
      </w:r>
    </w:p>
    <w:p w:rsidR="001C4415" w:rsidRPr="00DA441B" w:rsidRDefault="001C4415" w:rsidP="001C4415">
      <w:pPr>
        <w:widowControl w:val="0"/>
        <w:rPr>
          <w:sz w:val="20"/>
        </w:rPr>
      </w:pPr>
    </w:p>
    <w:p w:rsidR="0036476C" w:rsidRPr="00A8502B" w:rsidRDefault="001C4415" w:rsidP="0036476C">
      <w:pPr>
        <w:pStyle w:val="Footer"/>
        <w:jc w:val="center"/>
        <w:rPr>
          <w:lang w:val="fr-CA"/>
        </w:rPr>
      </w:pPr>
      <w:r w:rsidRPr="00DA441B">
        <w:rPr>
          <w:lang w:val="fr-CA"/>
        </w:rPr>
        <w:t xml:space="preserve">- 30 </w:t>
      </w:r>
      <w:r w:rsidR="003C1B6E" w:rsidRPr="00DA441B">
        <w:rPr>
          <w:lang w:val="fr-CA"/>
        </w:rPr>
        <w:t>-</w:t>
      </w:r>
      <w:bookmarkStart w:id="1" w:name="_GoBack"/>
      <w:bookmarkEnd w:id="1"/>
    </w:p>
    <w:p w:rsidR="0036476C" w:rsidRPr="00A8502B" w:rsidRDefault="0036476C" w:rsidP="0036476C">
      <w:pPr>
        <w:pStyle w:val="Footer"/>
        <w:jc w:val="center"/>
        <w:rPr>
          <w:lang w:val="fr-CA"/>
        </w:rPr>
      </w:pPr>
    </w:p>
    <w:sectPr w:rsidR="0036476C" w:rsidRPr="00A8502B"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6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77D4A"/>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1DFA"/>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3931"/>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441B"/>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2587"/>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6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qFormat/>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2021-10-29T13:54:00Z</dcterms:modified>
</cp:coreProperties>
</file>