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72CB5" w:rsidRDefault="003F43E6" w:rsidP="003F43E6">
      <w:pPr>
        <w:pStyle w:val="Header"/>
        <w:jc w:val="center"/>
        <w:rPr>
          <w:b/>
          <w:sz w:val="32"/>
        </w:rPr>
      </w:pPr>
      <w:r w:rsidRPr="00872CB5">
        <w:rPr>
          <w:b/>
          <w:sz w:val="32"/>
        </w:rPr>
        <w:t>Supreme Court of Canada / Cour suprême du Canada</w:t>
      </w:r>
    </w:p>
    <w:p w:rsidR="003F43E6" w:rsidRPr="00872CB5" w:rsidRDefault="003F43E6" w:rsidP="006F2579">
      <w:pPr>
        <w:widowControl w:val="0"/>
        <w:rPr>
          <w:i/>
        </w:rPr>
      </w:pPr>
    </w:p>
    <w:p w:rsidR="003F43E6" w:rsidRPr="00872CB5" w:rsidRDefault="003F43E6" w:rsidP="006F2579">
      <w:pPr>
        <w:widowControl w:val="0"/>
        <w:rPr>
          <w:i/>
        </w:rPr>
      </w:pPr>
    </w:p>
    <w:p w:rsidR="006F2579" w:rsidRPr="00872CB5" w:rsidRDefault="006F2579" w:rsidP="006F2579">
      <w:pPr>
        <w:widowControl w:val="0"/>
        <w:rPr>
          <w:i/>
          <w:sz w:val="20"/>
          <w:lang w:val="fr-CA"/>
        </w:rPr>
      </w:pPr>
      <w:r w:rsidRPr="00872CB5">
        <w:rPr>
          <w:i/>
          <w:sz w:val="20"/>
          <w:lang w:val="fr-CA"/>
        </w:rPr>
        <w:t>(</w:t>
      </w:r>
      <w:r w:rsidR="008F3C5D" w:rsidRPr="00872CB5">
        <w:rPr>
          <w:i/>
          <w:sz w:val="20"/>
          <w:lang w:val="fr-CA"/>
        </w:rPr>
        <w:t>L</w:t>
      </w:r>
      <w:r w:rsidRPr="00872CB5">
        <w:rPr>
          <w:i/>
          <w:sz w:val="20"/>
          <w:lang w:val="fr-CA"/>
        </w:rPr>
        <w:t>e français suit)</w:t>
      </w:r>
    </w:p>
    <w:p w:rsidR="006F2579" w:rsidRPr="00872CB5" w:rsidRDefault="006F2579" w:rsidP="006F2579">
      <w:pPr>
        <w:widowControl w:val="0"/>
        <w:rPr>
          <w:lang w:val="fr-CA"/>
        </w:rPr>
      </w:pPr>
    </w:p>
    <w:p w:rsidR="006F2579" w:rsidRPr="00872CB5" w:rsidRDefault="00C007C3" w:rsidP="006F2579">
      <w:pPr>
        <w:widowControl w:val="0"/>
        <w:jc w:val="center"/>
        <w:rPr>
          <w:b/>
          <w:lang w:val="fr-CA"/>
        </w:rPr>
      </w:pPr>
      <w:r w:rsidRPr="00872CB5">
        <w:fldChar w:fldCharType="begin"/>
      </w:r>
      <w:r w:rsidR="006F2579" w:rsidRPr="00872CB5">
        <w:rPr>
          <w:lang w:val="fr-CA"/>
        </w:rPr>
        <w:instrText xml:space="preserve"> SEQ CHAPTER \h \r 1</w:instrText>
      </w:r>
      <w:r w:rsidRPr="00872CB5">
        <w:fldChar w:fldCharType="end"/>
      </w:r>
      <w:r w:rsidR="002767DF" w:rsidRPr="00872CB5">
        <w:rPr>
          <w:b/>
          <w:lang w:val="fr-CA"/>
        </w:rPr>
        <w:t xml:space="preserve">JUDGMENTS </w:t>
      </w:r>
      <w:r w:rsidR="004C4C26" w:rsidRPr="00872CB5">
        <w:rPr>
          <w:b/>
          <w:lang w:val="fr-CA"/>
        </w:rPr>
        <w:t>IN LEAVE APPLICATION</w:t>
      </w:r>
      <w:r w:rsidR="002375D8" w:rsidRPr="00872CB5">
        <w:rPr>
          <w:b/>
          <w:lang w:val="fr-CA"/>
        </w:rPr>
        <w:t>S</w:t>
      </w:r>
    </w:p>
    <w:p w:rsidR="006F2579" w:rsidRPr="00872CB5" w:rsidRDefault="006F2579" w:rsidP="006F2579">
      <w:pPr>
        <w:widowControl w:val="0"/>
        <w:rPr>
          <w:b/>
          <w:lang w:val="fr-CA"/>
        </w:rPr>
      </w:pPr>
    </w:p>
    <w:p w:rsidR="006F2579" w:rsidRPr="00872CB5" w:rsidRDefault="00B708E5" w:rsidP="006F2579">
      <w:pPr>
        <w:widowControl w:val="0"/>
      </w:pPr>
      <w:r w:rsidRPr="00872CB5">
        <w:rPr>
          <w:b/>
        </w:rPr>
        <w:t>March</w:t>
      </w:r>
      <w:r w:rsidR="00C9475D" w:rsidRPr="00872CB5">
        <w:rPr>
          <w:b/>
        </w:rPr>
        <w:t xml:space="preserve"> </w:t>
      </w:r>
      <w:r w:rsidR="00C90D8B" w:rsidRPr="00872CB5">
        <w:rPr>
          <w:b/>
        </w:rPr>
        <w:t>24</w:t>
      </w:r>
      <w:r w:rsidR="00170148" w:rsidRPr="00872CB5">
        <w:rPr>
          <w:b/>
        </w:rPr>
        <w:t>,</w:t>
      </w:r>
      <w:r w:rsidR="008825DB" w:rsidRPr="00872CB5">
        <w:rPr>
          <w:b/>
        </w:rPr>
        <w:t xml:space="preserve"> </w:t>
      </w:r>
      <w:r w:rsidR="003C451D" w:rsidRPr="00872CB5">
        <w:rPr>
          <w:b/>
        </w:rPr>
        <w:t>202</w:t>
      </w:r>
      <w:r w:rsidR="00540869" w:rsidRPr="00872CB5">
        <w:rPr>
          <w:b/>
        </w:rPr>
        <w:t>2</w:t>
      </w:r>
    </w:p>
    <w:p w:rsidR="006F2579" w:rsidRPr="00872CB5" w:rsidRDefault="006F2579" w:rsidP="006F2579">
      <w:pPr>
        <w:widowControl w:val="0"/>
        <w:rPr>
          <w:b/>
        </w:rPr>
      </w:pPr>
      <w:r w:rsidRPr="00872CB5">
        <w:rPr>
          <w:b/>
        </w:rPr>
        <w:t>For immediate release</w:t>
      </w:r>
    </w:p>
    <w:p w:rsidR="006F2579" w:rsidRPr="00872CB5" w:rsidRDefault="006F2579" w:rsidP="006F2579">
      <w:pPr>
        <w:widowControl w:val="0"/>
      </w:pPr>
    </w:p>
    <w:p w:rsidR="002767DF" w:rsidRPr="00872CB5" w:rsidRDefault="002767DF" w:rsidP="002767DF">
      <w:pPr>
        <w:widowControl w:val="0"/>
      </w:pPr>
      <w:r w:rsidRPr="00872CB5">
        <w:rPr>
          <w:b/>
        </w:rPr>
        <w:t>OTTAWA</w:t>
      </w:r>
      <w:r w:rsidRPr="00872CB5">
        <w:t xml:space="preserve"> – The Suprem</w:t>
      </w:r>
      <w:r w:rsidR="00580213" w:rsidRPr="00872CB5">
        <w:t>e</w:t>
      </w:r>
      <w:r w:rsidRPr="00872CB5">
        <w:t xml:space="preserve"> Court of Canada has today deposited with the Registrar judgment</w:t>
      </w:r>
      <w:r w:rsidR="004D3B41" w:rsidRPr="00872CB5">
        <w:t>s</w:t>
      </w:r>
      <w:r w:rsidRPr="00872CB5">
        <w:t xml:space="preserve"> in the following </w:t>
      </w:r>
      <w:r w:rsidR="00063949" w:rsidRPr="00872CB5">
        <w:t xml:space="preserve">leave </w:t>
      </w:r>
      <w:r w:rsidRPr="00872CB5">
        <w:t>application</w:t>
      </w:r>
      <w:r w:rsidR="00CC044F" w:rsidRPr="00872CB5">
        <w:t>s</w:t>
      </w:r>
      <w:r w:rsidRPr="00872CB5">
        <w:t>.</w:t>
      </w:r>
    </w:p>
    <w:p w:rsidR="006F2579" w:rsidRPr="00872CB5" w:rsidRDefault="006F2579" w:rsidP="006F2579">
      <w:pPr>
        <w:widowControl w:val="0"/>
      </w:pPr>
    </w:p>
    <w:p w:rsidR="006F2579" w:rsidRPr="00872CB5" w:rsidRDefault="006F2579" w:rsidP="006F2579">
      <w:pPr>
        <w:widowControl w:val="0"/>
      </w:pPr>
    </w:p>
    <w:p w:rsidR="002767DF" w:rsidRPr="00872CB5" w:rsidRDefault="002767DF" w:rsidP="002767DF">
      <w:pPr>
        <w:widowControl w:val="0"/>
        <w:jc w:val="center"/>
        <w:rPr>
          <w:lang w:val="fr-CA"/>
        </w:rPr>
      </w:pPr>
      <w:r w:rsidRPr="00872CB5">
        <w:rPr>
          <w:b/>
          <w:lang w:val="fr-CA"/>
        </w:rPr>
        <w:t>JUGEMENT</w:t>
      </w:r>
      <w:r w:rsidR="004C4C26" w:rsidRPr="00872CB5">
        <w:rPr>
          <w:b/>
          <w:lang w:val="fr-CA"/>
        </w:rPr>
        <w:t>S SUR DEMANDE</w:t>
      </w:r>
      <w:r w:rsidR="00CC044F" w:rsidRPr="00872CB5">
        <w:rPr>
          <w:b/>
          <w:lang w:val="fr-CA"/>
        </w:rPr>
        <w:t>S</w:t>
      </w:r>
      <w:r w:rsidRPr="00872CB5">
        <w:rPr>
          <w:b/>
          <w:lang w:val="fr-CA"/>
        </w:rPr>
        <w:t xml:space="preserve"> D’AUTORISATION</w:t>
      </w:r>
    </w:p>
    <w:p w:rsidR="006F2579" w:rsidRPr="00872CB5" w:rsidRDefault="006F2579" w:rsidP="006F2579">
      <w:pPr>
        <w:widowControl w:val="0"/>
        <w:rPr>
          <w:lang w:val="fr-CA"/>
        </w:rPr>
      </w:pPr>
    </w:p>
    <w:p w:rsidR="006F2579" w:rsidRPr="00872CB5" w:rsidRDefault="006F2579" w:rsidP="006F2579">
      <w:pPr>
        <w:widowControl w:val="0"/>
        <w:rPr>
          <w:lang w:val="fr-CA"/>
        </w:rPr>
      </w:pPr>
      <w:r w:rsidRPr="00872CB5">
        <w:rPr>
          <w:b/>
          <w:lang w:val="fr-CA"/>
        </w:rPr>
        <w:t>Le</w:t>
      </w:r>
      <w:r w:rsidR="008825DB" w:rsidRPr="00872CB5">
        <w:rPr>
          <w:b/>
          <w:lang w:val="fr-CA"/>
        </w:rPr>
        <w:t xml:space="preserve"> </w:t>
      </w:r>
      <w:r w:rsidR="00C90D8B" w:rsidRPr="00872CB5">
        <w:rPr>
          <w:b/>
          <w:lang w:val="fr-CA"/>
        </w:rPr>
        <w:t>24</w:t>
      </w:r>
      <w:r w:rsidR="00C9475D" w:rsidRPr="00872CB5">
        <w:rPr>
          <w:b/>
          <w:lang w:val="fr-CA"/>
        </w:rPr>
        <w:t xml:space="preserve"> </w:t>
      </w:r>
      <w:r w:rsidR="00B708E5" w:rsidRPr="00872CB5">
        <w:rPr>
          <w:b/>
          <w:lang w:val="fr-CA"/>
        </w:rPr>
        <w:t>mars</w:t>
      </w:r>
      <w:r w:rsidR="004E4B02" w:rsidRPr="00872CB5">
        <w:rPr>
          <w:b/>
          <w:lang w:val="fr-CA"/>
        </w:rPr>
        <w:t xml:space="preserve"> </w:t>
      </w:r>
      <w:r w:rsidR="008825DB" w:rsidRPr="00872CB5">
        <w:rPr>
          <w:b/>
          <w:lang w:val="fr-CA"/>
        </w:rPr>
        <w:t>20</w:t>
      </w:r>
      <w:r w:rsidR="00B44DF4" w:rsidRPr="00872CB5">
        <w:rPr>
          <w:b/>
          <w:lang w:val="fr-CA"/>
        </w:rPr>
        <w:t>2</w:t>
      </w:r>
      <w:r w:rsidR="00540869" w:rsidRPr="00872CB5">
        <w:rPr>
          <w:b/>
          <w:lang w:val="fr-CA"/>
        </w:rPr>
        <w:t>2</w:t>
      </w:r>
    </w:p>
    <w:p w:rsidR="006F2579" w:rsidRPr="00872CB5" w:rsidRDefault="006F2579" w:rsidP="006F2579">
      <w:pPr>
        <w:widowControl w:val="0"/>
        <w:rPr>
          <w:b/>
          <w:lang w:val="fr-CA"/>
        </w:rPr>
      </w:pPr>
      <w:r w:rsidRPr="00872CB5">
        <w:rPr>
          <w:b/>
          <w:lang w:val="fr-CA"/>
        </w:rPr>
        <w:t>Pour diffusion immédiate</w:t>
      </w:r>
    </w:p>
    <w:p w:rsidR="006F2579" w:rsidRPr="00872CB5" w:rsidRDefault="006F2579" w:rsidP="006F2579">
      <w:pPr>
        <w:widowControl w:val="0"/>
        <w:rPr>
          <w:b/>
          <w:lang w:val="fr-CA"/>
        </w:rPr>
      </w:pPr>
    </w:p>
    <w:p w:rsidR="002767DF" w:rsidRPr="00872CB5" w:rsidRDefault="002767DF" w:rsidP="002767DF">
      <w:pPr>
        <w:widowControl w:val="0"/>
        <w:rPr>
          <w:lang w:val="fr-CA"/>
        </w:rPr>
      </w:pPr>
      <w:r w:rsidRPr="00872CB5">
        <w:rPr>
          <w:b/>
          <w:lang w:val="fr-CA"/>
        </w:rPr>
        <w:t>OTTAWA</w:t>
      </w:r>
      <w:r w:rsidRPr="00872CB5">
        <w:rPr>
          <w:lang w:val="fr-CA"/>
        </w:rPr>
        <w:t xml:space="preserve"> – La Cour suprême du Canada a déposé aujourd’hui auprès du registraire les jugements dans </w:t>
      </w:r>
      <w:r w:rsidR="00CC044F" w:rsidRPr="00872CB5">
        <w:rPr>
          <w:lang w:val="fr-CA"/>
        </w:rPr>
        <w:t>les</w:t>
      </w:r>
      <w:r w:rsidR="008C7CD9" w:rsidRPr="00872CB5">
        <w:rPr>
          <w:lang w:val="fr-CA"/>
        </w:rPr>
        <w:t xml:space="preserve"> </w:t>
      </w:r>
      <w:r w:rsidR="004C4C26" w:rsidRPr="00872CB5">
        <w:rPr>
          <w:lang w:val="fr-CA"/>
        </w:rPr>
        <w:t>demande</w:t>
      </w:r>
      <w:r w:rsidR="0088435A" w:rsidRPr="00872CB5">
        <w:rPr>
          <w:lang w:val="fr-CA"/>
        </w:rPr>
        <w:t>s</w:t>
      </w:r>
      <w:r w:rsidRPr="00872CB5">
        <w:rPr>
          <w:lang w:val="fr-CA"/>
        </w:rPr>
        <w:t xml:space="preserve"> d’au</w:t>
      </w:r>
      <w:r w:rsidR="00F24EF2" w:rsidRPr="00872CB5">
        <w:rPr>
          <w:lang w:val="fr-CA"/>
        </w:rPr>
        <w:t xml:space="preserve">torisation </w:t>
      </w:r>
      <w:r w:rsidR="007F2922" w:rsidRPr="00872CB5">
        <w:rPr>
          <w:lang w:val="fr-CA"/>
        </w:rPr>
        <w:t>sui</w:t>
      </w:r>
      <w:r w:rsidR="00F24EF2" w:rsidRPr="00872CB5">
        <w:rPr>
          <w:lang w:val="fr-CA"/>
        </w:rPr>
        <w:t>v</w:t>
      </w:r>
      <w:r w:rsidR="007F2922" w:rsidRPr="00872CB5">
        <w:rPr>
          <w:lang w:val="fr-CA"/>
        </w:rPr>
        <w:t>a</w:t>
      </w:r>
      <w:r w:rsidR="00F24EF2" w:rsidRPr="00872CB5">
        <w:rPr>
          <w:lang w:val="fr-CA"/>
        </w:rPr>
        <w:t>nt</w:t>
      </w:r>
      <w:r w:rsidR="00C56657" w:rsidRPr="00872CB5">
        <w:rPr>
          <w:lang w:val="fr-CA"/>
        </w:rPr>
        <w:t>s</w:t>
      </w:r>
      <w:r w:rsidR="00F24EF2" w:rsidRPr="00872CB5">
        <w:rPr>
          <w:lang w:val="fr-CA"/>
        </w:rPr>
        <w:t>.</w:t>
      </w:r>
    </w:p>
    <w:p w:rsidR="00694BDA" w:rsidRPr="00872CB5" w:rsidRDefault="00694BDA" w:rsidP="000B5274">
      <w:pPr>
        <w:jc w:val="both"/>
        <w:rPr>
          <w:sz w:val="20"/>
          <w:lang w:val="fr-CA"/>
        </w:rPr>
      </w:pPr>
    </w:p>
    <w:p w:rsidR="00DA0759" w:rsidRPr="00872CB5" w:rsidRDefault="00872CB5" w:rsidP="000B5274">
      <w:pPr>
        <w:jc w:val="both"/>
        <w:rPr>
          <w:sz w:val="20"/>
          <w:lang w:val="fr-CA"/>
        </w:rPr>
      </w:pPr>
      <w:r w:rsidRPr="00872CB5">
        <w:rPr>
          <w:sz w:val="20"/>
        </w:rPr>
        <w:pict>
          <v:rect id="_x0000_i1025" style="width:2in;height:1pt" o:hrpct="0" o:hralign="center" o:hrstd="t" o:hrnoshade="t" o:hr="t" fillcolor="black [3213]" stroked="f"/>
        </w:pict>
      </w:r>
    </w:p>
    <w:p w:rsidR="00B708E5" w:rsidRPr="00872CB5" w:rsidRDefault="00B708E5" w:rsidP="00B708E5">
      <w:pPr>
        <w:jc w:val="both"/>
        <w:rPr>
          <w:sz w:val="22"/>
          <w:szCs w:val="22"/>
        </w:rPr>
      </w:pPr>
    </w:p>
    <w:p w:rsidR="00B708E5" w:rsidRPr="00872CB5" w:rsidRDefault="00B708E5" w:rsidP="00B708E5">
      <w:pPr>
        <w:jc w:val="both"/>
        <w:rPr>
          <w:b/>
          <w:sz w:val="22"/>
          <w:szCs w:val="22"/>
          <w:lang w:val="fr-CA"/>
        </w:rPr>
      </w:pPr>
      <w:r w:rsidRPr="00872CB5">
        <w:rPr>
          <w:b/>
          <w:sz w:val="22"/>
          <w:szCs w:val="22"/>
          <w:lang w:val="fr-CA"/>
        </w:rPr>
        <w:t>GRANTED / ACCORDÉE</w:t>
      </w:r>
    </w:p>
    <w:p w:rsidR="00B708E5" w:rsidRPr="00872CB5" w:rsidRDefault="00B708E5" w:rsidP="00B708E5">
      <w:pPr>
        <w:jc w:val="both"/>
        <w:rPr>
          <w:sz w:val="20"/>
          <w:lang w:val="fr-CA"/>
        </w:rPr>
      </w:pPr>
    </w:p>
    <w:p w:rsidR="003F4A5D" w:rsidRPr="00872CB5" w:rsidRDefault="003F4A5D" w:rsidP="003F4A5D">
      <w:pPr>
        <w:rPr>
          <w:sz w:val="22"/>
          <w:szCs w:val="22"/>
          <w:lang w:val="fr-CA"/>
        </w:rPr>
      </w:pPr>
      <w:r w:rsidRPr="00872CB5">
        <w:rPr>
          <w:i/>
          <w:sz w:val="22"/>
          <w:szCs w:val="22"/>
          <w:lang w:val="fr-CA"/>
        </w:rPr>
        <w:t>Yves Des Groseillers et Groupe BMTC inc. c. Agence du revenu du Québec</w:t>
      </w:r>
      <w:r w:rsidRPr="00872CB5">
        <w:rPr>
          <w:sz w:val="22"/>
          <w:szCs w:val="22"/>
          <w:lang w:val="fr-CA"/>
        </w:rPr>
        <w:t xml:space="preserve"> (Qc) (Civile) (Autorisation) </w:t>
      </w:r>
      <w:r w:rsidRPr="00872CB5">
        <w:rPr>
          <w:rFonts w:eastAsia="Calibri"/>
          <w:sz w:val="22"/>
          <w:szCs w:val="22"/>
          <w:lang w:val="fr-CA"/>
        </w:rPr>
        <w:t>(</w:t>
      </w:r>
      <w:hyperlink r:id="rId8" w:history="1">
        <w:r w:rsidRPr="00872CB5">
          <w:rPr>
            <w:rStyle w:val="Hyperlink"/>
            <w:rFonts w:eastAsia="Calibri"/>
            <w:sz w:val="22"/>
            <w:szCs w:val="22"/>
            <w:lang w:val="fr-CA"/>
          </w:rPr>
          <w:t>39879</w:t>
        </w:r>
      </w:hyperlink>
      <w:r w:rsidRPr="00872CB5">
        <w:rPr>
          <w:rFonts w:eastAsia="Calibri"/>
          <w:sz w:val="22"/>
          <w:szCs w:val="22"/>
          <w:lang w:val="fr-CA"/>
        </w:rPr>
        <w:t>)</w:t>
      </w:r>
    </w:p>
    <w:p w:rsidR="00B708E5" w:rsidRPr="00872CB5" w:rsidRDefault="00B708E5" w:rsidP="00431DE2">
      <w:pPr>
        <w:jc w:val="both"/>
        <w:rPr>
          <w:sz w:val="20"/>
          <w:lang w:val="fr-CA"/>
        </w:rPr>
      </w:pPr>
    </w:p>
    <w:p w:rsidR="003F4A5D" w:rsidRPr="00872CB5" w:rsidRDefault="003F4A5D" w:rsidP="003F4A5D">
      <w:pPr>
        <w:jc w:val="both"/>
        <w:rPr>
          <w:sz w:val="20"/>
          <w:lang w:val="fr-CA"/>
        </w:rPr>
      </w:pPr>
      <w:r w:rsidRPr="00872CB5">
        <w:rPr>
          <w:sz w:val="20"/>
          <w:lang w:val="fr-CA"/>
        </w:rPr>
        <w:t>La demande d’autorisation d’appel de l’arrêt de la Cour d’appel du Québec (Montréal), numéro 500-09-028245-199, 2021 QCCA 906, daté du 1</w:t>
      </w:r>
      <w:r w:rsidRPr="00872CB5">
        <w:rPr>
          <w:sz w:val="20"/>
          <w:vertAlign w:val="superscript"/>
          <w:lang w:val="fr-CA"/>
        </w:rPr>
        <w:t xml:space="preserve">er </w:t>
      </w:r>
      <w:r w:rsidRPr="00872CB5">
        <w:rPr>
          <w:sz w:val="20"/>
          <w:lang w:val="fr-CA"/>
        </w:rPr>
        <w:t>juin 2021, est accueillie avec dépens suivant l’issue de la cause.</w:t>
      </w:r>
    </w:p>
    <w:p w:rsidR="003F4A5D" w:rsidRPr="00872CB5" w:rsidRDefault="003F4A5D" w:rsidP="003F4A5D">
      <w:pPr>
        <w:jc w:val="both"/>
        <w:rPr>
          <w:sz w:val="20"/>
          <w:lang w:val="fr-CA"/>
        </w:rPr>
      </w:pPr>
    </w:p>
    <w:p w:rsidR="003F4A5D" w:rsidRPr="00872CB5" w:rsidRDefault="003F4A5D" w:rsidP="003F4A5D">
      <w:pPr>
        <w:jc w:val="both"/>
        <w:rPr>
          <w:sz w:val="20"/>
          <w:lang w:val="fr-CA"/>
        </w:rPr>
      </w:pPr>
      <w:r w:rsidRPr="00872CB5">
        <w:rPr>
          <w:sz w:val="20"/>
          <w:lang w:val="fr-CA"/>
        </w:rPr>
        <w:t>La juge Côté n’a pas participé au jugement.</w:t>
      </w:r>
    </w:p>
    <w:p w:rsidR="00B9373E" w:rsidRPr="00872CB5" w:rsidRDefault="00B9373E" w:rsidP="003F4A5D">
      <w:pPr>
        <w:jc w:val="both"/>
        <w:rPr>
          <w:sz w:val="20"/>
          <w:lang w:val="fr-CA"/>
        </w:rPr>
      </w:pPr>
    </w:p>
    <w:p w:rsidR="003F4A5D" w:rsidRPr="00872CB5" w:rsidRDefault="003F4A5D" w:rsidP="003F4A5D">
      <w:pPr>
        <w:jc w:val="both"/>
        <w:rPr>
          <w:sz w:val="20"/>
          <w:lang w:val="en-CA"/>
        </w:rPr>
      </w:pPr>
      <w:r w:rsidRPr="00872CB5">
        <w:rPr>
          <w:sz w:val="20"/>
          <w:lang w:val="en-CA"/>
        </w:rPr>
        <w:t xml:space="preserve">The application for leave to appeal from the judgment of the </w:t>
      </w:r>
      <w:r w:rsidRPr="00872CB5">
        <w:rPr>
          <w:sz w:val="20"/>
        </w:rPr>
        <w:t>Court of Appeal of Quebec (Montréal)</w:t>
      </w:r>
      <w:r w:rsidRPr="00872CB5">
        <w:rPr>
          <w:sz w:val="20"/>
          <w:lang w:val="en-CA"/>
        </w:rPr>
        <w:t>, Number</w:t>
      </w:r>
      <w:r w:rsidRPr="00872CB5">
        <w:rPr>
          <w:sz w:val="20"/>
        </w:rPr>
        <w:t xml:space="preserve"> 500-09-028245-199</w:t>
      </w:r>
      <w:r w:rsidRPr="00872CB5">
        <w:rPr>
          <w:sz w:val="20"/>
          <w:lang w:val="en-CA"/>
        </w:rPr>
        <w:t xml:space="preserve">, </w:t>
      </w:r>
      <w:proofErr w:type="gramStart"/>
      <w:r w:rsidRPr="00872CB5">
        <w:rPr>
          <w:sz w:val="20"/>
          <w:lang w:val="en-CA"/>
        </w:rPr>
        <w:t>2021</w:t>
      </w:r>
      <w:proofErr w:type="gramEnd"/>
      <w:r w:rsidRPr="00872CB5">
        <w:rPr>
          <w:sz w:val="20"/>
          <w:lang w:val="en-CA"/>
        </w:rPr>
        <w:t xml:space="preserve"> QCCA 906, dated </w:t>
      </w:r>
      <w:r w:rsidRPr="00872CB5">
        <w:rPr>
          <w:sz w:val="20"/>
        </w:rPr>
        <w:t>June 1, 2021,</w:t>
      </w:r>
      <w:r w:rsidRPr="00872CB5">
        <w:rPr>
          <w:sz w:val="20"/>
          <w:lang w:val="en-CA"/>
        </w:rPr>
        <w:t xml:space="preserve"> is granted with costs in the cause. </w:t>
      </w:r>
    </w:p>
    <w:p w:rsidR="003F4A5D" w:rsidRPr="00872CB5" w:rsidRDefault="003F4A5D" w:rsidP="003F4A5D">
      <w:pPr>
        <w:jc w:val="both"/>
        <w:rPr>
          <w:sz w:val="20"/>
          <w:lang w:val="en-CA"/>
        </w:rPr>
      </w:pPr>
    </w:p>
    <w:p w:rsidR="00B9373E" w:rsidRPr="00872CB5" w:rsidRDefault="003F4A5D" w:rsidP="003F4A5D">
      <w:pPr>
        <w:jc w:val="both"/>
        <w:rPr>
          <w:sz w:val="20"/>
        </w:rPr>
      </w:pPr>
      <w:r w:rsidRPr="00872CB5">
        <w:rPr>
          <w:sz w:val="20"/>
        </w:rPr>
        <w:t>Côté J. took no part in the judgment.</w:t>
      </w:r>
    </w:p>
    <w:p w:rsidR="003F4A5D" w:rsidRPr="00872CB5" w:rsidRDefault="003F4A5D" w:rsidP="00431DE2">
      <w:pPr>
        <w:jc w:val="both"/>
        <w:rPr>
          <w:sz w:val="20"/>
        </w:rPr>
      </w:pPr>
    </w:p>
    <w:p w:rsidR="003F4A5D" w:rsidRPr="00872CB5" w:rsidRDefault="00872CB5" w:rsidP="003F4A5D">
      <w:pPr>
        <w:jc w:val="both"/>
        <w:rPr>
          <w:sz w:val="22"/>
          <w:szCs w:val="22"/>
        </w:rPr>
      </w:pPr>
      <w:r w:rsidRPr="00872CB5">
        <w:rPr>
          <w:sz w:val="20"/>
        </w:rPr>
        <w:pict>
          <v:rect id="_x0000_i1026" style="width:2in;height:1pt" o:hrpct="0" o:hralign="center" o:hrstd="t" o:hrnoshade="t" o:hr="t" fillcolor="black [3213]" stroked="f"/>
        </w:pict>
      </w:r>
    </w:p>
    <w:p w:rsidR="003F4A5D" w:rsidRPr="00872CB5" w:rsidRDefault="003F4A5D" w:rsidP="00431DE2">
      <w:pPr>
        <w:jc w:val="both"/>
        <w:rPr>
          <w:sz w:val="22"/>
          <w:szCs w:val="22"/>
        </w:rPr>
      </w:pPr>
    </w:p>
    <w:p w:rsidR="00431DE2" w:rsidRPr="00872CB5" w:rsidRDefault="00431DE2" w:rsidP="00431DE2">
      <w:pPr>
        <w:jc w:val="both"/>
        <w:rPr>
          <w:b/>
          <w:sz w:val="22"/>
          <w:szCs w:val="22"/>
        </w:rPr>
      </w:pPr>
      <w:r w:rsidRPr="00872CB5">
        <w:rPr>
          <w:b/>
          <w:sz w:val="22"/>
          <w:szCs w:val="22"/>
        </w:rPr>
        <w:t>DISMISSED / REJETÉE</w:t>
      </w:r>
      <w:r w:rsidR="001B1618" w:rsidRPr="00872CB5">
        <w:rPr>
          <w:b/>
          <w:sz w:val="22"/>
          <w:szCs w:val="22"/>
        </w:rPr>
        <w:t>S</w:t>
      </w:r>
    </w:p>
    <w:p w:rsidR="00431DE2" w:rsidRPr="00872CB5" w:rsidRDefault="00431DE2" w:rsidP="000B5274">
      <w:pPr>
        <w:jc w:val="both"/>
        <w:rPr>
          <w:sz w:val="20"/>
        </w:rPr>
      </w:pPr>
    </w:p>
    <w:p w:rsidR="00E67656" w:rsidRPr="00872CB5" w:rsidRDefault="00E67656" w:rsidP="00E67656">
      <w:pPr>
        <w:rPr>
          <w:sz w:val="22"/>
          <w:szCs w:val="22"/>
          <w:lang w:val="en-CA"/>
        </w:rPr>
      </w:pPr>
      <w:r w:rsidRPr="00872CB5">
        <w:rPr>
          <w:i/>
          <w:sz w:val="22"/>
          <w:szCs w:val="22"/>
        </w:rPr>
        <w:t>Canadian Imperial Bank of Commerce v. Her Majesty the Queen</w:t>
      </w:r>
      <w:r w:rsidRPr="00872CB5">
        <w:rPr>
          <w:sz w:val="22"/>
          <w:szCs w:val="22"/>
        </w:rPr>
        <w:t xml:space="preserve"> (F.C.) (Civil) By Leave) </w:t>
      </w:r>
      <w:r w:rsidRPr="00872CB5">
        <w:rPr>
          <w:rFonts w:eastAsia="Calibri"/>
          <w:sz w:val="22"/>
          <w:szCs w:val="22"/>
        </w:rPr>
        <w:t>(</w:t>
      </w:r>
      <w:hyperlink r:id="rId9" w:history="1">
        <w:r w:rsidRPr="00872CB5">
          <w:rPr>
            <w:rStyle w:val="Hyperlink"/>
            <w:rFonts w:eastAsia="Calibri"/>
            <w:sz w:val="22"/>
            <w:szCs w:val="22"/>
          </w:rPr>
          <w:t>39793</w:t>
        </w:r>
      </w:hyperlink>
      <w:r w:rsidRPr="00872CB5">
        <w:rPr>
          <w:rFonts w:eastAsia="Calibri"/>
          <w:sz w:val="22"/>
          <w:szCs w:val="22"/>
        </w:rPr>
        <w:t>)</w:t>
      </w:r>
    </w:p>
    <w:p w:rsidR="00A30607" w:rsidRPr="00872CB5" w:rsidRDefault="00A30607" w:rsidP="0035080B">
      <w:pPr>
        <w:widowControl w:val="0"/>
        <w:jc w:val="both"/>
        <w:rPr>
          <w:sz w:val="20"/>
        </w:rPr>
      </w:pPr>
    </w:p>
    <w:p w:rsidR="00872CB5" w:rsidRPr="00872CB5" w:rsidRDefault="00872CB5" w:rsidP="00872CB5">
      <w:pPr>
        <w:jc w:val="both"/>
        <w:rPr>
          <w:sz w:val="20"/>
        </w:rPr>
      </w:pPr>
      <w:r w:rsidRPr="00872CB5">
        <w:rPr>
          <w:sz w:val="20"/>
        </w:rPr>
        <w:t>The application for leave to appeal from the judgment of the</w:t>
      </w:r>
      <w:bookmarkStart w:id="0" w:name="BM_1_"/>
      <w:bookmarkEnd w:id="0"/>
      <w:r w:rsidRPr="00872CB5">
        <w:rPr>
          <w:sz w:val="20"/>
        </w:rPr>
        <w:t xml:space="preserve"> Federal Court of Appeal, Number A-177-19, 2021 FCA 96, dated May 20, 2021, is dismissed with costs. </w:t>
      </w:r>
    </w:p>
    <w:p w:rsidR="00872CB5" w:rsidRPr="00872CB5" w:rsidRDefault="00872CB5" w:rsidP="00872CB5">
      <w:pPr>
        <w:jc w:val="both"/>
        <w:rPr>
          <w:sz w:val="20"/>
        </w:rPr>
      </w:pPr>
    </w:p>
    <w:p w:rsidR="00872CB5" w:rsidRPr="00872CB5" w:rsidRDefault="00872CB5" w:rsidP="00872CB5">
      <w:pPr>
        <w:jc w:val="both"/>
        <w:rPr>
          <w:sz w:val="20"/>
        </w:rPr>
      </w:pPr>
      <w:r w:rsidRPr="00872CB5">
        <w:rPr>
          <w:sz w:val="20"/>
        </w:rPr>
        <w:t>Jamal J. took no part in the judgment.</w:t>
      </w:r>
    </w:p>
    <w:p w:rsidR="0035080B" w:rsidRPr="00872CB5" w:rsidRDefault="0035080B" w:rsidP="00872CB5">
      <w:pPr>
        <w:jc w:val="both"/>
        <w:rPr>
          <w:sz w:val="20"/>
        </w:rPr>
      </w:pPr>
    </w:p>
    <w:p w:rsidR="00872CB5" w:rsidRPr="00872CB5" w:rsidRDefault="00872CB5" w:rsidP="00872CB5">
      <w:pPr>
        <w:jc w:val="both"/>
        <w:rPr>
          <w:sz w:val="20"/>
          <w:lang w:val="fr-CA"/>
        </w:rPr>
      </w:pPr>
      <w:r w:rsidRPr="00872CB5">
        <w:rPr>
          <w:sz w:val="20"/>
          <w:lang w:val="fr-CA"/>
        </w:rPr>
        <w:t xml:space="preserve">La demande d’autorisation d’appel de l’arrêt de la Cour d’appel fédérale, numéro A-177-19, 2021 FCA 96, daté du 20 mai 2021, est rejetée avec dépens. </w:t>
      </w:r>
    </w:p>
    <w:p w:rsidR="00872CB5" w:rsidRPr="00872CB5" w:rsidRDefault="00872CB5" w:rsidP="00872CB5">
      <w:pPr>
        <w:jc w:val="both"/>
        <w:rPr>
          <w:sz w:val="20"/>
          <w:lang w:val="fr-CA"/>
        </w:rPr>
      </w:pPr>
    </w:p>
    <w:p w:rsidR="00E67656" w:rsidRPr="00872CB5" w:rsidRDefault="00872CB5" w:rsidP="00872CB5">
      <w:pPr>
        <w:widowControl w:val="0"/>
        <w:jc w:val="both"/>
        <w:rPr>
          <w:sz w:val="20"/>
          <w:lang w:val="fr-CA"/>
        </w:rPr>
      </w:pPr>
      <w:r w:rsidRPr="00872CB5">
        <w:rPr>
          <w:sz w:val="20"/>
          <w:lang w:val="fr-CA"/>
        </w:rPr>
        <w:t>Le juge Jamal n’a pas participé au jugement.</w:t>
      </w:r>
    </w:p>
    <w:p w:rsidR="00872CB5" w:rsidRPr="00872CB5" w:rsidRDefault="00872CB5" w:rsidP="00872CB5">
      <w:pPr>
        <w:widowControl w:val="0"/>
        <w:rPr>
          <w:sz w:val="20"/>
          <w:lang w:val="fr-CA"/>
        </w:rPr>
      </w:pPr>
    </w:p>
    <w:p w:rsidR="00BF66C0" w:rsidRPr="00872CB5" w:rsidRDefault="00872CB5" w:rsidP="00A30607">
      <w:pPr>
        <w:widowControl w:val="0"/>
        <w:rPr>
          <w:sz w:val="20"/>
          <w:lang w:val="fr-CA"/>
        </w:rPr>
      </w:pPr>
      <w:r w:rsidRPr="00872CB5">
        <w:rPr>
          <w:sz w:val="20"/>
        </w:rPr>
        <w:pict>
          <v:rect id="_x0000_i1027" style="width:2in;height:1pt" o:hrpct="0" o:hralign="center" o:hrstd="t" o:hrnoshade="t" o:hr="t" fillcolor="black [3213]" stroked="f"/>
        </w:pict>
      </w:r>
    </w:p>
    <w:p w:rsidR="00A30607" w:rsidRPr="00872CB5" w:rsidRDefault="00A30607" w:rsidP="00A30607">
      <w:pPr>
        <w:widowControl w:val="0"/>
        <w:rPr>
          <w:sz w:val="20"/>
        </w:rPr>
      </w:pPr>
    </w:p>
    <w:p w:rsidR="00E67656" w:rsidRPr="00872CB5" w:rsidRDefault="00E67656" w:rsidP="00E67656">
      <w:pPr>
        <w:tabs>
          <w:tab w:val="left" w:pos="720"/>
        </w:tabs>
        <w:rPr>
          <w:sz w:val="22"/>
          <w:szCs w:val="22"/>
        </w:rPr>
      </w:pPr>
      <w:r w:rsidRPr="00872CB5">
        <w:rPr>
          <w:i/>
          <w:sz w:val="22"/>
          <w:szCs w:val="22"/>
          <w:lang w:val="en-CA"/>
        </w:rPr>
        <w:t xml:space="preserve">Brody Florence, Cole Florence and Taylor Florence, by their Litigation Guardian, Dana Florence v. Susan Benzaquen </w:t>
      </w:r>
      <w:r w:rsidRPr="00872CB5">
        <w:rPr>
          <w:sz w:val="22"/>
          <w:szCs w:val="22"/>
          <w:lang w:val="en-CA"/>
        </w:rPr>
        <w:t xml:space="preserve">(Ont.) (Civil) (By Leave) </w:t>
      </w:r>
      <w:r w:rsidRPr="00872CB5">
        <w:rPr>
          <w:rFonts w:eastAsia="Calibri"/>
          <w:sz w:val="22"/>
          <w:szCs w:val="22"/>
        </w:rPr>
        <w:t>(</w:t>
      </w:r>
      <w:hyperlink r:id="rId10" w:history="1">
        <w:r w:rsidRPr="00872CB5">
          <w:rPr>
            <w:rStyle w:val="Hyperlink"/>
            <w:rFonts w:eastAsia="Calibri"/>
            <w:sz w:val="22"/>
            <w:szCs w:val="22"/>
          </w:rPr>
          <w:t>39849</w:t>
        </w:r>
      </w:hyperlink>
      <w:r w:rsidRPr="00872CB5">
        <w:rPr>
          <w:rFonts w:eastAsia="Calibri"/>
          <w:sz w:val="22"/>
          <w:szCs w:val="22"/>
        </w:rPr>
        <w:t>)</w:t>
      </w:r>
    </w:p>
    <w:p w:rsidR="00B708E5" w:rsidRPr="00872CB5" w:rsidRDefault="00B708E5" w:rsidP="0035080B">
      <w:pPr>
        <w:widowControl w:val="0"/>
        <w:rPr>
          <w:sz w:val="20"/>
        </w:rPr>
      </w:pPr>
    </w:p>
    <w:p w:rsidR="00E67656" w:rsidRPr="00872CB5" w:rsidRDefault="00E67656" w:rsidP="00E67656">
      <w:pPr>
        <w:jc w:val="both"/>
        <w:rPr>
          <w:sz w:val="20"/>
        </w:rPr>
      </w:pPr>
      <w:r w:rsidRPr="00872CB5">
        <w:rPr>
          <w:sz w:val="20"/>
        </w:rPr>
        <w:t>The application for leave to appeal from the judgment of the Court of Appeal for Ontario, Number C68305, 2021 ONCA 523, dated July 22, 2021, is dismissed with costs.</w:t>
      </w:r>
    </w:p>
    <w:p w:rsidR="00E67656" w:rsidRPr="00872CB5" w:rsidRDefault="00E67656" w:rsidP="00E67656">
      <w:pPr>
        <w:widowControl w:val="0"/>
        <w:jc w:val="both"/>
        <w:rPr>
          <w:sz w:val="20"/>
        </w:rPr>
      </w:pPr>
    </w:p>
    <w:p w:rsidR="00E67656" w:rsidRPr="00872CB5" w:rsidRDefault="00E67656" w:rsidP="00E67656">
      <w:pPr>
        <w:widowControl w:val="0"/>
        <w:jc w:val="both"/>
        <w:rPr>
          <w:sz w:val="20"/>
          <w:lang w:val="fr-CA"/>
        </w:rPr>
      </w:pPr>
      <w:r w:rsidRPr="00872CB5">
        <w:rPr>
          <w:sz w:val="20"/>
          <w:lang w:val="fr-CA"/>
        </w:rPr>
        <w:t>La demande d’autorisation d’appel de l’arrêt de la Cour d’appel de l’Ontario, numéro C68305, 2021 ONCA 523, daté du 22 juillet 2021, est rejetée avec dépens.</w:t>
      </w:r>
    </w:p>
    <w:p w:rsidR="00B9373E" w:rsidRPr="00872CB5" w:rsidRDefault="00B9373E" w:rsidP="0035080B">
      <w:pPr>
        <w:widowControl w:val="0"/>
        <w:rPr>
          <w:sz w:val="20"/>
          <w:lang w:val="fr-CA"/>
        </w:rPr>
      </w:pPr>
    </w:p>
    <w:p w:rsidR="0035080B" w:rsidRPr="00872CB5" w:rsidRDefault="00872CB5" w:rsidP="0035080B">
      <w:pPr>
        <w:widowControl w:val="0"/>
        <w:rPr>
          <w:sz w:val="20"/>
          <w:lang w:val="fr-CA"/>
        </w:rPr>
      </w:pPr>
      <w:r w:rsidRPr="00872CB5">
        <w:rPr>
          <w:sz w:val="20"/>
        </w:rPr>
        <w:pict>
          <v:rect id="_x0000_i1028" style="width:2in;height:1pt" o:hrpct="0" o:hralign="center" o:hrstd="t" o:hrnoshade="t" o:hr="t" fillcolor="black [3213]" stroked="f"/>
        </w:pict>
      </w:r>
    </w:p>
    <w:p w:rsidR="0035080B" w:rsidRPr="00872CB5" w:rsidRDefault="0035080B" w:rsidP="0035080B">
      <w:pPr>
        <w:widowControl w:val="0"/>
        <w:rPr>
          <w:sz w:val="20"/>
        </w:rPr>
      </w:pPr>
    </w:p>
    <w:p w:rsidR="003E2EC5" w:rsidRPr="00872CB5" w:rsidRDefault="003E2EC5" w:rsidP="003E2EC5">
      <w:pPr>
        <w:rPr>
          <w:sz w:val="22"/>
          <w:szCs w:val="22"/>
        </w:rPr>
      </w:pPr>
      <w:r w:rsidRPr="00872CB5">
        <w:rPr>
          <w:i/>
          <w:sz w:val="22"/>
          <w:szCs w:val="22"/>
          <w:lang w:val="en-CA"/>
        </w:rPr>
        <w:t>Centre for Health Science and Law v. Attorney General of Canada</w:t>
      </w:r>
      <w:r w:rsidRPr="00872CB5">
        <w:rPr>
          <w:sz w:val="22"/>
          <w:szCs w:val="22"/>
          <w:lang w:val="en-CA"/>
        </w:rPr>
        <w:t xml:space="preserve"> (F.C.) (Civil) (By Leave) </w:t>
      </w:r>
      <w:r w:rsidRPr="00872CB5">
        <w:rPr>
          <w:rFonts w:eastAsia="Calibri"/>
          <w:sz w:val="22"/>
          <w:szCs w:val="22"/>
        </w:rPr>
        <w:t>(</w:t>
      </w:r>
      <w:hyperlink r:id="rId11" w:history="1">
        <w:r w:rsidRPr="00872CB5">
          <w:rPr>
            <w:rStyle w:val="Hyperlink"/>
            <w:rFonts w:eastAsia="Calibri"/>
            <w:sz w:val="22"/>
            <w:szCs w:val="22"/>
          </w:rPr>
          <w:t>39897</w:t>
        </w:r>
      </w:hyperlink>
      <w:r w:rsidRPr="00872CB5">
        <w:rPr>
          <w:rFonts w:eastAsia="Calibri"/>
          <w:sz w:val="22"/>
          <w:szCs w:val="22"/>
        </w:rPr>
        <w:t>)</w:t>
      </w:r>
    </w:p>
    <w:p w:rsidR="00B708E5" w:rsidRPr="00872CB5" w:rsidRDefault="00B708E5" w:rsidP="00C8509D">
      <w:pPr>
        <w:widowControl w:val="0"/>
        <w:rPr>
          <w:sz w:val="20"/>
        </w:rPr>
      </w:pPr>
    </w:p>
    <w:p w:rsidR="003E2EC5" w:rsidRPr="00872CB5" w:rsidRDefault="003E2EC5" w:rsidP="003E2EC5">
      <w:pPr>
        <w:jc w:val="both"/>
        <w:rPr>
          <w:sz w:val="20"/>
        </w:rPr>
      </w:pPr>
      <w:r w:rsidRPr="00872CB5">
        <w:rPr>
          <w:sz w:val="20"/>
        </w:rPr>
        <w:t>The motion to file a lengthy memorandum of argument is dismissed. The motion for a stay of execution is dismissed. The application for leave to appeal from the judgment of the Federal Court of Appeal, Number A-85-20, dated February 5, 2021, is dismissed with costs.</w:t>
      </w:r>
    </w:p>
    <w:p w:rsidR="00B9373E" w:rsidRPr="00872CB5" w:rsidRDefault="00B9373E" w:rsidP="003E2EC5">
      <w:pPr>
        <w:widowControl w:val="0"/>
        <w:jc w:val="both"/>
        <w:rPr>
          <w:sz w:val="20"/>
        </w:rPr>
      </w:pPr>
    </w:p>
    <w:p w:rsidR="003E2EC5" w:rsidRPr="00872CB5" w:rsidRDefault="003E2EC5" w:rsidP="003E2EC5">
      <w:pPr>
        <w:widowControl w:val="0"/>
        <w:jc w:val="both"/>
        <w:rPr>
          <w:sz w:val="20"/>
          <w:lang w:val="fr-CA"/>
        </w:rPr>
      </w:pPr>
      <w:r w:rsidRPr="00872CB5">
        <w:rPr>
          <w:sz w:val="20"/>
          <w:lang w:val="fr-CA"/>
        </w:rPr>
        <w:t>La requête pour déposer un mémoire volumineux est rejetée. La requête visant à obtenir un sursis d’exécution est rejetée. La demande d’autorisation d’appel de l’arrêt de la Cour d’appel fédérale, numéro A-85-20, daté du 5 février 2021, est rejetée avec dépens.</w:t>
      </w:r>
    </w:p>
    <w:p w:rsidR="00B9373E" w:rsidRPr="00872CB5" w:rsidRDefault="00B9373E" w:rsidP="00C8509D">
      <w:pPr>
        <w:widowControl w:val="0"/>
        <w:rPr>
          <w:sz w:val="20"/>
          <w:lang w:val="fr-CA"/>
        </w:rPr>
      </w:pPr>
    </w:p>
    <w:p w:rsidR="0035080B" w:rsidRPr="00872CB5" w:rsidRDefault="00872CB5" w:rsidP="0035080B">
      <w:pPr>
        <w:widowControl w:val="0"/>
        <w:rPr>
          <w:sz w:val="20"/>
          <w:lang w:val="fr-CA"/>
        </w:rPr>
      </w:pPr>
      <w:r w:rsidRPr="00872CB5">
        <w:rPr>
          <w:sz w:val="20"/>
        </w:rPr>
        <w:pict>
          <v:rect id="_x0000_i1029" style="width:2in;height:1pt" o:hrpct="0" o:hralign="center" o:hrstd="t" o:hrnoshade="t" o:hr="t" fillcolor="black [3213]" stroked="f"/>
        </w:pict>
      </w:r>
    </w:p>
    <w:p w:rsidR="0035080B" w:rsidRPr="00872CB5" w:rsidRDefault="0035080B" w:rsidP="0035080B">
      <w:pPr>
        <w:widowControl w:val="0"/>
        <w:rPr>
          <w:sz w:val="20"/>
        </w:rPr>
      </w:pPr>
    </w:p>
    <w:p w:rsidR="003E2EC5" w:rsidRPr="00872CB5" w:rsidRDefault="003E2EC5" w:rsidP="003E2EC5">
      <w:pPr>
        <w:rPr>
          <w:sz w:val="22"/>
          <w:szCs w:val="22"/>
        </w:rPr>
      </w:pPr>
      <w:r w:rsidRPr="00872CB5">
        <w:rPr>
          <w:i/>
          <w:sz w:val="22"/>
          <w:szCs w:val="22"/>
          <w:lang w:val="en-CA"/>
        </w:rPr>
        <w:t xml:space="preserve">Joan Wakeling and Barbara Evison v. Desjardins General Insurance Group Inc. and Nadia Lucia Costantino - and - Licence Appeal Tribunal </w:t>
      </w:r>
      <w:r w:rsidRPr="00872CB5">
        <w:rPr>
          <w:sz w:val="22"/>
          <w:szCs w:val="22"/>
          <w:lang w:val="en-CA"/>
        </w:rPr>
        <w:t xml:space="preserve">(Ont.) (Civil) (By Leave) </w:t>
      </w:r>
      <w:r w:rsidRPr="00872CB5">
        <w:rPr>
          <w:rFonts w:eastAsia="Calibri"/>
          <w:sz w:val="22"/>
          <w:szCs w:val="22"/>
        </w:rPr>
        <w:t>(</w:t>
      </w:r>
      <w:hyperlink r:id="rId12" w:history="1">
        <w:r w:rsidRPr="00872CB5">
          <w:rPr>
            <w:rStyle w:val="Hyperlink"/>
            <w:rFonts w:eastAsia="Calibri"/>
            <w:sz w:val="22"/>
            <w:szCs w:val="22"/>
          </w:rPr>
          <w:t>39921</w:t>
        </w:r>
      </w:hyperlink>
      <w:r w:rsidRPr="00872CB5">
        <w:rPr>
          <w:rFonts w:eastAsia="Calibri"/>
          <w:sz w:val="22"/>
          <w:szCs w:val="22"/>
        </w:rPr>
        <w:t>)</w:t>
      </w:r>
    </w:p>
    <w:p w:rsidR="00B708E5" w:rsidRPr="00872CB5" w:rsidRDefault="00B708E5" w:rsidP="0035080B">
      <w:pPr>
        <w:widowControl w:val="0"/>
        <w:rPr>
          <w:sz w:val="20"/>
        </w:rPr>
      </w:pPr>
    </w:p>
    <w:p w:rsidR="003E2EC5" w:rsidRPr="00872CB5" w:rsidRDefault="003E2EC5" w:rsidP="003E2EC5">
      <w:pPr>
        <w:jc w:val="both"/>
        <w:rPr>
          <w:sz w:val="20"/>
        </w:rPr>
      </w:pPr>
      <w:r w:rsidRPr="00872CB5">
        <w:rPr>
          <w:sz w:val="20"/>
        </w:rPr>
        <w:t>The application for leave to appeal from the judgment of the Court of Appeal for Ontario, Number C68933, 2021 ONCA 672, dated September 29, 2021, is dismissed with costs.</w:t>
      </w:r>
    </w:p>
    <w:p w:rsidR="00B9373E" w:rsidRPr="00872CB5" w:rsidRDefault="00B9373E" w:rsidP="0035080B">
      <w:pPr>
        <w:widowControl w:val="0"/>
        <w:rPr>
          <w:sz w:val="20"/>
        </w:rPr>
      </w:pPr>
    </w:p>
    <w:p w:rsidR="00B9373E" w:rsidRPr="00872CB5" w:rsidRDefault="003E2EC5" w:rsidP="0035080B">
      <w:pPr>
        <w:widowControl w:val="0"/>
        <w:rPr>
          <w:sz w:val="20"/>
          <w:lang w:val="fr-CA"/>
        </w:rPr>
      </w:pPr>
      <w:r w:rsidRPr="00872CB5">
        <w:rPr>
          <w:sz w:val="20"/>
          <w:lang w:val="fr-CA"/>
        </w:rPr>
        <w:t>La demande d’autorisation d’appel de l’arrêt de la Cour d’appel de l’Ontario, numéro C68933, 2021 ONCA 672, daté du 29 septembre 2021, est rejetée avec dépens.</w:t>
      </w:r>
    </w:p>
    <w:p w:rsidR="00B9373E" w:rsidRPr="00872CB5" w:rsidRDefault="00B9373E" w:rsidP="0035080B">
      <w:pPr>
        <w:widowControl w:val="0"/>
        <w:rPr>
          <w:sz w:val="20"/>
          <w:lang w:val="fr-CA"/>
        </w:rPr>
      </w:pPr>
    </w:p>
    <w:p w:rsidR="0035080B" w:rsidRPr="00872CB5" w:rsidRDefault="00872CB5" w:rsidP="0035080B">
      <w:pPr>
        <w:widowControl w:val="0"/>
        <w:rPr>
          <w:sz w:val="20"/>
          <w:lang w:val="fr-CA"/>
        </w:rPr>
      </w:pPr>
      <w:r w:rsidRPr="00872CB5">
        <w:rPr>
          <w:sz w:val="20"/>
        </w:rPr>
        <w:pict>
          <v:rect id="_x0000_i1030" style="width:2in;height:1pt" o:hrpct="0" o:hralign="center" o:hrstd="t" o:hrnoshade="t" o:hr="t" fillcolor="black [3213]" stroked="f"/>
        </w:pict>
      </w:r>
    </w:p>
    <w:p w:rsidR="0035080B" w:rsidRPr="00872CB5" w:rsidRDefault="0035080B" w:rsidP="0035080B">
      <w:pPr>
        <w:widowControl w:val="0"/>
        <w:rPr>
          <w:sz w:val="20"/>
        </w:rPr>
      </w:pPr>
    </w:p>
    <w:p w:rsidR="00740DEC" w:rsidRPr="00872CB5" w:rsidRDefault="00740DEC" w:rsidP="00740DEC">
      <w:pPr>
        <w:rPr>
          <w:sz w:val="22"/>
          <w:szCs w:val="22"/>
        </w:rPr>
      </w:pPr>
      <w:r w:rsidRPr="00872CB5">
        <w:rPr>
          <w:i/>
          <w:sz w:val="22"/>
          <w:szCs w:val="22"/>
        </w:rPr>
        <w:t>Darren Vrbanek v. David Zerbin, Barbara Zerbin, Modern Granite &amp; Marble Inc. and Daniel Tran</w:t>
      </w:r>
      <w:r w:rsidRPr="00872CB5">
        <w:rPr>
          <w:sz w:val="22"/>
          <w:szCs w:val="22"/>
        </w:rPr>
        <w:t xml:space="preserve"> </w:t>
      </w:r>
      <w:r w:rsidRPr="00872CB5">
        <w:rPr>
          <w:sz w:val="22"/>
          <w:szCs w:val="22"/>
          <w:lang w:val="en-CA"/>
        </w:rPr>
        <w:t xml:space="preserve">(Alta.) (Civil) (By Leave) </w:t>
      </w:r>
      <w:r w:rsidRPr="00872CB5">
        <w:rPr>
          <w:rFonts w:eastAsia="Calibri"/>
          <w:sz w:val="22"/>
          <w:szCs w:val="22"/>
        </w:rPr>
        <w:t>(</w:t>
      </w:r>
      <w:hyperlink r:id="rId13" w:history="1">
        <w:r w:rsidRPr="00872CB5">
          <w:rPr>
            <w:rStyle w:val="Hyperlink"/>
            <w:rFonts w:eastAsia="Calibri"/>
            <w:sz w:val="22"/>
            <w:szCs w:val="22"/>
          </w:rPr>
          <w:t>39926</w:t>
        </w:r>
      </w:hyperlink>
      <w:r w:rsidRPr="00872CB5">
        <w:rPr>
          <w:rFonts w:eastAsia="Calibri"/>
          <w:sz w:val="22"/>
          <w:szCs w:val="22"/>
        </w:rPr>
        <w:t>)</w:t>
      </w:r>
    </w:p>
    <w:p w:rsidR="00B708E5" w:rsidRPr="00872CB5" w:rsidRDefault="00B708E5" w:rsidP="00B708E5">
      <w:pPr>
        <w:widowControl w:val="0"/>
        <w:rPr>
          <w:sz w:val="20"/>
        </w:rPr>
      </w:pPr>
    </w:p>
    <w:p w:rsidR="00740DEC" w:rsidRPr="00872CB5" w:rsidRDefault="00740DEC" w:rsidP="00740DEC">
      <w:pPr>
        <w:jc w:val="both"/>
        <w:rPr>
          <w:sz w:val="20"/>
        </w:rPr>
      </w:pPr>
      <w:r w:rsidRPr="00872CB5">
        <w:rPr>
          <w:sz w:val="20"/>
        </w:rPr>
        <w:t>The application for leave to appeal from the judgment of the Court of Appeal of Alberta (Edmonton), Number 2103-0002AC, 2021 ABCA 317, dated September 23, 2021, is dismissed with costs.</w:t>
      </w:r>
    </w:p>
    <w:p w:rsidR="00B9373E" w:rsidRPr="00872CB5" w:rsidRDefault="00B9373E" w:rsidP="00740DEC">
      <w:pPr>
        <w:widowControl w:val="0"/>
        <w:jc w:val="both"/>
        <w:rPr>
          <w:sz w:val="20"/>
        </w:rPr>
      </w:pPr>
    </w:p>
    <w:p w:rsidR="00B9373E" w:rsidRPr="00872CB5" w:rsidRDefault="00740DEC" w:rsidP="00740DEC">
      <w:pPr>
        <w:widowControl w:val="0"/>
        <w:jc w:val="both"/>
        <w:rPr>
          <w:sz w:val="20"/>
          <w:lang w:val="fr-CA"/>
        </w:rPr>
      </w:pPr>
      <w:r w:rsidRPr="00872CB5">
        <w:rPr>
          <w:sz w:val="20"/>
          <w:lang w:val="fr-CA"/>
        </w:rPr>
        <w:t>La demande d’autorisation d’appel de l’arrêt de la Cour d’appel de l’Alberta (Edmonton), numéro 2103-0002AC, 2021 ABCA 317, daté du 23 septembre 2021, est rejetée avec dépens.</w:t>
      </w:r>
    </w:p>
    <w:p w:rsidR="00B9373E" w:rsidRPr="00872CB5" w:rsidRDefault="00B9373E" w:rsidP="00B708E5">
      <w:pPr>
        <w:widowControl w:val="0"/>
        <w:rPr>
          <w:sz w:val="20"/>
          <w:lang w:val="fr-CA"/>
        </w:rPr>
      </w:pPr>
    </w:p>
    <w:p w:rsidR="00B708E5" w:rsidRPr="00872CB5" w:rsidRDefault="00872CB5" w:rsidP="00B708E5">
      <w:pPr>
        <w:widowControl w:val="0"/>
        <w:rPr>
          <w:sz w:val="20"/>
          <w:lang w:val="fr-CA"/>
        </w:rPr>
      </w:pPr>
      <w:r w:rsidRPr="00872CB5">
        <w:rPr>
          <w:sz w:val="20"/>
        </w:rPr>
        <w:pict>
          <v:rect id="_x0000_i1031" style="width:2in;height:1pt" o:hrpct="0" o:hralign="center" o:hrstd="t" o:hrnoshade="t" o:hr="t" fillcolor="black [3213]" stroked="f"/>
        </w:pict>
      </w:r>
    </w:p>
    <w:p w:rsidR="00B708E5" w:rsidRPr="00872CB5" w:rsidRDefault="00B708E5" w:rsidP="00B708E5">
      <w:pPr>
        <w:widowControl w:val="0"/>
        <w:rPr>
          <w:sz w:val="20"/>
        </w:rPr>
      </w:pPr>
    </w:p>
    <w:p w:rsidR="00740DEC" w:rsidRPr="00872CB5" w:rsidRDefault="00740DEC" w:rsidP="00740DEC">
      <w:pPr>
        <w:rPr>
          <w:sz w:val="22"/>
          <w:szCs w:val="22"/>
        </w:rPr>
      </w:pPr>
      <w:r w:rsidRPr="00872CB5">
        <w:rPr>
          <w:i/>
          <w:sz w:val="22"/>
          <w:szCs w:val="22"/>
        </w:rPr>
        <w:t>Theoktiti Dimakis by her litigation guardian, Konstantine Dimakis, Theoktisti Dimakis by her litigation guardian, Konstantine Dimakis, Ekaterini Dimakis by her litigation guardian, Konstantine Dimakis, Eleftherios Dimakis by his litigation guardian, Konstantine Dimakis and Konstantine Dimakis v. Cathleen Vitucci, William Vitucci, Kristi Collins and Lancaster, Brooks &amp; Welch, LLP</w:t>
      </w:r>
      <w:r w:rsidRPr="00872CB5">
        <w:rPr>
          <w:i/>
          <w:sz w:val="22"/>
          <w:szCs w:val="22"/>
          <w:lang w:val="en-CA"/>
        </w:rPr>
        <w:t xml:space="preserve"> </w:t>
      </w:r>
      <w:r w:rsidRPr="00872CB5">
        <w:rPr>
          <w:sz w:val="22"/>
          <w:szCs w:val="22"/>
        </w:rPr>
        <w:t xml:space="preserve">(Ont.) (Civil) (By Leave) </w:t>
      </w:r>
      <w:r w:rsidRPr="00872CB5">
        <w:rPr>
          <w:rFonts w:eastAsia="Calibri"/>
          <w:sz w:val="22"/>
          <w:szCs w:val="22"/>
        </w:rPr>
        <w:t>(</w:t>
      </w:r>
      <w:hyperlink r:id="rId14" w:history="1">
        <w:r w:rsidRPr="00872CB5">
          <w:rPr>
            <w:rStyle w:val="Hyperlink"/>
            <w:rFonts w:eastAsia="Calibri"/>
            <w:sz w:val="22"/>
            <w:szCs w:val="22"/>
          </w:rPr>
          <w:t>39996</w:t>
        </w:r>
      </w:hyperlink>
      <w:r w:rsidRPr="00872CB5">
        <w:rPr>
          <w:rFonts w:eastAsia="Calibri"/>
          <w:sz w:val="22"/>
          <w:szCs w:val="22"/>
        </w:rPr>
        <w:t>)</w:t>
      </w:r>
    </w:p>
    <w:p w:rsidR="00B708E5" w:rsidRPr="00872CB5" w:rsidRDefault="00B708E5" w:rsidP="00B708E5">
      <w:pPr>
        <w:widowControl w:val="0"/>
        <w:rPr>
          <w:sz w:val="20"/>
        </w:rPr>
      </w:pPr>
    </w:p>
    <w:p w:rsidR="00740DEC" w:rsidRPr="00872CB5" w:rsidRDefault="00740DEC" w:rsidP="00740DEC">
      <w:pPr>
        <w:jc w:val="both"/>
        <w:rPr>
          <w:sz w:val="20"/>
        </w:rPr>
      </w:pPr>
      <w:r w:rsidRPr="00872CB5">
        <w:rPr>
          <w:sz w:val="20"/>
        </w:rPr>
        <w:t>The application for leave to appeal from the judgment of the Court of Appeal for Ontario, Number C68943, 2021 ONCA 778, dated October 25, 2021, is dismissed with costs.</w:t>
      </w:r>
    </w:p>
    <w:p w:rsidR="00B9373E" w:rsidRPr="00872CB5" w:rsidRDefault="00B9373E" w:rsidP="00740DEC">
      <w:pPr>
        <w:widowControl w:val="0"/>
        <w:jc w:val="both"/>
        <w:rPr>
          <w:sz w:val="20"/>
        </w:rPr>
      </w:pPr>
    </w:p>
    <w:p w:rsidR="00B9373E" w:rsidRPr="00872CB5" w:rsidRDefault="00740DEC" w:rsidP="00740DEC">
      <w:pPr>
        <w:widowControl w:val="0"/>
        <w:jc w:val="both"/>
        <w:rPr>
          <w:sz w:val="20"/>
          <w:lang w:val="fr-CA"/>
        </w:rPr>
      </w:pPr>
      <w:r w:rsidRPr="00872CB5">
        <w:rPr>
          <w:sz w:val="20"/>
          <w:lang w:val="fr-CA"/>
        </w:rPr>
        <w:t xml:space="preserve">La demande d’autorisation d’appel de l’arrêt de la Cour d’appel de l’Ontario, numéro C68943, 2021 ONCA 778, daté </w:t>
      </w:r>
      <w:r w:rsidRPr="00872CB5">
        <w:rPr>
          <w:sz w:val="20"/>
          <w:lang w:val="fr-CA"/>
        </w:rPr>
        <w:lastRenderedPageBreak/>
        <w:t>du 25 octobre 2021, est rejetée avec dépens.</w:t>
      </w:r>
    </w:p>
    <w:p w:rsidR="00B9373E" w:rsidRPr="00872CB5" w:rsidRDefault="00B9373E" w:rsidP="00B708E5">
      <w:pPr>
        <w:widowControl w:val="0"/>
        <w:rPr>
          <w:sz w:val="20"/>
          <w:lang w:val="fr-CA"/>
        </w:rPr>
      </w:pPr>
    </w:p>
    <w:p w:rsidR="00B708E5" w:rsidRPr="00872CB5" w:rsidRDefault="00872CB5" w:rsidP="00B708E5">
      <w:pPr>
        <w:widowControl w:val="0"/>
        <w:rPr>
          <w:sz w:val="20"/>
          <w:lang w:val="fr-CA"/>
        </w:rPr>
      </w:pPr>
      <w:r w:rsidRPr="00872CB5">
        <w:rPr>
          <w:sz w:val="20"/>
        </w:rPr>
        <w:pict>
          <v:rect id="_x0000_i1032" style="width:2in;height:1pt" o:hrpct="0" o:hralign="center" o:hrstd="t" o:hrnoshade="t" o:hr="t" fillcolor="black [3213]" stroked="f"/>
        </w:pict>
      </w:r>
    </w:p>
    <w:p w:rsidR="00B708E5" w:rsidRPr="00872CB5" w:rsidRDefault="00B708E5" w:rsidP="00B708E5">
      <w:pPr>
        <w:widowControl w:val="0"/>
        <w:rPr>
          <w:sz w:val="20"/>
        </w:rPr>
      </w:pPr>
    </w:p>
    <w:p w:rsidR="00375A64" w:rsidRPr="00872CB5" w:rsidRDefault="00375A64" w:rsidP="00375A64">
      <w:pPr>
        <w:rPr>
          <w:sz w:val="22"/>
          <w:szCs w:val="22"/>
          <w:lang w:val="fr-CA"/>
        </w:rPr>
      </w:pPr>
      <w:r w:rsidRPr="00872CB5">
        <w:rPr>
          <w:rStyle w:val="SCCAppellantInfoAppellantInfoChar"/>
          <w:i/>
          <w:sz w:val="22"/>
          <w:szCs w:val="22"/>
          <w:lang w:val="fr-CA"/>
        </w:rPr>
        <w:t>Paul-Éric Béliveau c. Sa Majesté la Reine - et - André Diotte, en sa qualité de juge de paix, Diane Bélair, en sa qualité de juge de paix, et Carole Anne Girard, en sa qualité de juge de paix</w:t>
      </w:r>
      <w:r w:rsidRPr="00872CB5">
        <w:rPr>
          <w:rStyle w:val="SCCAppellantInfoAppellantInfoChar"/>
          <w:sz w:val="22"/>
          <w:szCs w:val="22"/>
          <w:lang w:val="fr-CA"/>
        </w:rPr>
        <w:t xml:space="preserve"> (Qc) (Criminelle) (Autorisation)</w:t>
      </w:r>
      <w:r w:rsidRPr="00872CB5">
        <w:rPr>
          <w:sz w:val="22"/>
          <w:szCs w:val="22"/>
          <w:lang w:val="fr-CA"/>
        </w:rPr>
        <w:t xml:space="preserve"> </w:t>
      </w:r>
      <w:r w:rsidRPr="00872CB5">
        <w:rPr>
          <w:rFonts w:eastAsia="Calibri"/>
          <w:sz w:val="22"/>
          <w:szCs w:val="22"/>
          <w:lang w:val="fr-CA"/>
        </w:rPr>
        <w:t>(</w:t>
      </w:r>
      <w:hyperlink r:id="rId15" w:history="1">
        <w:r w:rsidRPr="00872CB5">
          <w:rPr>
            <w:rStyle w:val="Hyperlink"/>
            <w:rFonts w:eastAsia="Calibri"/>
            <w:sz w:val="22"/>
            <w:szCs w:val="22"/>
            <w:lang w:val="fr-CA"/>
          </w:rPr>
          <w:t>39655</w:t>
        </w:r>
      </w:hyperlink>
      <w:r w:rsidRPr="00872CB5">
        <w:rPr>
          <w:rFonts w:eastAsia="Calibri"/>
          <w:sz w:val="22"/>
          <w:szCs w:val="22"/>
          <w:lang w:val="fr-CA"/>
        </w:rPr>
        <w:t>)</w:t>
      </w:r>
    </w:p>
    <w:p w:rsidR="00B708E5" w:rsidRPr="00872CB5" w:rsidRDefault="00B708E5" w:rsidP="00B708E5">
      <w:pPr>
        <w:widowControl w:val="0"/>
        <w:rPr>
          <w:sz w:val="20"/>
          <w:lang w:val="fr-CA"/>
        </w:rPr>
      </w:pPr>
    </w:p>
    <w:p w:rsidR="00B9373E" w:rsidRPr="00872CB5" w:rsidRDefault="00375A64" w:rsidP="00375A64">
      <w:pPr>
        <w:widowControl w:val="0"/>
        <w:jc w:val="both"/>
        <w:rPr>
          <w:sz w:val="20"/>
          <w:lang w:val="fr-CA"/>
        </w:rPr>
      </w:pPr>
      <w:r w:rsidRPr="00872CB5">
        <w:rPr>
          <w:sz w:val="20"/>
          <w:lang w:val="fr-CA"/>
        </w:rPr>
        <w:t>La demande d’autorisation d’appel de l’arrêt de la Cour d’appel du Québec (Montréal), numéro 500-10-007043-191, 2021 QCCA 360, daté du 1</w:t>
      </w:r>
      <w:r w:rsidRPr="00872CB5">
        <w:rPr>
          <w:sz w:val="20"/>
          <w:vertAlign w:val="superscript"/>
          <w:lang w:val="fr-CA"/>
        </w:rPr>
        <w:t>er</w:t>
      </w:r>
      <w:r w:rsidRPr="00872CB5">
        <w:rPr>
          <w:sz w:val="20"/>
          <w:lang w:val="fr-CA"/>
        </w:rPr>
        <w:t xml:space="preserve"> mars 2021, est rejetée.</w:t>
      </w:r>
    </w:p>
    <w:p w:rsidR="00B9373E" w:rsidRPr="00872CB5" w:rsidRDefault="00B9373E" w:rsidP="00375A64">
      <w:pPr>
        <w:widowControl w:val="0"/>
        <w:jc w:val="both"/>
        <w:rPr>
          <w:sz w:val="20"/>
          <w:lang w:val="fr-CA"/>
        </w:rPr>
      </w:pPr>
    </w:p>
    <w:p w:rsidR="00B9373E" w:rsidRPr="00872CB5" w:rsidRDefault="00375A64" w:rsidP="00375A64">
      <w:pPr>
        <w:widowControl w:val="0"/>
        <w:jc w:val="both"/>
        <w:rPr>
          <w:sz w:val="20"/>
        </w:rPr>
      </w:pPr>
      <w:r w:rsidRPr="00872CB5">
        <w:rPr>
          <w:sz w:val="20"/>
          <w:lang w:val="en-CA"/>
        </w:rPr>
        <w:t xml:space="preserve">The application for leave to appeal from the judgment of the </w:t>
      </w:r>
      <w:r w:rsidRPr="00872CB5">
        <w:rPr>
          <w:sz w:val="20"/>
        </w:rPr>
        <w:t>Court of Appeal of Quebec (Montréal)</w:t>
      </w:r>
      <w:r w:rsidRPr="00872CB5">
        <w:rPr>
          <w:sz w:val="20"/>
          <w:lang w:val="en-CA"/>
        </w:rPr>
        <w:t>, Number</w:t>
      </w:r>
      <w:r w:rsidRPr="00872CB5">
        <w:rPr>
          <w:sz w:val="20"/>
        </w:rPr>
        <w:t xml:space="preserve"> 500-10-007043-191</w:t>
      </w:r>
      <w:r w:rsidRPr="00872CB5">
        <w:rPr>
          <w:sz w:val="20"/>
          <w:lang w:val="en-CA"/>
        </w:rPr>
        <w:t xml:space="preserve">, </w:t>
      </w:r>
      <w:r w:rsidRPr="00872CB5">
        <w:rPr>
          <w:sz w:val="20"/>
        </w:rPr>
        <w:t>2021 QCCA 360,</w:t>
      </w:r>
      <w:r w:rsidRPr="00872CB5">
        <w:rPr>
          <w:sz w:val="20"/>
          <w:lang w:val="en-CA"/>
        </w:rPr>
        <w:t xml:space="preserve"> dated </w:t>
      </w:r>
      <w:r w:rsidRPr="00872CB5">
        <w:rPr>
          <w:sz w:val="20"/>
        </w:rPr>
        <w:t>March 1, 2021,</w:t>
      </w:r>
      <w:r w:rsidRPr="00872CB5">
        <w:rPr>
          <w:sz w:val="20"/>
          <w:lang w:val="en-CA"/>
        </w:rPr>
        <w:t xml:space="preserve"> is dismissed.</w:t>
      </w:r>
    </w:p>
    <w:p w:rsidR="00B9373E" w:rsidRPr="00872CB5" w:rsidRDefault="00B9373E" w:rsidP="00B708E5">
      <w:pPr>
        <w:widowControl w:val="0"/>
        <w:rPr>
          <w:sz w:val="20"/>
        </w:rPr>
      </w:pPr>
    </w:p>
    <w:p w:rsidR="00B708E5" w:rsidRPr="00872CB5" w:rsidRDefault="00872CB5" w:rsidP="00B708E5">
      <w:pPr>
        <w:widowControl w:val="0"/>
        <w:rPr>
          <w:sz w:val="20"/>
          <w:lang w:val="fr-CA"/>
        </w:rPr>
      </w:pPr>
      <w:r w:rsidRPr="00872CB5">
        <w:rPr>
          <w:sz w:val="20"/>
        </w:rPr>
        <w:pict>
          <v:rect id="_x0000_i1033" style="width:2in;height:1pt" o:hrpct="0" o:hralign="center" o:hrstd="t" o:hrnoshade="t" o:hr="t" fillcolor="black [3213]" stroked="f"/>
        </w:pict>
      </w:r>
    </w:p>
    <w:p w:rsidR="00B708E5" w:rsidRPr="00872CB5" w:rsidRDefault="00B708E5" w:rsidP="00B708E5">
      <w:pPr>
        <w:widowControl w:val="0"/>
        <w:rPr>
          <w:sz w:val="20"/>
        </w:rPr>
      </w:pPr>
    </w:p>
    <w:p w:rsidR="008433EB" w:rsidRPr="00872CB5" w:rsidRDefault="008433EB" w:rsidP="008433EB">
      <w:pPr>
        <w:rPr>
          <w:sz w:val="22"/>
          <w:szCs w:val="22"/>
        </w:rPr>
      </w:pPr>
      <w:r w:rsidRPr="00872CB5">
        <w:rPr>
          <w:rStyle w:val="SCCAppellantInfoAppellantInfoChar"/>
          <w:i/>
          <w:sz w:val="22"/>
          <w:szCs w:val="22"/>
        </w:rPr>
        <w:t>W.G. v. Her Majesty the Queen</w:t>
      </w:r>
      <w:r w:rsidRPr="00872CB5">
        <w:rPr>
          <w:rStyle w:val="SCCAppellantInfoAppellantInfoChar"/>
          <w:sz w:val="22"/>
          <w:szCs w:val="22"/>
        </w:rPr>
        <w:t xml:space="preserve"> (Ont.) (Criminal) (By Leave)</w:t>
      </w:r>
      <w:r w:rsidRPr="00872CB5">
        <w:rPr>
          <w:sz w:val="22"/>
          <w:szCs w:val="22"/>
        </w:rPr>
        <w:t xml:space="preserve"> </w:t>
      </w:r>
      <w:r w:rsidRPr="00872CB5">
        <w:rPr>
          <w:rFonts w:eastAsia="Calibri"/>
          <w:sz w:val="22"/>
          <w:szCs w:val="22"/>
        </w:rPr>
        <w:t>(</w:t>
      </w:r>
      <w:hyperlink r:id="rId16" w:history="1">
        <w:r w:rsidRPr="00872CB5">
          <w:rPr>
            <w:rStyle w:val="Hyperlink"/>
            <w:rFonts w:eastAsia="Calibri"/>
            <w:sz w:val="22"/>
            <w:szCs w:val="22"/>
          </w:rPr>
          <w:t>39888</w:t>
        </w:r>
      </w:hyperlink>
      <w:r w:rsidRPr="00872CB5">
        <w:rPr>
          <w:rFonts w:eastAsia="Calibri"/>
          <w:sz w:val="22"/>
          <w:szCs w:val="22"/>
        </w:rPr>
        <w:t>)</w:t>
      </w:r>
    </w:p>
    <w:p w:rsidR="00B708E5" w:rsidRPr="00872CB5" w:rsidRDefault="00B708E5" w:rsidP="00B708E5">
      <w:pPr>
        <w:widowControl w:val="0"/>
        <w:rPr>
          <w:sz w:val="20"/>
        </w:rPr>
      </w:pPr>
    </w:p>
    <w:p w:rsidR="00B9373E" w:rsidRPr="00872CB5" w:rsidRDefault="008433EB" w:rsidP="008433EB">
      <w:pPr>
        <w:widowControl w:val="0"/>
        <w:jc w:val="both"/>
        <w:rPr>
          <w:sz w:val="20"/>
        </w:rPr>
      </w:pPr>
      <w:r w:rsidRPr="00872CB5">
        <w:rPr>
          <w:sz w:val="20"/>
        </w:rPr>
        <w:t>The application for leave to appeal from the judgment of the Court of Appeal for Ontario, Number C66451, 2021 ONCA 578, dated August 24, 2021, is dismissed.</w:t>
      </w:r>
    </w:p>
    <w:p w:rsidR="00B9373E" w:rsidRPr="00872CB5" w:rsidRDefault="00B9373E" w:rsidP="008433EB">
      <w:pPr>
        <w:widowControl w:val="0"/>
        <w:jc w:val="both"/>
        <w:rPr>
          <w:sz w:val="20"/>
        </w:rPr>
      </w:pPr>
    </w:p>
    <w:p w:rsidR="00B9373E" w:rsidRPr="00872CB5" w:rsidRDefault="008433EB" w:rsidP="008433EB">
      <w:pPr>
        <w:widowControl w:val="0"/>
        <w:jc w:val="both"/>
        <w:rPr>
          <w:sz w:val="20"/>
          <w:lang w:val="fr-CA"/>
        </w:rPr>
      </w:pPr>
      <w:r w:rsidRPr="00872CB5">
        <w:rPr>
          <w:sz w:val="20"/>
          <w:lang w:val="fr-CA"/>
        </w:rPr>
        <w:t>La demande d’autorisation d’appel de l’arrêt de la Cour d’appel de l’Ontario, numéro C66451, 2021 ONCA 578, daté du 24 août 2021, est rejetée.</w:t>
      </w:r>
    </w:p>
    <w:p w:rsidR="00B9373E" w:rsidRPr="00872CB5" w:rsidRDefault="00B9373E" w:rsidP="00B708E5">
      <w:pPr>
        <w:widowControl w:val="0"/>
        <w:rPr>
          <w:sz w:val="20"/>
          <w:lang w:val="fr-CA"/>
        </w:rPr>
      </w:pPr>
    </w:p>
    <w:p w:rsidR="00B708E5" w:rsidRPr="00872CB5" w:rsidRDefault="00872CB5" w:rsidP="00B708E5">
      <w:pPr>
        <w:widowControl w:val="0"/>
        <w:rPr>
          <w:sz w:val="20"/>
          <w:lang w:val="fr-CA"/>
        </w:rPr>
      </w:pPr>
      <w:r w:rsidRPr="00872CB5">
        <w:rPr>
          <w:sz w:val="20"/>
        </w:rPr>
        <w:pict>
          <v:rect id="_x0000_i1034" style="width:2in;height:1pt" o:hrpct="0" o:hralign="center" o:hrstd="t" o:hrnoshade="t" o:hr="t" fillcolor="black [3213]" stroked="f"/>
        </w:pict>
      </w:r>
    </w:p>
    <w:p w:rsidR="00B708E5" w:rsidRPr="00872CB5" w:rsidRDefault="00B708E5" w:rsidP="00B708E5">
      <w:pPr>
        <w:widowControl w:val="0"/>
        <w:rPr>
          <w:sz w:val="20"/>
        </w:rPr>
      </w:pPr>
    </w:p>
    <w:p w:rsidR="008433EB" w:rsidRPr="00872CB5" w:rsidRDefault="008433EB" w:rsidP="008433EB">
      <w:pPr>
        <w:rPr>
          <w:sz w:val="22"/>
          <w:szCs w:val="22"/>
        </w:rPr>
      </w:pPr>
      <w:r w:rsidRPr="00872CB5">
        <w:rPr>
          <w:rStyle w:val="SCCAppellantInfoAppellantInfoChar"/>
          <w:i/>
          <w:sz w:val="22"/>
          <w:szCs w:val="22"/>
        </w:rPr>
        <w:t>Her Majesty the Queen v. Keith Boucher</w:t>
      </w:r>
      <w:r w:rsidRPr="00872CB5">
        <w:rPr>
          <w:rStyle w:val="SCCAppellantInfoAppellantInfoChar"/>
          <w:sz w:val="22"/>
          <w:szCs w:val="22"/>
        </w:rPr>
        <w:t xml:space="preserve"> (N.B.) (Criminal) (By Leave)</w:t>
      </w:r>
      <w:r w:rsidRPr="00872CB5">
        <w:rPr>
          <w:sz w:val="22"/>
          <w:szCs w:val="22"/>
        </w:rPr>
        <w:t xml:space="preserve"> </w:t>
      </w:r>
      <w:r w:rsidRPr="00872CB5">
        <w:rPr>
          <w:rFonts w:eastAsia="Calibri"/>
          <w:sz w:val="22"/>
          <w:szCs w:val="22"/>
        </w:rPr>
        <w:t>(</w:t>
      </w:r>
      <w:hyperlink r:id="rId17" w:history="1">
        <w:r w:rsidRPr="00872CB5">
          <w:rPr>
            <w:rStyle w:val="Hyperlink"/>
            <w:rFonts w:eastAsia="Calibri"/>
            <w:sz w:val="22"/>
            <w:szCs w:val="22"/>
          </w:rPr>
          <w:t>39825</w:t>
        </w:r>
      </w:hyperlink>
      <w:r w:rsidRPr="00872CB5">
        <w:rPr>
          <w:rFonts w:eastAsia="Calibri"/>
          <w:sz w:val="22"/>
          <w:szCs w:val="22"/>
        </w:rPr>
        <w:t>)</w:t>
      </w:r>
    </w:p>
    <w:p w:rsidR="00B708E5" w:rsidRPr="00872CB5" w:rsidRDefault="00B708E5" w:rsidP="00B708E5">
      <w:pPr>
        <w:widowControl w:val="0"/>
        <w:rPr>
          <w:sz w:val="20"/>
        </w:rPr>
      </w:pPr>
    </w:p>
    <w:p w:rsidR="00B9373E" w:rsidRPr="00872CB5" w:rsidRDefault="008433EB" w:rsidP="008433EB">
      <w:pPr>
        <w:widowControl w:val="0"/>
        <w:jc w:val="both"/>
        <w:rPr>
          <w:sz w:val="20"/>
        </w:rPr>
      </w:pPr>
      <w:r w:rsidRPr="00872CB5">
        <w:rPr>
          <w:sz w:val="20"/>
        </w:rPr>
        <w:t>The motion for an extension of time to serve and file the application for leave to appeal is granted. The application for leave to appeal from the judgment of the Court of Appeal of New Brunswick, Number 116-18-CA, 2021 NBCA 17, dated March 10, 2021, with reasons dated August 5, 2021, 2021 NBCA 36, is dismissed without costs.</w:t>
      </w:r>
    </w:p>
    <w:p w:rsidR="00B9373E" w:rsidRPr="00872CB5" w:rsidRDefault="00B9373E" w:rsidP="008433EB">
      <w:pPr>
        <w:widowControl w:val="0"/>
        <w:jc w:val="both"/>
        <w:rPr>
          <w:sz w:val="20"/>
        </w:rPr>
      </w:pPr>
    </w:p>
    <w:p w:rsidR="00B9373E" w:rsidRPr="00872CB5" w:rsidRDefault="008433EB" w:rsidP="008433EB">
      <w:pPr>
        <w:widowControl w:val="0"/>
        <w:jc w:val="both"/>
        <w:rPr>
          <w:sz w:val="20"/>
          <w:lang w:val="fr-CA"/>
        </w:rPr>
      </w:pPr>
      <w:r w:rsidRPr="00872CB5">
        <w:rPr>
          <w:sz w:val="20"/>
          <w:lang w:val="fr-CA"/>
        </w:rPr>
        <w:t>La requête en prorogation du délai de signification et de dépôt de la demande d’autorisation d’appel est accueillie. La demande d’autorisation d’appel de l’arrêt de la Cour d’appel du Nouveau-Brunswick, numéro 116-18-CA, 2021 NBCA 17, daté du 10 mars 2021, avec des motifs en date du 5 août 2021, 2021 NBCA 36, est rejetée sans dépens.</w:t>
      </w:r>
    </w:p>
    <w:p w:rsidR="00B9373E" w:rsidRPr="00872CB5" w:rsidRDefault="00B9373E" w:rsidP="00B708E5">
      <w:pPr>
        <w:widowControl w:val="0"/>
        <w:rPr>
          <w:sz w:val="20"/>
          <w:lang w:val="fr-CA"/>
        </w:rPr>
      </w:pPr>
    </w:p>
    <w:p w:rsidR="00B708E5" w:rsidRPr="00872CB5" w:rsidRDefault="00872CB5" w:rsidP="00B708E5">
      <w:pPr>
        <w:widowControl w:val="0"/>
        <w:rPr>
          <w:sz w:val="20"/>
          <w:lang w:val="fr-CA"/>
        </w:rPr>
      </w:pPr>
      <w:r w:rsidRPr="00872CB5">
        <w:rPr>
          <w:sz w:val="20"/>
        </w:rPr>
        <w:pict>
          <v:rect id="_x0000_i1035" style="width:2in;height:1pt" o:hrpct="0" o:hralign="center" o:hrstd="t" o:hrnoshade="t" o:hr="t" fillcolor="black [3213]" stroked="f"/>
        </w:pict>
      </w:r>
    </w:p>
    <w:p w:rsidR="00B708E5" w:rsidRPr="00872CB5" w:rsidRDefault="00B708E5" w:rsidP="00B708E5">
      <w:pPr>
        <w:widowControl w:val="0"/>
        <w:rPr>
          <w:sz w:val="20"/>
        </w:rPr>
      </w:pPr>
    </w:p>
    <w:p w:rsidR="008433EB" w:rsidRPr="00872CB5" w:rsidRDefault="008433EB" w:rsidP="008433EB">
      <w:pPr>
        <w:rPr>
          <w:sz w:val="22"/>
          <w:szCs w:val="22"/>
        </w:rPr>
      </w:pPr>
      <w:r w:rsidRPr="00872CB5">
        <w:rPr>
          <w:i/>
          <w:sz w:val="22"/>
          <w:szCs w:val="22"/>
        </w:rPr>
        <w:t>Mohammad Shakil Khan and Mason Joaquin Burg v. Her Majesty the Queen</w:t>
      </w:r>
      <w:r w:rsidRPr="00872CB5">
        <w:rPr>
          <w:sz w:val="22"/>
          <w:szCs w:val="22"/>
        </w:rPr>
        <w:t xml:space="preserve"> (Man.) (Criminal) (By Leave) </w:t>
      </w:r>
      <w:r w:rsidRPr="00872CB5">
        <w:rPr>
          <w:rFonts w:eastAsia="Calibri"/>
          <w:sz w:val="22"/>
          <w:szCs w:val="22"/>
        </w:rPr>
        <w:t>(</w:t>
      </w:r>
      <w:hyperlink r:id="rId18" w:history="1">
        <w:r w:rsidRPr="00872CB5">
          <w:rPr>
            <w:rStyle w:val="Hyperlink"/>
            <w:rFonts w:eastAsia="Calibri"/>
            <w:sz w:val="22"/>
            <w:szCs w:val="22"/>
          </w:rPr>
          <w:t>39893</w:t>
        </w:r>
      </w:hyperlink>
      <w:r w:rsidRPr="00872CB5">
        <w:rPr>
          <w:rFonts w:eastAsia="Calibri"/>
          <w:sz w:val="22"/>
          <w:szCs w:val="22"/>
        </w:rPr>
        <w:t>)</w:t>
      </w:r>
    </w:p>
    <w:p w:rsidR="00B708E5" w:rsidRPr="00872CB5" w:rsidRDefault="00B708E5" w:rsidP="00B708E5">
      <w:pPr>
        <w:widowControl w:val="0"/>
        <w:rPr>
          <w:sz w:val="20"/>
        </w:rPr>
      </w:pPr>
    </w:p>
    <w:p w:rsidR="00B9373E" w:rsidRPr="00872CB5" w:rsidRDefault="008433EB" w:rsidP="008433EB">
      <w:pPr>
        <w:widowControl w:val="0"/>
        <w:jc w:val="both"/>
        <w:rPr>
          <w:sz w:val="20"/>
        </w:rPr>
      </w:pPr>
      <w:r w:rsidRPr="00872CB5">
        <w:rPr>
          <w:sz w:val="20"/>
        </w:rPr>
        <w:t>The motion to join two Court of Appeal of Manitoba files in a single application for leave to appeal is granted. The application for leave to appeal from the judgment of the Court of Appeal of Manitoba, Numbers AR20-30-09532 and AR20-30-09533, 2021 MBCA 77, dated September 15, 2021, is dismissed.</w:t>
      </w:r>
    </w:p>
    <w:p w:rsidR="00B9373E" w:rsidRPr="00872CB5" w:rsidRDefault="00B9373E" w:rsidP="008433EB">
      <w:pPr>
        <w:widowControl w:val="0"/>
        <w:jc w:val="both"/>
        <w:rPr>
          <w:sz w:val="20"/>
        </w:rPr>
      </w:pPr>
    </w:p>
    <w:p w:rsidR="00B9373E" w:rsidRPr="00872CB5" w:rsidRDefault="008433EB" w:rsidP="008433EB">
      <w:pPr>
        <w:widowControl w:val="0"/>
        <w:jc w:val="both"/>
        <w:rPr>
          <w:sz w:val="20"/>
          <w:lang w:val="fr-CA"/>
        </w:rPr>
      </w:pPr>
      <w:r w:rsidRPr="00872CB5">
        <w:rPr>
          <w:sz w:val="20"/>
          <w:lang w:val="fr-CA"/>
        </w:rPr>
        <w:t>La requête pour joindre deux dossiers de la Cour d’appel du Manitoba dans une seule demande d’autorisation d’appel est accueillie. La demande d’autorisation d’appel de l’arrêt de la Cour d’appel du Manitoba, numéros AR20-30-09532 et AR20-30-09533, 2021 MBCA 77, daté du 15 septembre 2021, est rejetée.</w:t>
      </w:r>
    </w:p>
    <w:p w:rsidR="00B9373E" w:rsidRPr="00872CB5" w:rsidRDefault="00B9373E" w:rsidP="00B708E5">
      <w:pPr>
        <w:widowControl w:val="0"/>
        <w:rPr>
          <w:sz w:val="20"/>
          <w:lang w:val="fr-CA"/>
        </w:rPr>
      </w:pPr>
    </w:p>
    <w:p w:rsidR="00B708E5" w:rsidRPr="00872CB5" w:rsidRDefault="00872CB5" w:rsidP="00B708E5">
      <w:pPr>
        <w:widowControl w:val="0"/>
        <w:rPr>
          <w:sz w:val="20"/>
          <w:lang w:val="fr-CA"/>
        </w:rPr>
      </w:pPr>
      <w:r w:rsidRPr="00872CB5">
        <w:rPr>
          <w:sz w:val="20"/>
        </w:rPr>
        <w:pict>
          <v:rect id="_x0000_i1036" style="width:2in;height:1pt" o:hrpct="0" o:hralign="center" o:hrstd="t" o:hrnoshade="t" o:hr="t" fillcolor="black [3213]" stroked="f"/>
        </w:pict>
      </w:r>
    </w:p>
    <w:p w:rsidR="00B708E5" w:rsidRPr="00872CB5" w:rsidRDefault="00B708E5" w:rsidP="00B708E5">
      <w:pPr>
        <w:widowControl w:val="0"/>
        <w:rPr>
          <w:sz w:val="20"/>
        </w:rPr>
      </w:pPr>
    </w:p>
    <w:p w:rsidR="00E7204E" w:rsidRPr="00872CB5" w:rsidRDefault="00E7204E" w:rsidP="00E7204E">
      <w:pPr>
        <w:rPr>
          <w:sz w:val="22"/>
          <w:szCs w:val="22"/>
          <w:lang w:val="fr-CA"/>
        </w:rPr>
      </w:pPr>
      <w:r w:rsidRPr="00872CB5">
        <w:rPr>
          <w:i/>
          <w:sz w:val="22"/>
          <w:szCs w:val="22"/>
          <w:lang w:val="fr-CA"/>
        </w:rPr>
        <w:t>Procureur général du Québec c. Association canadienne des télécommunications sans fil</w:t>
      </w:r>
      <w:r w:rsidRPr="00872CB5">
        <w:rPr>
          <w:sz w:val="22"/>
          <w:szCs w:val="22"/>
          <w:lang w:val="fr-CA"/>
        </w:rPr>
        <w:t xml:space="preserve"> (Qc) (Civile) (Autorisation) </w:t>
      </w:r>
      <w:r w:rsidRPr="00872CB5">
        <w:rPr>
          <w:rFonts w:eastAsia="Calibri"/>
          <w:sz w:val="22"/>
          <w:szCs w:val="22"/>
          <w:lang w:val="fr-CA"/>
        </w:rPr>
        <w:t>(</w:t>
      </w:r>
      <w:hyperlink r:id="rId19" w:history="1">
        <w:r w:rsidRPr="00872CB5">
          <w:rPr>
            <w:rStyle w:val="Hyperlink"/>
            <w:rFonts w:eastAsia="Calibri"/>
            <w:sz w:val="22"/>
            <w:szCs w:val="22"/>
            <w:lang w:val="fr-CA"/>
          </w:rPr>
          <w:t>39774</w:t>
        </w:r>
      </w:hyperlink>
      <w:r w:rsidRPr="00872CB5">
        <w:rPr>
          <w:rFonts w:eastAsia="Calibri"/>
          <w:sz w:val="22"/>
          <w:szCs w:val="22"/>
          <w:lang w:val="fr-CA"/>
        </w:rPr>
        <w:t>)</w:t>
      </w:r>
    </w:p>
    <w:p w:rsidR="00B708E5" w:rsidRPr="00872CB5" w:rsidRDefault="00B708E5" w:rsidP="00B708E5">
      <w:pPr>
        <w:widowControl w:val="0"/>
        <w:rPr>
          <w:sz w:val="20"/>
          <w:lang w:val="fr-CA"/>
        </w:rPr>
      </w:pPr>
    </w:p>
    <w:p w:rsidR="00B9373E" w:rsidRPr="00872CB5" w:rsidRDefault="00E7204E" w:rsidP="00E7204E">
      <w:pPr>
        <w:widowControl w:val="0"/>
        <w:jc w:val="both"/>
        <w:rPr>
          <w:sz w:val="20"/>
          <w:lang w:val="fr-CA"/>
        </w:rPr>
      </w:pPr>
      <w:r w:rsidRPr="00872CB5">
        <w:rPr>
          <w:sz w:val="20"/>
          <w:lang w:val="fr-CA"/>
        </w:rPr>
        <w:t>La demande d’autorisation d’appel de l’arrêt de la Cour d’appel du Québec (Montréal), numéro 500-09-027771-187, 2021 QCCA 730, daté du 5 mai 2021, est rejetée avec dépens.</w:t>
      </w:r>
    </w:p>
    <w:p w:rsidR="00B9373E" w:rsidRPr="00872CB5" w:rsidRDefault="00B9373E" w:rsidP="00E7204E">
      <w:pPr>
        <w:widowControl w:val="0"/>
        <w:jc w:val="both"/>
        <w:rPr>
          <w:sz w:val="20"/>
          <w:lang w:val="fr-CA"/>
        </w:rPr>
      </w:pPr>
    </w:p>
    <w:p w:rsidR="00B9373E" w:rsidRPr="00872CB5" w:rsidRDefault="00E7204E" w:rsidP="00E7204E">
      <w:pPr>
        <w:widowControl w:val="0"/>
        <w:jc w:val="both"/>
        <w:rPr>
          <w:sz w:val="20"/>
        </w:rPr>
      </w:pPr>
      <w:r w:rsidRPr="00872CB5">
        <w:rPr>
          <w:sz w:val="20"/>
          <w:lang w:val="en-CA"/>
        </w:rPr>
        <w:t xml:space="preserve">The application for leave to appeal from the judgment of the </w:t>
      </w:r>
      <w:r w:rsidRPr="00872CB5">
        <w:rPr>
          <w:sz w:val="20"/>
        </w:rPr>
        <w:t>Court of Appeal of Quebec (Montréal)</w:t>
      </w:r>
      <w:r w:rsidRPr="00872CB5">
        <w:rPr>
          <w:sz w:val="20"/>
          <w:lang w:val="en-CA"/>
        </w:rPr>
        <w:t>, Number</w:t>
      </w:r>
      <w:r w:rsidRPr="00872CB5">
        <w:rPr>
          <w:sz w:val="20"/>
        </w:rPr>
        <w:t xml:space="preserve"> 500-09-</w:t>
      </w:r>
      <w:r w:rsidRPr="00872CB5">
        <w:rPr>
          <w:sz w:val="20"/>
        </w:rPr>
        <w:lastRenderedPageBreak/>
        <w:t>027771-187</w:t>
      </w:r>
      <w:r w:rsidRPr="00872CB5">
        <w:rPr>
          <w:sz w:val="20"/>
          <w:lang w:val="en-CA"/>
        </w:rPr>
        <w:t xml:space="preserve">, </w:t>
      </w:r>
      <w:r w:rsidRPr="00872CB5">
        <w:rPr>
          <w:sz w:val="20"/>
        </w:rPr>
        <w:t>2021 QCCA 730,</w:t>
      </w:r>
      <w:r w:rsidRPr="00872CB5">
        <w:rPr>
          <w:sz w:val="20"/>
          <w:lang w:val="en-CA"/>
        </w:rPr>
        <w:t xml:space="preserve"> dated </w:t>
      </w:r>
      <w:r w:rsidRPr="00872CB5">
        <w:rPr>
          <w:sz w:val="20"/>
        </w:rPr>
        <w:t>May 5, 2021,</w:t>
      </w:r>
      <w:r w:rsidRPr="00872CB5">
        <w:rPr>
          <w:sz w:val="20"/>
          <w:lang w:val="en-CA"/>
        </w:rPr>
        <w:t xml:space="preserve"> is dismissed with costs.</w:t>
      </w:r>
    </w:p>
    <w:p w:rsidR="00B9373E" w:rsidRPr="00872CB5" w:rsidRDefault="00B9373E" w:rsidP="00B708E5">
      <w:pPr>
        <w:widowControl w:val="0"/>
        <w:rPr>
          <w:sz w:val="20"/>
        </w:rPr>
      </w:pPr>
    </w:p>
    <w:p w:rsidR="00B708E5" w:rsidRPr="00872CB5" w:rsidRDefault="00872CB5" w:rsidP="00B708E5">
      <w:pPr>
        <w:widowControl w:val="0"/>
        <w:rPr>
          <w:sz w:val="20"/>
          <w:lang w:val="fr-CA"/>
        </w:rPr>
      </w:pPr>
      <w:r w:rsidRPr="00872CB5">
        <w:rPr>
          <w:sz w:val="20"/>
        </w:rPr>
        <w:pict>
          <v:rect id="_x0000_i1037" style="width:2in;height:1pt" o:hrpct="0" o:hralign="center" o:hrstd="t" o:hrnoshade="t" o:hr="t" fillcolor="black [3213]" stroked="f"/>
        </w:pict>
      </w:r>
    </w:p>
    <w:p w:rsidR="00B708E5" w:rsidRPr="00872CB5" w:rsidRDefault="00B708E5" w:rsidP="00B708E5">
      <w:pPr>
        <w:widowControl w:val="0"/>
        <w:rPr>
          <w:sz w:val="20"/>
          <w:lang w:val="fr-CA"/>
        </w:rPr>
      </w:pPr>
    </w:p>
    <w:p w:rsidR="00A4209E" w:rsidRPr="00872CB5" w:rsidRDefault="00A4209E" w:rsidP="00A4209E">
      <w:pPr>
        <w:rPr>
          <w:sz w:val="22"/>
          <w:szCs w:val="22"/>
        </w:rPr>
      </w:pPr>
      <w:r w:rsidRPr="00872CB5">
        <w:rPr>
          <w:i/>
          <w:sz w:val="22"/>
          <w:szCs w:val="22"/>
        </w:rPr>
        <w:t>1455257 Ontario Inc. v. Her Majesty the Queen</w:t>
      </w:r>
      <w:r w:rsidRPr="00872CB5">
        <w:rPr>
          <w:sz w:val="22"/>
          <w:szCs w:val="22"/>
        </w:rPr>
        <w:t xml:space="preserve"> (F.C.) (Civil) (By Leave) </w:t>
      </w:r>
      <w:r w:rsidRPr="00872CB5">
        <w:rPr>
          <w:rFonts w:eastAsia="Calibri"/>
          <w:sz w:val="22"/>
          <w:szCs w:val="22"/>
        </w:rPr>
        <w:t>(</w:t>
      </w:r>
      <w:hyperlink r:id="rId20" w:history="1">
        <w:r w:rsidRPr="00872CB5">
          <w:rPr>
            <w:rStyle w:val="Hyperlink"/>
            <w:rFonts w:eastAsia="Calibri"/>
            <w:sz w:val="22"/>
            <w:szCs w:val="22"/>
          </w:rPr>
          <w:t>39852</w:t>
        </w:r>
      </w:hyperlink>
      <w:r w:rsidRPr="00872CB5">
        <w:rPr>
          <w:rFonts w:eastAsia="Calibri"/>
          <w:sz w:val="22"/>
          <w:szCs w:val="22"/>
        </w:rPr>
        <w:t>)</w:t>
      </w:r>
    </w:p>
    <w:p w:rsidR="00B708E5" w:rsidRPr="00872CB5" w:rsidRDefault="00B708E5" w:rsidP="00B708E5">
      <w:pPr>
        <w:widowControl w:val="0"/>
        <w:rPr>
          <w:sz w:val="20"/>
        </w:rPr>
      </w:pPr>
    </w:p>
    <w:p w:rsidR="00B9373E" w:rsidRPr="00872CB5" w:rsidRDefault="00A4209E" w:rsidP="00A4209E">
      <w:pPr>
        <w:widowControl w:val="0"/>
        <w:jc w:val="both"/>
        <w:rPr>
          <w:sz w:val="20"/>
        </w:rPr>
      </w:pPr>
      <w:r w:rsidRPr="00872CB5">
        <w:rPr>
          <w:sz w:val="20"/>
        </w:rPr>
        <w:t>The motion for an extension of time to file the reply is granted. The application for leave to appeal from the judgment of the Federal Court of Appeal, Number A-199-20, 2021 FCA 142, dated July 14, 2021, is dismissed with costs.</w:t>
      </w:r>
    </w:p>
    <w:p w:rsidR="00B9373E" w:rsidRPr="00872CB5" w:rsidRDefault="00B9373E" w:rsidP="00A4209E">
      <w:pPr>
        <w:widowControl w:val="0"/>
        <w:jc w:val="both"/>
        <w:rPr>
          <w:sz w:val="20"/>
        </w:rPr>
      </w:pPr>
    </w:p>
    <w:p w:rsidR="00B9373E" w:rsidRPr="00872CB5" w:rsidRDefault="00A4209E" w:rsidP="00A4209E">
      <w:pPr>
        <w:widowControl w:val="0"/>
        <w:jc w:val="both"/>
        <w:rPr>
          <w:sz w:val="20"/>
          <w:lang w:val="fr-CA"/>
        </w:rPr>
      </w:pPr>
      <w:r w:rsidRPr="00872CB5">
        <w:rPr>
          <w:sz w:val="20"/>
          <w:lang w:val="fr-CA"/>
        </w:rPr>
        <w:t>La requête en prorogation du délai de dépôt de la réplique est accueillie. La demande d’autorisation d’appel de l’arrêt de la Cour d’appel fédérale, numéro A-199-20, 2021 CAF 142, daté du 14 juillet 2021, est rejetée avec dépens.</w:t>
      </w:r>
    </w:p>
    <w:p w:rsidR="00B9373E" w:rsidRPr="00872CB5" w:rsidRDefault="00B9373E" w:rsidP="00B708E5">
      <w:pPr>
        <w:widowControl w:val="0"/>
        <w:rPr>
          <w:sz w:val="20"/>
          <w:lang w:val="fr-CA"/>
        </w:rPr>
      </w:pPr>
    </w:p>
    <w:p w:rsidR="00B708E5" w:rsidRPr="00872CB5" w:rsidRDefault="00872CB5" w:rsidP="00B708E5">
      <w:pPr>
        <w:widowControl w:val="0"/>
        <w:rPr>
          <w:sz w:val="20"/>
          <w:lang w:val="fr-CA"/>
        </w:rPr>
      </w:pPr>
      <w:r w:rsidRPr="00872CB5">
        <w:rPr>
          <w:sz w:val="20"/>
        </w:rPr>
        <w:pict>
          <v:rect id="_x0000_i1038" style="width:2in;height:1pt" o:hrpct="0" o:hralign="center" o:hrstd="t" o:hrnoshade="t" o:hr="t" fillcolor="black [3213]" stroked="f"/>
        </w:pict>
      </w:r>
    </w:p>
    <w:p w:rsidR="00B708E5" w:rsidRPr="00872CB5" w:rsidRDefault="00B708E5" w:rsidP="00B708E5">
      <w:pPr>
        <w:widowControl w:val="0"/>
        <w:rPr>
          <w:sz w:val="20"/>
        </w:rPr>
      </w:pPr>
    </w:p>
    <w:p w:rsidR="00A4209E" w:rsidRPr="00872CB5" w:rsidRDefault="00A4209E" w:rsidP="00A4209E">
      <w:pPr>
        <w:rPr>
          <w:sz w:val="22"/>
          <w:szCs w:val="22"/>
        </w:rPr>
      </w:pPr>
      <w:r w:rsidRPr="00872CB5">
        <w:rPr>
          <w:i/>
          <w:sz w:val="22"/>
          <w:szCs w:val="22"/>
        </w:rPr>
        <w:t>Attorney General of Canada v. Alexion Pharmaceuticals, Inc.</w:t>
      </w:r>
      <w:r w:rsidRPr="00872CB5">
        <w:rPr>
          <w:sz w:val="22"/>
          <w:szCs w:val="22"/>
        </w:rPr>
        <w:t xml:space="preserve"> (F.C.) (Civil) (By Leave) </w:t>
      </w:r>
      <w:r w:rsidRPr="00872CB5">
        <w:rPr>
          <w:rFonts w:eastAsia="Calibri"/>
          <w:sz w:val="22"/>
          <w:szCs w:val="22"/>
        </w:rPr>
        <w:t>(</w:t>
      </w:r>
      <w:hyperlink r:id="rId21" w:history="1">
        <w:r w:rsidRPr="00872CB5">
          <w:rPr>
            <w:rStyle w:val="Hyperlink"/>
            <w:rFonts w:eastAsia="Calibri"/>
            <w:sz w:val="22"/>
            <w:szCs w:val="22"/>
          </w:rPr>
          <w:t>39858</w:t>
        </w:r>
      </w:hyperlink>
      <w:r w:rsidRPr="00872CB5">
        <w:rPr>
          <w:rFonts w:eastAsia="Calibri"/>
          <w:sz w:val="22"/>
          <w:szCs w:val="22"/>
        </w:rPr>
        <w:t>)</w:t>
      </w:r>
    </w:p>
    <w:p w:rsidR="00B708E5" w:rsidRPr="00872CB5" w:rsidRDefault="00B708E5" w:rsidP="00B708E5">
      <w:pPr>
        <w:widowControl w:val="0"/>
        <w:rPr>
          <w:sz w:val="20"/>
        </w:rPr>
      </w:pPr>
    </w:p>
    <w:p w:rsidR="00B9373E" w:rsidRPr="00872CB5" w:rsidRDefault="00A4209E" w:rsidP="00A4209E">
      <w:pPr>
        <w:widowControl w:val="0"/>
        <w:jc w:val="both"/>
        <w:rPr>
          <w:sz w:val="20"/>
        </w:rPr>
      </w:pPr>
      <w:r w:rsidRPr="00872CB5">
        <w:rPr>
          <w:sz w:val="20"/>
        </w:rPr>
        <w:t>The application for leave to appeal from the judgment of the Federal Court of Appeal, Number A-237-19, 2021 FCA 157, dated July 29, 2021, is dismissed with costs.</w:t>
      </w:r>
    </w:p>
    <w:p w:rsidR="00B9373E" w:rsidRPr="00872CB5" w:rsidRDefault="00B9373E" w:rsidP="00A4209E">
      <w:pPr>
        <w:widowControl w:val="0"/>
        <w:jc w:val="both"/>
        <w:rPr>
          <w:sz w:val="20"/>
        </w:rPr>
      </w:pPr>
    </w:p>
    <w:p w:rsidR="00B9373E" w:rsidRPr="00872CB5" w:rsidRDefault="00A4209E" w:rsidP="00A4209E">
      <w:pPr>
        <w:widowControl w:val="0"/>
        <w:jc w:val="both"/>
        <w:rPr>
          <w:sz w:val="20"/>
          <w:lang w:val="fr-CA"/>
        </w:rPr>
      </w:pPr>
      <w:r w:rsidRPr="00872CB5">
        <w:rPr>
          <w:sz w:val="20"/>
          <w:lang w:val="fr-CA"/>
        </w:rPr>
        <w:t>La demande d’autorisation d’appel de l’arrêt de la Cour d’appel fédérale, numéro A-237-19, 2021 FCA 157, daté du 29 juillet 2021, est rejetée avec dépens.</w:t>
      </w:r>
    </w:p>
    <w:p w:rsidR="00B9373E" w:rsidRPr="00872CB5" w:rsidRDefault="00B9373E" w:rsidP="00B708E5">
      <w:pPr>
        <w:widowControl w:val="0"/>
        <w:rPr>
          <w:sz w:val="20"/>
          <w:lang w:val="fr-CA"/>
        </w:rPr>
      </w:pPr>
    </w:p>
    <w:p w:rsidR="00B708E5" w:rsidRPr="00872CB5" w:rsidRDefault="00872CB5" w:rsidP="00B708E5">
      <w:pPr>
        <w:widowControl w:val="0"/>
        <w:rPr>
          <w:sz w:val="20"/>
          <w:lang w:val="fr-CA"/>
        </w:rPr>
      </w:pPr>
      <w:r w:rsidRPr="00872CB5">
        <w:rPr>
          <w:sz w:val="20"/>
        </w:rPr>
        <w:pict>
          <v:rect id="_x0000_i1039" style="width:2in;height:1pt" o:hrpct="0" o:hralign="center" o:hrstd="t" o:hrnoshade="t" o:hr="t" fillcolor="black [3213]" stroked="f"/>
        </w:pict>
      </w:r>
    </w:p>
    <w:p w:rsidR="00B708E5" w:rsidRPr="00872CB5" w:rsidRDefault="00B708E5" w:rsidP="00B708E5">
      <w:pPr>
        <w:widowControl w:val="0"/>
        <w:rPr>
          <w:sz w:val="20"/>
        </w:rPr>
      </w:pPr>
    </w:p>
    <w:p w:rsidR="003451E1" w:rsidRPr="00872CB5" w:rsidRDefault="003451E1" w:rsidP="003451E1">
      <w:pPr>
        <w:rPr>
          <w:sz w:val="22"/>
          <w:szCs w:val="22"/>
          <w:lang w:val="fr-CA"/>
        </w:rPr>
      </w:pPr>
      <w:r w:rsidRPr="00872CB5">
        <w:rPr>
          <w:i/>
          <w:sz w:val="22"/>
          <w:szCs w:val="22"/>
          <w:lang w:val="fr-CA"/>
        </w:rPr>
        <w:t>Patrick Ehouzou et Carmen Hodonou c. Compagnie d’Assurance-Vie Manufacturers, Société Financière Manuvie, Benesure Canada Inc., Centre de Soutien des Courtiers inc., Agence d’Assurance Sécurité du Crédit inc. et Société DH</w:t>
      </w:r>
      <w:r w:rsidRPr="00872CB5">
        <w:rPr>
          <w:sz w:val="22"/>
          <w:szCs w:val="22"/>
          <w:lang w:val="fr-CA"/>
        </w:rPr>
        <w:t xml:space="preserve"> (Qc) (Civile) (Autorisation) </w:t>
      </w:r>
      <w:r w:rsidRPr="00872CB5">
        <w:rPr>
          <w:rFonts w:eastAsia="Calibri"/>
          <w:sz w:val="22"/>
          <w:szCs w:val="22"/>
          <w:lang w:val="fr-CA"/>
        </w:rPr>
        <w:t>(</w:t>
      </w:r>
      <w:hyperlink r:id="rId22" w:history="1">
        <w:r w:rsidRPr="00872CB5">
          <w:rPr>
            <w:rStyle w:val="Hyperlink"/>
            <w:rFonts w:eastAsia="Calibri"/>
            <w:sz w:val="22"/>
            <w:szCs w:val="22"/>
            <w:lang w:val="fr-CA"/>
          </w:rPr>
          <w:t>39863</w:t>
        </w:r>
      </w:hyperlink>
      <w:r w:rsidRPr="00872CB5">
        <w:rPr>
          <w:rFonts w:eastAsia="Calibri"/>
          <w:sz w:val="22"/>
          <w:szCs w:val="22"/>
          <w:lang w:val="fr-CA"/>
        </w:rPr>
        <w:t>)</w:t>
      </w:r>
    </w:p>
    <w:p w:rsidR="00B708E5" w:rsidRPr="00872CB5" w:rsidRDefault="00B708E5" w:rsidP="00B708E5">
      <w:pPr>
        <w:widowControl w:val="0"/>
        <w:rPr>
          <w:sz w:val="20"/>
          <w:lang w:val="fr-CA"/>
        </w:rPr>
      </w:pPr>
    </w:p>
    <w:p w:rsidR="00B9373E" w:rsidRPr="00872CB5" w:rsidRDefault="003451E1" w:rsidP="003451E1">
      <w:pPr>
        <w:widowControl w:val="0"/>
        <w:jc w:val="both"/>
        <w:rPr>
          <w:sz w:val="20"/>
          <w:lang w:val="fr-CA"/>
        </w:rPr>
      </w:pPr>
      <w:r w:rsidRPr="00872CB5">
        <w:rPr>
          <w:sz w:val="20"/>
          <w:lang w:val="fr-CA"/>
        </w:rPr>
        <w:t>La demande d’autorisation d’appel de l’arrêt de la Cour d’appel du Québec (Montréal), numéro 500-09-028397-198, 2021 QCCA 1214, daté du 23 juillet 2021, est rejetée avec dépens en faveur des intimés la Compagnie d’Assurance-Vie Manufacturers, la Société Financière Manuvie, Benesure Canada Inc., le Centre de Soutien des Courtiers inc. et l’Agence d’Assurance Sécurité du Crédit inc.</w:t>
      </w:r>
    </w:p>
    <w:p w:rsidR="00B9373E" w:rsidRPr="00872CB5" w:rsidRDefault="00B9373E" w:rsidP="003451E1">
      <w:pPr>
        <w:widowControl w:val="0"/>
        <w:jc w:val="both"/>
        <w:rPr>
          <w:sz w:val="20"/>
          <w:lang w:val="fr-CA"/>
        </w:rPr>
      </w:pPr>
    </w:p>
    <w:p w:rsidR="00B9373E" w:rsidRPr="00872CB5" w:rsidRDefault="003451E1" w:rsidP="003451E1">
      <w:pPr>
        <w:widowControl w:val="0"/>
        <w:jc w:val="both"/>
        <w:rPr>
          <w:sz w:val="20"/>
        </w:rPr>
      </w:pPr>
      <w:r w:rsidRPr="00872CB5">
        <w:rPr>
          <w:sz w:val="20"/>
          <w:lang w:val="en-CA"/>
        </w:rPr>
        <w:t xml:space="preserve">The application for leave to appeal from the judgment of the </w:t>
      </w:r>
      <w:r w:rsidRPr="00872CB5">
        <w:rPr>
          <w:sz w:val="20"/>
        </w:rPr>
        <w:t>Court of Appeal of Quebec (Montréal)</w:t>
      </w:r>
      <w:r w:rsidRPr="00872CB5">
        <w:rPr>
          <w:sz w:val="20"/>
          <w:lang w:val="en-CA"/>
        </w:rPr>
        <w:t>, Number</w:t>
      </w:r>
      <w:r w:rsidRPr="00872CB5">
        <w:rPr>
          <w:sz w:val="20"/>
        </w:rPr>
        <w:t xml:space="preserve"> 500-09-028397-198</w:t>
      </w:r>
      <w:r w:rsidRPr="00872CB5">
        <w:rPr>
          <w:sz w:val="20"/>
          <w:lang w:val="en-CA"/>
        </w:rPr>
        <w:t xml:space="preserve">, 2021 QCCA 1214, dated </w:t>
      </w:r>
      <w:r w:rsidRPr="00872CB5">
        <w:rPr>
          <w:sz w:val="20"/>
        </w:rPr>
        <w:t>July 23, 2021,</w:t>
      </w:r>
      <w:r w:rsidRPr="00872CB5">
        <w:rPr>
          <w:sz w:val="20"/>
          <w:lang w:val="en-CA"/>
        </w:rPr>
        <w:t xml:space="preserve"> is dismissed with costs to the respondents </w:t>
      </w:r>
      <w:r w:rsidRPr="00872CB5">
        <w:rPr>
          <w:sz w:val="20"/>
        </w:rPr>
        <w:t>Manufacturers Life Insurance Company, Manulife Financial Corporation, Benesure Canada Inc., Broker Support Center Inc. and Credit Security Insurance Agency Inc</w:t>
      </w:r>
      <w:r w:rsidRPr="00872CB5">
        <w:rPr>
          <w:sz w:val="20"/>
          <w:lang w:val="en-CA"/>
        </w:rPr>
        <w:t>.</w:t>
      </w:r>
    </w:p>
    <w:p w:rsidR="00B9373E" w:rsidRPr="00872CB5" w:rsidRDefault="00B9373E" w:rsidP="00B708E5">
      <w:pPr>
        <w:widowControl w:val="0"/>
        <w:rPr>
          <w:sz w:val="20"/>
        </w:rPr>
      </w:pPr>
    </w:p>
    <w:p w:rsidR="00B708E5" w:rsidRPr="00872CB5" w:rsidRDefault="00872CB5" w:rsidP="00B708E5">
      <w:pPr>
        <w:widowControl w:val="0"/>
        <w:rPr>
          <w:sz w:val="20"/>
          <w:lang w:val="fr-CA"/>
        </w:rPr>
      </w:pPr>
      <w:r w:rsidRPr="00872CB5">
        <w:rPr>
          <w:sz w:val="20"/>
        </w:rPr>
        <w:pict>
          <v:rect id="_x0000_i1040" style="width:2in;height:1pt" o:hrpct="0" o:hralign="center" o:hrstd="t" o:hrnoshade="t" o:hr="t" fillcolor="black [3213]" stroked="f"/>
        </w:pict>
      </w:r>
    </w:p>
    <w:p w:rsidR="00B708E5" w:rsidRPr="00872CB5" w:rsidRDefault="00B708E5" w:rsidP="00B708E5">
      <w:pPr>
        <w:widowControl w:val="0"/>
        <w:rPr>
          <w:sz w:val="20"/>
        </w:rPr>
      </w:pPr>
    </w:p>
    <w:p w:rsidR="003F4A5D" w:rsidRPr="00872CB5" w:rsidRDefault="003F4A5D" w:rsidP="003F4A5D">
      <w:pPr>
        <w:rPr>
          <w:sz w:val="22"/>
          <w:szCs w:val="22"/>
        </w:rPr>
      </w:pPr>
      <w:r w:rsidRPr="00872CB5">
        <w:rPr>
          <w:rStyle w:val="SCCAppellantInfoAppellantInfoChar"/>
          <w:i/>
          <w:sz w:val="22"/>
          <w:szCs w:val="22"/>
          <w:lang w:val="en-US"/>
        </w:rPr>
        <w:t>D.W.M. v. Her Majesty the Queen</w:t>
      </w:r>
      <w:r w:rsidRPr="00872CB5">
        <w:rPr>
          <w:rStyle w:val="SCCAppellantInfoAppellantInfoChar"/>
          <w:sz w:val="22"/>
          <w:szCs w:val="22"/>
          <w:lang w:val="en-US"/>
        </w:rPr>
        <w:t xml:space="preserve"> (Ont.) (Criminal) (By Leave)</w:t>
      </w:r>
      <w:r w:rsidRPr="00872CB5">
        <w:rPr>
          <w:sz w:val="22"/>
          <w:szCs w:val="22"/>
        </w:rPr>
        <w:t xml:space="preserve"> </w:t>
      </w:r>
      <w:r w:rsidRPr="00872CB5">
        <w:rPr>
          <w:rFonts w:eastAsia="Calibri"/>
          <w:sz w:val="22"/>
          <w:szCs w:val="22"/>
        </w:rPr>
        <w:t>(</w:t>
      </w:r>
      <w:hyperlink r:id="rId23" w:history="1">
        <w:r w:rsidRPr="00872CB5">
          <w:rPr>
            <w:rStyle w:val="Hyperlink"/>
            <w:rFonts w:eastAsia="Calibri"/>
            <w:sz w:val="22"/>
            <w:szCs w:val="22"/>
          </w:rPr>
          <w:t>39938</w:t>
        </w:r>
      </w:hyperlink>
      <w:r w:rsidRPr="00872CB5">
        <w:rPr>
          <w:rFonts w:eastAsia="Calibri"/>
          <w:sz w:val="22"/>
          <w:szCs w:val="22"/>
        </w:rPr>
        <w:t>)</w:t>
      </w:r>
    </w:p>
    <w:p w:rsidR="00890410" w:rsidRPr="00872CB5" w:rsidRDefault="00890410" w:rsidP="00B708E5">
      <w:pPr>
        <w:widowControl w:val="0"/>
        <w:rPr>
          <w:sz w:val="20"/>
        </w:rPr>
      </w:pPr>
    </w:p>
    <w:p w:rsidR="00B9373E" w:rsidRPr="00872CB5" w:rsidRDefault="003F4A5D" w:rsidP="003F4A5D">
      <w:pPr>
        <w:widowControl w:val="0"/>
        <w:jc w:val="both"/>
        <w:rPr>
          <w:sz w:val="20"/>
        </w:rPr>
      </w:pPr>
      <w:r w:rsidRPr="00872CB5">
        <w:rPr>
          <w:sz w:val="20"/>
        </w:rPr>
        <w:t>The motion for an extension of time to serve and file an application for leave to appeal from the judgment of the Court of Appeal for Ontario, Number C67264, 2020 ONCA 831, dated December 22, 2020, is dismissed.</w:t>
      </w:r>
    </w:p>
    <w:p w:rsidR="00A4209E" w:rsidRPr="00872CB5" w:rsidRDefault="00A4209E" w:rsidP="003F4A5D">
      <w:pPr>
        <w:widowControl w:val="0"/>
        <w:jc w:val="both"/>
        <w:rPr>
          <w:sz w:val="20"/>
        </w:rPr>
      </w:pPr>
    </w:p>
    <w:p w:rsidR="00B9373E" w:rsidRPr="00872CB5" w:rsidRDefault="003F4A5D" w:rsidP="003F4A5D">
      <w:pPr>
        <w:widowControl w:val="0"/>
        <w:jc w:val="both"/>
        <w:rPr>
          <w:sz w:val="20"/>
          <w:lang w:val="fr-CA"/>
        </w:rPr>
      </w:pPr>
      <w:r w:rsidRPr="00872CB5">
        <w:rPr>
          <w:sz w:val="20"/>
          <w:lang w:val="fr-CA"/>
        </w:rPr>
        <w:t>La requête en prorogation du délai de signification et de dépôt d’une demande d’autorisation d’appel de l’arrêt de la Cour d’appel de l’Ontario, numéro C67264, 2020 ONCA 831, daté du 22 décembre 2020, est rejetée.</w:t>
      </w:r>
    </w:p>
    <w:p w:rsidR="00B9373E" w:rsidRPr="00872CB5" w:rsidRDefault="00B9373E" w:rsidP="00B708E5">
      <w:pPr>
        <w:widowControl w:val="0"/>
        <w:rPr>
          <w:sz w:val="20"/>
          <w:lang w:val="fr-CA"/>
        </w:rPr>
      </w:pPr>
    </w:p>
    <w:p w:rsidR="00B708E5" w:rsidRPr="00872CB5" w:rsidRDefault="00872CB5" w:rsidP="00B708E5">
      <w:pPr>
        <w:widowControl w:val="0"/>
        <w:rPr>
          <w:sz w:val="20"/>
          <w:lang w:val="fr-CA"/>
        </w:rPr>
      </w:pPr>
      <w:r w:rsidRPr="00872CB5">
        <w:rPr>
          <w:sz w:val="20"/>
        </w:rPr>
        <w:pict>
          <v:rect id="_x0000_i1041" style="width:2in;height:1pt" o:hrpct="0" o:hralign="center" o:hrstd="t" o:hrnoshade="t" o:hr="t" fillcolor="black [3213]" stroked="f"/>
        </w:pict>
      </w:r>
    </w:p>
    <w:p w:rsidR="00B708E5" w:rsidRPr="00872CB5" w:rsidRDefault="00B708E5" w:rsidP="00B708E5">
      <w:pPr>
        <w:widowControl w:val="0"/>
        <w:rPr>
          <w:sz w:val="20"/>
        </w:rPr>
      </w:pPr>
    </w:p>
    <w:p w:rsidR="00735648" w:rsidRPr="00872CB5" w:rsidRDefault="00735648" w:rsidP="00735648">
      <w:pPr>
        <w:rPr>
          <w:sz w:val="22"/>
          <w:szCs w:val="22"/>
        </w:rPr>
      </w:pPr>
      <w:r w:rsidRPr="00872CB5">
        <w:rPr>
          <w:rStyle w:val="SCCAppellantInfoAppellantInfoChar"/>
          <w:i/>
          <w:sz w:val="22"/>
          <w:szCs w:val="22"/>
          <w:lang w:val="en-US"/>
        </w:rPr>
        <w:t>Ramzi Daniel v. Ville de Mont Saint-Hilaire, WSP Canada inc., P. Talbot inc. and Attorney General of Quebec - and - Registrar of the Registration Division of Rouville</w:t>
      </w:r>
      <w:r w:rsidRPr="00872CB5">
        <w:rPr>
          <w:sz w:val="22"/>
          <w:szCs w:val="22"/>
        </w:rPr>
        <w:t xml:space="preserve"> </w:t>
      </w:r>
      <w:r w:rsidRPr="00872CB5">
        <w:rPr>
          <w:rStyle w:val="SCCAppellantInfoAppellantInfoChar"/>
          <w:sz w:val="22"/>
          <w:szCs w:val="22"/>
          <w:lang w:val="en-US"/>
        </w:rPr>
        <w:t>(Que.) (Civil) (By Leave)</w:t>
      </w:r>
      <w:r w:rsidRPr="00872CB5">
        <w:rPr>
          <w:sz w:val="22"/>
          <w:szCs w:val="22"/>
        </w:rPr>
        <w:t xml:space="preserve"> </w:t>
      </w:r>
      <w:r w:rsidRPr="00872CB5">
        <w:rPr>
          <w:rFonts w:eastAsia="Calibri"/>
          <w:sz w:val="22"/>
          <w:szCs w:val="22"/>
        </w:rPr>
        <w:t>(</w:t>
      </w:r>
      <w:hyperlink r:id="rId24" w:history="1">
        <w:r w:rsidRPr="00872CB5">
          <w:rPr>
            <w:rStyle w:val="Hyperlink"/>
            <w:rFonts w:eastAsia="Calibri"/>
            <w:sz w:val="22"/>
            <w:szCs w:val="22"/>
          </w:rPr>
          <w:t>39732</w:t>
        </w:r>
      </w:hyperlink>
      <w:r w:rsidRPr="00872CB5">
        <w:rPr>
          <w:rFonts w:eastAsia="Calibri"/>
          <w:sz w:val="22"/>
          <w:szCs w:val="22"/>
        </w:rPr>
        <w:t>)</w:t>
      </w:r>
    </w:p>
    <w:p w:rsidR="00B708E5" w:rsidRPr="00872CB5" w:rsidRDefault="00B708E5" w:rsidP="00B708E5">
      <w:pPr>
        <w:widowControl w:val="0"/>
        <w:rPr>
          <w:sz w:val="20"/>
        </w:rPr>
      </w:pPr>
    </w:p>
    <w:p w:rsidR="00B9373E" w:rsidRPr="00872CB5" w:rsidRDefault="00735648" w:rsidP="00735648">
      <w:pPr>
        <w:widowControl w:val="0"/>
        <w:jc w:val="both"/>
        <w:rPr>
          <w:sz w:val="20"/>
        </w:rPr>
      </w:pPr>
      <w:r w:rsidRPr="00872CB5">
        <w:rPr>
          <w:sz w:val="20"/>
        </w:rPr>
        <w:t xml:space="preserve">The motion for an extension of time to serve and file the response to the application for leave to appeal, filed by WSP Canada inc., </w:t>
      </w:r>
      <w:proofErr w:type="gramStart"/>
      <w:r w:rsidRPr="00872CB5">
        <w:rPr>
          <w:sz w:val="20"/>
        </w:rPr>
        <w:t>is</w:t>
      </w:r>
      <w:proofErr w:type="gramEnd"/>
      <w:r w:rsidRPr="00872CB5">
        <w:rPr>
          <w:sz w:val="20"/>
        </w:rPr>
        <w:t xml:space="preserve"> granted. The miscellaneous motion filed by the applicant, is dismissed. The motion for an extension of time to serve and file a response to the miscellaneous motion, filed by Ville de Mont Saint-Hilaire, is granted. The application for leave to appeal from the judgment of the Court of Appeal of Quebec (Montréal), Number 500-09-029211-208, 2021 QCCA 20, dated January 8, 2021, is dismissed with costs to the respondents, Ville de Mont Saint-</w:t>
      </w:r>
      <w:r w:rsidRPr="00872CB5">
        <w:rPr>
          <w:sz w:val="20"/>
        </w:rPr>
        <w:lastRenderedPageBreak/>
        <w:t>Hilaire, Attorney General of Quebec and P. Talbot inc.</w:t>
      </w:r>
    </w:p>
    <w:p w:rsidR="009576D4" w:rsidRPr="00872CB5" w:rsidRDefault="009576D4" w:rsidP="00735648">
      <w:pPr>
        <w:widowControl w:val="0"/>
        <w:jc w:val="both"/>
        <w:rPr>
          <w:sz w:val="20"/>
        </w:rPr>
      </w:pPr>
    </w:p>
    <w:p w:rsidR="009576D4" w:rsidRPr="00872CB5" w:rsidRDefault="00735648" w:rsidP="00735648">
      <w:pPr>
        <w:widowControl w:val="0"/>
        <w:jc w:val="both"/>
        <w:rPr>
          <w:sz w:val="20"/>
          <w:lang w:val="fr-CA"/>
        </w:rPr>
      </w:pPr>
      <w:r w:rsidRPr="00872CB5">
        <w:rPr>
          <w:sz w:val="20"/>
          <w:lang w:val="fr-CA"/>
        </w:rPr>
        <w:t>La requête en prorogation du délai de signification et de dépôt de la réponse à la demande d’autorisation d’appel, déposée par WSP Canada inc., est accueillie. La requête diverse déposée par le demandeur est rejetée. La requête en prorogation du délai de signification et de dépôt de la réponse à la requête diverse, déposée par Ville de Mont Saint-Hilaire, est accueillie. La demande d’autorisation d’appel de l’arrêt de la Cour d’appel du Québec (Montréal), numéro 500-09-029211-208, 2021 QCCA 20, daté du 8 janvier 2021, est rejetée avec dépens en faveur des intimés,</w:t>
      </w:r>
      <w:r w:rsidRPr="00872CB5" w:rsidDel="00370F0C">
        <w:rPr>
          <w:sz w:val="20"/>
          <w:lang w:val="fr-CA"/>
        </w:rPr>
        <w:t xml:space="preserve"> </w:t>
      </w:r>
      <w:r w:rsidRPr="00872CB5">
        <w:rPr>
          <w:sz w:val="20"/>
          <w:lang w:val="fr-CA"/>
        </w:rPr>
        <w:t>Ville de Mont-Saint-Hilaire, Procureur général du Québec et P. Talbot inc.</w:t>
      </w:r>
    </w:p>
    <w:p w:rsidR="009576D4" w:rsidRPr="00872CB5" w:rsidRDefault="009576D4" w:rsidP="009576D4">
      <w:pPr>
        <w:widowControl w:val="0"/>
        <w:rPr>
          <w:sz w:val="20"/>
          <w:lang w:val="fr-CA"/>
        </w:rPr>
      </w:pPr>
    </w:p>
    <w:p w:rsidR="009576D4" w:rsidRPr="00872CB5" w:rsidRDefault="00872CB5" w:rsidP="009576D4">
      <w:pPr>
        <w:widowControl w:val="0"/>
        <w:rPr>
          <w:sz w:val="20"/>
          <w:lang w:val="fr-CA"/>
        </w:rPr>
      </w:pPr>
      <w:r w:rsidRPr="00872CB5">
        <w:rPr>
          <w:sz w:val="20"/>
        </w:rPr>
        <w:pict>
          <v:rect id="_x0000_i1042" style="width:2in;height:1pt" o:hrpct="0" o:hralign="center" o:hrstd="t" o:hrnoshade="t" o:hr="t" fillcolor="black [3213]" stroked="f"/>
        </w:pict>
      </w:r>
    </w:p>
    <w:p w:rsidR="009576D4" w:rsidRPr="00872CB5" w:rsidRDefault="009576D4" w:rsidP="009576D4">
      <w:pPr>
        <w:widowControl w:val="0"/>
        <w:rPr>
          <w:sz w:val="20"/>
        </w:rPr>
      </w:pPr>
    </w:p>
    <w:p w:rsidR="00735648" w:rsidRPr="00872CB5" w:rsidRDefault="00735648" w:rsidP="00735648">
      <w:pPr>
        <w:rPr>
          <w:sz w:val="22"/>
          <w:szCs w:val="22"/>
        </w:rPr>
      </w:pPr>
      <w:r w:rsidRPr="00872CB5">
        <w:rPr>
          <w:rStyle w:val="SCCAppellantInfoAppellantInfoChar"/>
          <w:i/>
          <w:sz w:val="22"/>
          <w:szCs w:val="22"/>
          <w:lang w:val="fr-CA"/>
        </w:rPr>
        <w:t>Ramzi Daniel v. Ville de Mont Saint-Hilaire, Jacques Drouin, Bernard Morel, WSP Canada inc., P. Talbot inc., Jean-Guy Talbot, Steve Cadrin, DHC Avocats inc. and Attorney General of Quebec (Ministère de l’Environnement et de la Lutte contre les changements climatiques) - and - Registrar of the Registration Division of Rouville</w:t>
      </w:r>
      <w:r w:rsidRPr="00872CB5">
        <w:rPr>
          <w:rStyle w:val="SCCAppellantInfoAppellantInfoChar"/>
          <w:sz w:val="22"/>
          <w:szCs w:val="22"/>
          <w:lang w:val="fr-CA"/>
        </w:rPr>
        <w:t xml:space="preserve"> (Que.) </w:t>
      </w:r>
      <w:r w:rsidRPr="00872CB5">
        <w:rPr>
          <w:rStyle w:val="SCCAppellantInfoAppellantInfoChar"/>
          <w:sz w:val="22"/>
          <w:szCs w:val="22"/>
          <w:lang w:val="en-US"/>
        </w:rPr>
        <w:t>(Civil) (By Leave)</w:t>
      </w:r>
      <w:r w:rsidRPr="00872CB5">
        <w:rPr>
          <w:sz w:val="22"/>
          <w:szCs w:val="22"/>
        </w:rPr>
        <w:t xml:space="preserve"> </w:t>
      </w:r>
      <w:r w:rsidRPr="00872CB5">
        <w:rPr>
          <w:rFonts w:eastAsia="Calibri"/>
          <w:sz w:val="22"/>
          <w:szCs w:val="22"/>
        </w:rPr>
        <w:t>(</w:t>
      </w:r>
      <w:hyperlink r:id="rId25" w:history="1">
        <w:r w:rsidRPr="00872CB5">
          <w:rPr>
            <w:rStyle w:val="Hyperlink"/>
            <w:rFonts w:eastAsia="Calibri"/>
            <w:sz w:val="22"/>
            <w:szCs w:val="22"/>
          </w:rPr>
          <w:t>39733</w:t>
        </w:r>
      </w:hyperlink>
      <w:r w:rsidRPr="00872CB5">
        <w:rPr>
          <w:rFonts w:eastAsia="Calibri"/>
          <w:sz w:val="22"/>
          <w:szCs w:val="22"/>
        </w:rPr>
        <w:t>)</w:t>
      </w:r>
    </w:p>
    <w:p w:rsidR="009576D4" w:rsidRPr="00872CB5" w:rsidRDefault="009576D4" w:rsidP="009576D4">
      <w:pPr>
        <w:widowControl w:val="0"/>
        <w:rPr>
          <w:sz w:val="20"/>
        </w:rPr>
      </w:pPr>
    </w:p>
    <w:p w:rsidR="009576D4" w:rsidRPr="00872CB5" w:rsidRDefault="00992009" w:rsidP="00992009">
      <w:pPr>
        <w:widowControl w:val="0"/>
        <w:jc w:val="both"/>
        <w:rPr>
          <w:sz w:val="20"/>
        </w:rPr>
      </w:pPr>
      <w:r w:rsidRPr="00872CB5">
        <w:rPr>
          <w:sz w:val="20"/>
        </w:rPr>
        <w:t xml:space="preserve">The motion for an extension of time to serve and file the response to the application for leave to appeal, filed by WSP Canada inc., </w:t>
      </w:r>
      <w:proofErr w:type="gramStart"/>
      <w:r w:rsidRPr="00872CB5">
        <w:rPr>
          <w:sz w:val="20"/>
        </w:rPr>
        <w:t>is</w:t>
      </w:r>
      <w:proofErr w:type="gramEnd"/>
      <w:r w:rsidRPr="00872CB5">
        <w:rPr>
          <w:sz w:val="20"/>
        </w:rPr>
        <w:t xml:space="preserve"> granted. The application for leave to appeal from the judgment of the Court of Appeal of Quebec (Montréal), Number 500-09-029346-210, 2021 QCCA 515, dated March 25, 2021, is dismissed with costs to the respondents, Ville de Mont Saint-Hilaire, Attorney General of Quebec and P. Talbot inc.</w:t>
      </w:r>
    </w:p>
    <w:p w:rsidR="009576D4" w:rsidRPr="00872CB5" w:rsidRDefault="009576D4" w:rsidP="00992009">
      <w:pPr>
        <w:widowControl w:val="0"/>
        <w:jc w:val="both"/>
        <w:rPr>
          <w:sz w:val="20"/>
        </w:rPr>
      </w:pPr>
    </w:p>
    <w:p w:rsidR="009576D4" w:rsidRPr="00872CB5" w:rsidRDefault="00992009" w:rsidP="00992009">
      <w:pPr>
        <w:widowControl w:val="0"/>
        <w:jc w:val="both"/>
        <w:rPr>
          <w:sz w:val="20"/>
          <w:lang w:val="fr-CA"/>
        </w:rPr>
      </w:pPr>
      <w:r w:rsidRPr="00872CB5">
        <w:rPr>
          <w:sz w:val="20"/>
          <w:lang w:val="fr-CA"/>
        </w:rPr>
        <w:t>La requête en prorogation du délai de signification et de dépôt de la réponse à la demande d’autorisation d’appel, déposée par WSP Canada inc., est accueillie. La demande d’autorisation d’appel de l’arrêt de la Cour d’appel du Québec (Montréal), numéro 500-09-029346-210, 2021 QCCA 515, daté du 25 mars 2021, est rejetée avec dépens en faveur des intimés,</w:t>
      </w:r>
      <w:r w:rsidRPr="00872CB5" w:rsidDel="00370F0C">
        <w:rPr>
          <w:sz w:val="20"/>
          <w:lang w:val="fr-CA"/>
        </w:rPr>
        <w:t xml:space="preserve"> </w:t>
      </w:r>
      <w:r w:rsidRPr="00872CB5">
        <w:rPr>
          <w:sz w:val="20"/>
          <w:lang w:val="fr-CA"/>
        </w:rPr>
        <w:t>Ville de Mont-Saint-Hilaire, Procureur général du Québec et P. Talbot inc.</w:t>
      </w:r>
    </w:p>
    <w:p w:rsidR="009576D4" w:rsidRPr="00872CB5" w:rsidRDefault="009576D4" w:rsidP="009576D4">
      <w:pPr>
        <w:widowControl w:val="0"/>
        <w:rPr>
          <w:sz w:val="20"/>
          <w:lang w:val="fr-CA"/>
        </w:rPr>
      </w:pPr>
    </w:p>
    <w:p w:rsidR="009576D4" w:rsidRPr="00872CB5" w:rsidRDefault="00872CB5" w:rsidP="009576D4">
      <w:pPr>
        <w:widowControl w:val="0"/>
        <w:rPr>
          <w:sz w:val="20"/>
          <w:lang w:val="fr-CA"/>
        </w:rPr>
      </w:pPr>
      <w:r w:rsidRPr="00872CB5">
        <w:rPr>
          <w:sz w:val="20"/>
        </w:rPr>
        <w:pict>
          <v:rect id="_x0000_i1043" style="width:2in;height:1pt" o:hrpct="0" o:hralign="center" o:hrstd="t" o:hrnoshade="t" o:hr="t" fillcolor="black [3213]" stroked="f"/>
        </w:pict>
      </w:r>
    </w:p>
    <w:p w:rsidR="009576D4" w:rsidRPr="00872CB5" w:rsidRDefault="009576D4" w:rsidP="009576D4">
      <w:pPr>
        <w:widowControl w:val="0"/>
        <w:rPr>
          <w:sz w:val="20"/>
        </w:rPr>
      </w:pPr>
    </w:p>
    <w:p w:rsidR="00992009" w:rsidRPr="00872CB5" w:rsidRDefault="00992009" w:rsidP="00992009">
      <w:pPr>
        <w:rPr>
          <w:sz w:val="22"/>
          <w:szCs w:val="22"/>
        </w:rPr>
      </w:pPr>
      <w:r w:rsidRPr="00872CB5">
        <w:rPr>
          <w:rStyle w:val="SCCAppellantInfoAppellantInfoChar"/>
          <w:i/>
          <w:sz w:val="22"/>
          <w:szCs w:val="22"/>
        </w:rPr>
        <w:t>Teksavvy Solutions Inc. v. Bell Media Inc., TVA Group Inc., Rogers Media Inc., John Doe 1 dba GoldTV.Biz, John Doe 2 dba GoldTV.Ca, Bell Canada, Bragg Communications Inc. dba Eastlink, Cogeco Connexion Inc., Distributel Communications Limited, Fido Solutions Inc., Rogers Communications Canada Inc., Saskatchewan Telecommunications Holding Corporation, Shaw Communications Inc., Telus Communications Inc. and Videotron Ltd.</w:t>
      </w:r>
      <w:r w:rsidRPr="00872CB5">
        <w:rPr>
          <w:rStyle w:val="SCCAppellantInfoAppellantInfoChar"/>
          <w:sz w:val="22"/>
          <w:szCs w:val="22"/>
        </w:rPr>
        <w:t xml:space="preserve"> (F.C.) (Civil) (By Leave)</w:t>
      </w:r>
      <w:r w:rsidRPr="00872CB5">
        <w:rPr>
          <w:sz w:val="22"/>
          <w:szCs w:val="22"/>
        </w:rPr>
        <w:t xml:space="preserve"> </w:t>
      </w:r>
      <w:r w:rsidRPr="00872CB5">
        <w:rPr>
          <w:rFonts w:eastAsia="Calibri"/>
          <w:sz w:val="22"/>
          <w:szCs w:val="22"/>
        </w:rPr>
        <w:t>(</w:t>
      </w:r>
      <w:hyperlink r:id="rId26" w:history="1">
        <w:r w:rsidRPr="00872CB5">
          <w:rPr>
            <w:rStyle w:val="Hyperlink"/>
            <w:rFonts w:eastAsia="Calibri"/>
            <w:sz w:val="22"/>
            <w:szCs w:val="22"/>
          </w:rPr>
          <w:t>39876</w:t>
        </w:r>
      </w:hyperlink>
      <w:r w:rsidRPr="00872CB5">
        <w:rPr>
          <w:rFonts w:eastAsia="Calibri"/>
          <w:sz w:val="22"/>
          <w:szCs w:val="22"/>
        </w:rPr>
        <w:t>)</w:t>
      </w:r>
    </w:p>
    <w:p w:rsidR="009576D4" w:rsidRPr="00872CB5" w:rsidRDefault="009576D4" w:rsidP="009576D4">
      <w:pPr>
        <w:widowControl w:val="0"/>
        <w:rPr>
          <w:sz w:val="20"/>
        </w:rPr>
      </w:pPr>
    </w:p>
    <w:p w:rsidR="009576D4" w:rsidRPr="00872CB5" w:rsidRDefault="00992009" w:rsidP="00992009">
      <w:pPr>
        <w:widowControl w:val="0"/>
        <w:jc w:val="both"/>
        <w:rPr>
          <w:sz w:val="20"/>
        </w:rPr>
      </w:pPr>
      <w:r w:rsidRPr="00872CB5">
        <w:rPr>
          <w:sz w:val="20"/>
        </w:rPr>
        <w:t>The application for leave to appeal from the judgment of the Federal Court of Appeal, Number A-440-19, 2021 FCA 100, dated May 26, 2021, is dismissed with costs to the respondents, Bell Media Inc., TVA Group Inc. and Rogers Media Inc.</w:t>
      </w:r>
    </w:p>
    <w:p w:rsidR="009576D4" w:rsidRPr="00872CB5" w:rsidRDefault="009576D4" w:rsidP="00992009">
      <w:pPr>
        <w:widowControl w:val="0"/>
        <w:jc w:val="both"/>
        <w:rPr>
          <w:sz w:val="20"/>
        </w:rPr>
      </w:pPr>
    </w:p>
    <w:p w:rsidR="009576D4" w:rsidRPr="00872CB5" w:rsidRDefault="00992009" w:rsidP="00992009">
      <w:pPr>
        <w:widowControl w:val="0"/>
        <w:jc w:val="both"/>
        <w:rPr>
          <w:sz w:val="20"/>
          <w:lang w:val="fr-CA"/>
        </w:rPr>
      </w:pPr>
      <w:r w:rsidRPr="00872CB5">
        <w:rPr>
          <w:sz w:val="20"/>
          <w:lang w:val="fr-CA"/>
        </w:rPr>
        <w:t>La demande d’autorisation d’appel de l’arrêt de la Cour d’appel fédérale, numéro A-440-19, 2021 CAF 100, daté du 26 mai 2021, est rejetée avec dépens en faveur des intimés,  Bell Média Inc., Groupe TVA Inc. et Rogers Média Inc.</w:t>
      </w:r>
    </w:p>
    <w:p w:rsidR="009576D4" w:rsidRPr="00872CB5" w:rsidRDefault="009576D4" w:rsidP="009576D4">
      <w:pPr>
        <w:widowControl w:val="0"/>
        <w:rPr>
          <w:sz w:val="20"/>
          <w:lang w:val="fr-CA"/>
        </w:rPr>
      </w:pPr>
    </w:p>
    <w:p w:rsidR="009576D4" w:rsidRPr="00872CB5" w:rsidRDefault="00872CB5" w:rsidP="009576D4">
      <w:pPr>
        <w:widowControl w:val="0"/>
        <w:rPr>
          <w:sz w:val="20"/>
          <w:lang w:val="fr-CA"/>
        </w:rPr>
      </w:pPr>
      <w:r w:rsidRPr="00872CB5">
        <w:rPr>
          <w:sz w:val="20"/>
        </w:rPr>
        <w:pict>
          <v:rect id="_x0000_i1044" style="width:2in;height:1pt" o:hrpct="0" o:hralign="center" o:hrstd="t" o:hrnoshade="t" o:hr="t" fillcolor="black [3213]" stroked="f"/>
        </w:pict>
      </w:r>
    </w:p>
    <w:p w:rsidR="009576D4" w:rsidRPr="00872CB5" w:rsidRDefault="009576D4" w:rsidP="009576D4">
      <w:pPr>
        <w:widowControl w:val="0"/>
        <w:rPr>
          <w:sz w:val="20"/>
        </w:rPr>
      </w:pPr>
    </w:p>
    <w:p w:rsidR="00992009" w:rsidRPr="00872CB5" w:rsidRDefault="00992009" w:rsidP="00992009">
      <w:pPr>
        <w:rPr>
          <w:sz w:val="22"/>
          <w:szCs w:val="22"/>
          <w:lang w:val="fr-CA"/>
        </w:rPr>
      </w:pPr>
      <w:r w:rsidRPr="00872CB5">
        <w:rPr>
          <w:rStyle w:val="SCCAppellantInfoAppellantInfoChar"/>
          <w:i/>
          <w:sz w:val="22"/>
          <w:szCs w:val="22"/>
          <w:lang w:val="fr-CA"/>
        </w:rPr>
        <w:t>Restaurants Canada, Rôtisseries St-Hubert Ltée, Société de recettes illimitées (anciennement dénommée Entreprises Cara Limitée), 9226-2443 Québec inc., Restaurant MacGeorge inc., Groupe TDL Corporation, 9073-0722 Québec inc., Restaurants McDonald du Canada Limitée et Services alimentaires A&amp;W du Canada inc. c. Ville de Montréal</w:t>
      </w:r>
      <w:r w:rsidRPr="00872CB5">
        <w:rPr>
          <w:rStyle w:val="SCCAppellantInfoAppellantInfoChar"/>
          <w:sz w:val="22"/>
          <w:szCs w:val="22"/>
          <w:lang w:val="fr-CA"/>
        </w:rPr>
        <w:t xml:space="preserve"> - et - Procureur général du Québec (Qc) (Civile) (Autorisation)</w:t>
      </w:r>
      <w:r w:rsidRPr="00872CB5">
        <w:rPr>
          <w:sz w:val="22"/>
          <w:szCs w:val="22"/>
          <w:lang w:val="fr-CA"/>
        </w:rPr>
        <w:t xml:space="preserve"> </w:t>
      </w:r>
      <w:r w:rsidRPr="00872CB5">
        <w:rPr>
          <w:rFonts w:eastAsia="Calibri"/>
          <w:sz w:val="22"/>
          <w:szCs w:val="22"/>
          <w:lang w:val="fr-CA"/>
        </w:rPr>
        <w:t>(</w:t>
      </w:r>
      <w:hyperlink r:id="rId27" w:history="1">
        <w:r w:rsidRPr="00872CB5">
          <w:rPr>
            <w:rStyle w:val="Hyperlink"/>
            <w:rFonts w:eastAsia="Calibri"/>
            <w:sz w:val="22"/>
            <w:szCs w:val="22"/>
            <w:lang w:val="fr-CA"/>
          </w:rPr>
          <w:t>39984</w:t>
        </w:r>
      </w:hyperlink>
      <w:r w:rsidRPr="00872CB5">
        <w:rPr>
          <w:rFonts w:eastAsia="Calibri"/>
          <w:sz w:val="22"/>
          <w:szCs w:val="22"/>
          <w:lang w:val="fr-CA"/>
        </w:rPr>
        <w:t>)</w:t>
      </w:r>
    </w:p>
    <w:p w:rsidR="009576D4" w:rsidRPr="00872CB5" w:rsidRDefault="009576D4" w:rsidP="00B708E5">
      <w:pPr>
        <w:widowControl w:val="0"/>
        <w:rPr>
          <w:sz w:val="20"/>
          <w:lang w:val="fr-CA"/>
        </w:rPr>
      </w:pPr>
    </w:p>
    <w:p w:rsidR="00992009" w:rsidRPr="00872CB5" w:rsidRDefault="00992009" w:rsidP="00992009">
      <w:pPr>
        <w:jc w:val="both"/>
        <w:rPr>
          <w:sz w:val="20"/>
          <w:lang w:val="fr-CA"/>
        </w:rPr>
      </w:pPr>
      <w:r w:rsidRPr="00872CB5">
        <w:rPr>
          <w:sz w:val="20"/>
          <w:lang w:val="fr-CA"/>
        </w:rPr>
        <w:t>La demande d’autorisation d’appel de l’arrêt de la Cour d’appel du Québec (Montréal), numéro 500-09-028712-198, 2021 QCCA 1639, daté du 2 novembre 2021, est rejetée.</w:t>
      </w:r>
    </w:p>
    <w:p w:rsidR="00992009" w:rsidRPr="00872CB5" w:rsidRDefault="00992009" w:rsidP="00992009">
      <w:pPr>
        <w:jc w:val="both"/>
        <w:rPr>
          <w:sz w:val="20"/>
          <w:lang w:val="fr-CA"/>
        </w:rPr>
      </w:pPr>
    </w:p>
    <w:p w:rsidR="00A4209E" w:rsidRPr="00872CB5" w:rsidRDefault="00992009" w:rsidP="00992009">
      <w:pPr>
        <w:widowControl w:val="0"/>
        <w:jc w:val="both"/>
        <w:rPr>
          <w:sz w:val="20"/>
          <w:lang w:val="fr-CA"/>
        </w:rPr>
      </w:pPr>
      <w:r w:rsidRPr="00872CB5">
        <w:rPr>
          <w:sz w:val="20"/>
          <w:lang w:val="fr-CA"/>
        </w:rPr>
        <w:t>La juge Côté n’a pas participé au jugement.</w:t>
      </w:r>
    </w:p>
    <w:p w:rsidR="00A4209E" w:rsidRPr="00872CB5" w:rsidRDefault="00A4209E" w:rsidP="00992009">
      <w:pPr>
        <w:widowControl w:val="0"/>
        <w:jc w:val="both"/>
        <w:rPr>
          <w:sz w:val="20"/>
          <w:lang w:val="fr-CA"/>
        </w:rPr>
      </w:pPr>
    </w:p>
    <w:p w:rsidR="00992009" w:rsidRPr="00872CB5" w:rsidRDefault="00992009" w:rsidP="00992009">
      <w:pPr>
        <w:jc w:val="both"/>
        <w:rPr>
          <w:sz w:val="20"/>
          <w:lang w:val="en-CA"/>
        </w:rPr>
      </w:pPr>
      <w:r w:rsidRPr="00872CB5">
        <w:rPr>
          <w:sz w:val="20"/>
          <w:lang w:val="en-CA"/>
        </w:rPr>
        <w:t xml:space="preserve">The application for leave to appeal from the judgment of the </w:t>
      </w:r>
      <w:r w:rsidRPr="00872CB5">
        <w:rPr>
          <w:sz w:val="20"/>
        </w:rPr>
        <w:t>Court of Appeal of Quebec (Montréal)</w:t>
      </w:r>
      <w:r w:rsidRPr="00872CB5">
        <w:rPr>
          <w:sz w:val="20"/>
          <w:lang w:val="en-CA"/>
        </w:rPr>
        <w:t>, Number</w:t>
      </w:r>
      <w:r w:rsidRPr="00872CB5">
        <w:rPr>
          <w:sz w:val="20"/>
        </w:rPr>
        <w:t xml:space="preserve"> 500-09-028712-198</w:t>
      </w:r>
      <w:r w:rsidRPr="00872CB5">
        <w:rPr>
          <w:sz w:val="20"/>
          <w:lang w:val="en-CA"/>
        </w:rPr>
        <w:t xml:space="preserve">, </w:t>
      </w:r>
      <w:r w:rsidRPr="00872CB5">
        <w:rPr>
          <w:sz w:val="20"/>
        </w:rPr>
        <w:t>2021 QCCA 1639,</w:t>
      </w:r>
      <w:r w:rsidRPr="00872CB5">
        <w:rPr>
          <w:sz w:val="20"/>
          <w:lang w:val="en-CA"/>
        </w:rPr>
        <w:t xml:space="preserve"> dated </w:t>
      </w:r>
      <w:r w:rsidRPr="00872CB5">
        <w:rPr>
          <w:sz w:val="20"/>
        </w:rPr>
        <w:t>November 2, 2021,</w:t>
      </w:r>
      <w:r w:rsidRPr="00872CB5">
        <w:rPr>
          <w:sz w:val="20"/>
          <w:lang w:val="en-CA"/>
        </w:rPr>
        <w:t xml:space="preserve"> is dismissed. </w:t>
      </w:r>
    </w:p>
    <w:p w:rsidR="00992009" w:rsidRPr="00872CB5" w:rsidRDefault="00992009" w:rsidP="00992009">
      <w:pPr>
        <w:jc w:val="both"/>
        <w:rPr>
          <w:sz w:val="20"/>
          <w:lang w:val="en-CA"/>
        </w:rPr>
      </w:pPr>
    </w:p>
    <w:p w:rsidR="00A4209E" w:rsidRPr="00872CB5" w:rsidRDefault="00992009" w:rsidP="00992009">
      <w:pPr>
        <w:widowControl w:val="0"/>
        <w:jc w:val="both"/>
        <w:rPr>
          <w:sz w:val="20"/>
        </w:rPr>
      </w:pPr>
      <w:r w:rsidRPr="00872CB5">
        <w:rPr>
          <w:sz w:val="20"/>
        </w:rPr>
        <w:t>Côté J. took no part in the judgment.</w:t>
      </w:r>
    </w:p>
    <w:p w:rsidR="00A4209E" w:rsidRPr="00872CB5" w:rsidRDefault="00A4209E" w:rsidP="00A4209E">
      <w:pPr>
        <w:widowControl w:val="0"/>
        <w:rPr>
          <w:sz w:val="20"/>
        </w:rPr>
      </w:pPr>
    </w:p>
    <w:p w:rsidR="00A4209E" w:rsidRPr="00872CB5" w:rsidRDefault="00872CB5" w:rsidP="00A4209E">
      <w:pPr>
        <w:widowControl w:val="0"/>
        <w:rPr>
          <w:sz w:val="20"/>
          <w:lang w:val="fr-CA"/>
        </w:rPr>
      </w:pPr>
      <w:r w:rsidRPr="00872CB5">
        <w:rPr>
          <w:sz w:val="20"/>
        </w:rPr>
        <w:pict>
          <v:rect id="_x0000_i1045" style="width:2in;height:1pt" o:hrpct="0" o:hralign="center" o:hrstd="t" o:hrnoshade="t" o:hr="t" fillcolor="black [3213]" stroked="f"/>
        </w:pict>
      </w:r>
    </w:p>
    <w:p w:rsidR="00A4209E" w:rsidRPr="00872CB5" w:rsidRDefault="00A4209E" w:rsidP="00A4209E">
      <w:pPr>
        <w:widowControl w:val="0"/>
        <w:rPr>
          <w:sz w:val="20"/>
        </w:rPr>
      </w:pPr>
    </w:p>
    <w:p w:rsidR="00153102" w:rsidRPr="00872CB5" w:rsidRDefault="00153102" w:rsidP="00153102">
      <w:pPr>
        <w:rPr>
          <w:sz w:val="22"/>
          <w:szCs w:val="22"/>
        </w:rPr>
      </w:pPr>
      <w:r w:rsidRPr="00872CB5">
        <w:rPr>
          <w:i/>
          <w:sz w:val="22"/>
          <w:szCs w:val="22"/>
        </w:rPr>
        <w:t xml:space="preserve">Sabrina Khan v. Siddique Katiya </w:t>
      </w:r>
      <w:r w:rsidRPr="00872CB5">
        <w:rPr>
          <w:sz w:val="22"/>
          <w:szCs w:val="22"/>
        </w:rPr>
        <w:t xml:space="preserve">(Que.) (Civil) (By Leave) </w:t>
      </w:r>
      <w:r w:rsidRPr="00872CB5">
        <w:rPr>
          <w:rFonts w:eastAsia="Calibri"/>
          <w:sz w:val="22"/>
          <w:szCs w:val="22"/>
        </w:rPr>
        <w:t>(</w:t>
      </w:r>
      <w:hyperlink r:id="rId28" w:history="1">
        <w:r w:rsidRPr="00872CB5">
          <w:rPr>
            <w:rStyle w:val="Hyperlink"/>
            <w:rFonts w:eastAsia="Calibri"/>
            <w:sz w:val="22"/>
            <w:szCs w:val="22"/>
          </w:rPr>
          <w:t>39837</w:t>
        </w:r>
      </w:hyperlink>
      <w:r w:rsidRPr="00872CB5">
        <w:rPr>
          <w:rFonts w:eastAsia="Calibri"/>
          <w:sz w:val="22"/>
          <w:szCs w:val="22"/>
        </w:rPr>
        <w:t>)</w:t>
      </w:r>
    </w:p>
    <w:p w:rsidR="00A4209E" w:rsidRPr="00872CB5" w:rsidRDefault="00A4209E" w:rsidP="00A4209E">
      <w:pPr>
        <w:widowControl w:val="0"/>
        <w:rPr>
          <w:sz w:val="20"/>
        </w:rPr>
      </w:pPr>
    </w:p>
    <w:p w:rsidR="00A4209E" w:rsidRPr="00872CB5" w:rsidRDefault="00153102" w:rsidP="00153102">
      <w:pPr>
        <w:widowControl w:val="0"/>
        <w:jc w:val="both"/>
        <w:rPr>
          <w:sz w:val="20"/>
        </w:rPr>
      </w:pPr>
      <w:r w:rsidRPr="00872CB5">
        <w:rPr>
          <w:sz w:val="20"/>
        </w:rPr>
        <w:t>The application for leave to appeal from the judgment of the Court of Appeal of Quebec (Montréal), Number 500-09-028528-198, 2021 QCCA 1065, dated June 28, 2021 is dismissed.</w:t>
      </w:r>
    </w:p>
    <w:p w:rsidR="00A4209E" w:rsidRPr="00872CB5" w:rsidRDefault="00A4209E" w:rsidP="00153102">
      <w:pPr>
        <w:widowControl w:val="0"/>
        <w:jc w:val="both"/>
        <w:rPr>
          <w:sz w:val="20"/>
        </w:rPr>
      </w:pPr>
    </w:p>
    <w:p w:rsidR="00A4209E" w:rsidRPr="00872CB5" w:rsidRDefault="00153102" w:rsidP="00153102">
      <w:pPr>
        <w:widowControl w:val="0"/>
        <w:jc w:val="both"/>
        <w:rPr>
          <w:sz w:val="20"/>
          <w:lang w:val="fr-CA"/>
        </w:rPr>
      </w:pPr>
      <w:r w:rsidRPr="00872CB5">
        <w:rPr>
          <w:sz w:val="20"/>
          <w:lang w:val="fr-CA"/>
        </w:rPr>
        <w:t>La demande d’autorisation d’appel de l’arrêt de la Cour d’appel du Québec (Montréal), numéro 500-09-028528-198, 2021 QCCA 1065, daté du 28 juin 2021, rejetée.</w:t>
      </w:r>
    </w:p>
    <w:p w:rsidR="00A4209E" w:rsidRPr="00872CB5" w:rsidRDefault="00A4209E" w:rsidP="00A4209E">
      <w:pPr>
        <w:widowControl w:val="0"/>
        <w:rPr>
          <w:sz w:val="20"/>
          <w:lang w:val="fr-CA"/>
        </w:rPr>
      </w:pPr>
    </w:p>
    <w:p w:rsidR="00A4209E" w:rsidRPr="00872CB5" w:rsidRDefault="00872CB5" w:rsidP="00A4209E">
      <w:pPr>
        <w:widowControl w:val="0"/>
        <w:rPr>
          <w:sz w:val="20"/>
          <w:lang w:val="fr-CA"/>
        </w:rPr>
      </w:pPr>
      <w:r w:rsidRPr="00872CB5">
        <w:rPr>
          <w:sz w:val="20"/>
        </w:rPr>
        <w:pict>
          <v:rect id="_x0000_i1046" style="width:2in;height:1pt" o:hrpct="0" o:hralign="center" o:hrstd="t" o:hrnoshade="t" o:hr="t" fillcolor="black [3213]" stroked="f"/>
        </w:pict>
      </w:r>
    </w:p>
    <w:p w:rsidR="00A4209E" w:rsidRPr="00872CB5" w:rsidRDefault="00A4209E" w:rsidP="00A4209E">
      <w:pPr>
        <w:widowControl w:val="0"/>
        <w:rPr>
          <w:sz w:val="20"/>
        </w:rPr>
      </w:pPr>
    </w:p>
    <w:p w:rsidR="0018005B" w:rsidRPr="00872CB5" w:rsidRDefault="0018005B" w:rsidP="0018005B">
      <w:pPr>
        <w:rPr>
          <w:sz w:val="22"/>
          <w:szCs w:val="22"/>
        </w:rPr>
      </w:pPr>
      <w:r w:rsidRPr="00872CB5">
        <w:rPr>
          <w:i/>
          <w:sz w:val="22"/>
          <w:szCs w:val="22"/>
        </w:rPr>
        <w:t>Elahe Vahed v. Remax Crossroads Realty Inc., Mohmmad Danesh and Michael Bury</w:t>
      </w:r>
      <w:r w:rsidRPr="00872CB5">
        <w:rPr>
          <w:sz w:val="22"/>
          <w:szCs w:val="22"/>
        </w:rPr>
        <w:t xml:space="preserve"> (Ont.) (Civil) (By Leave) </w:t>
      </w:r>
      <w:r w:rsidRPr="00872CB5">
        <w:rPr>
          <w:rFonts w:eastAsia="Calibri"/>
          <w:sz w:val="22"/>
          <w:szCs w:val="22"/>
        </w:rPr>
        <w:t>(</w:t>
      </w:r>
      <w:hyperlink r:id="rId29" w:history="1">
        <w:r w:rsidRPr="00872CB5">
          <w:rPr>
            <w:rStyle w:val="Hyperlink"/>
            <w:rFonts w:eastAsia="Calibri"/>
            <w:sz w:val="22"/>
            <w:szCs w:val="22"/>
          </w:rPr>
          <w:t>39916</w:t>
        </w:r>
      </w:hyperlink>
      <w:r w:rsidRPr="00872CB5">
        <w:rPr>
          <w:rFonts w:eastAsia="Calibri"/>
          <w:sz w:val="22"/>
          <w:szCs w:val="22"/>
        </w:rPr>
        <w:t>)</w:t>
      </w:r>
    </w:p>
    <w:p w:rsidR="00A4209E" w:rsidRPr="00872CB5" w:rsidRDefault="00A4209E" w:rsidP="00A4209E">
      <w:pPr>
        <w:widowControl w:val="0"/>
        <w:rPr>
          <w:sz w:val="20"/>
        </w:rPr>
      </w:pPr>
    </w:p>
    <w:p w:rsidR="0018005B" w:rsidRPr="00872CB5" w:rsidRDefault="0018005B" w:rsidP="0018005B">
      <w:pPr>
        <w:jc w:val="both"/>
        <w:rPr>
          <w:sz w:val="20"/>
        </w:rPr>
      </w:pPr>
      <w:r w:rsidRPr="00872CB5">
        <w:rPr>
          <w:sz w:val="20"/>
        </w:rPr>
        <w:t>The motion for an extension of time to serve and file the application for leave to appeal is granted. The application for leave to appeal from the judgment of the Court of Appeal for Ontario, Number C68465, 2021 ONCA 189, dated March 29, 2021, is dismissed with costs.</w:t>
      </w:r>
    </w:p>
    <w:p w:rsidR="00A4209E" w:rsidRPr="00872CB5" w:rsidRDefault="00A4209E" w:rsidP="0018005B">
      <w:pPr>
        <w:widowControl w:val="0"/>
        <w:jc w:val="both"/>
        <w:rPr>
          <w:sz w:val="20"/>
        </w:rPr>
      </w:pPr>
    </w:p>
    <w:p w:rsidR="00153102" w:rsidRPr="00872CB5" w:rsidRDefault="0018005B" w:rsidP="0018005B">
      <w:pPr>
        <w:widowControl w:val="0"/>
        <w:jc w:val="both"/>
        <w:rPr>
          <w:sz w:val="20"/>
          <w:lang w:val="fr-CA"/>
        </w:rPr>
      </w:pPr>
      <w:r w:rsidRPr="00872CB5">
        <w:rPr>
          <w:sz w:val="20"/>
          <w:lang w:val="fr-CA"/>
        </w:rPr>
        <w:t>La requête en prorogation du délai de signification et de dépôt de la demande d’autorisation d’appel est accueillie. La demande d’autorisation d’appel de l’arrêt de la Cour d’appel de l’Ontario, numéro C68465, 2021 ONCA 189, daté du 29 mars 2021, est rejetée avec dépens.</w:t>
      </w:r>
    </w:p>
    <w:p w:rsidR="00153102" w:rsidRPr="00872CB5" w:rsidRDefault="00153102" w:rsidP="00153102">
      <w:pPr>
        <w:widowControl w:val="0"/>
        <w:rPr>
          <w:sz w:val="20"/>
          <w:lang w:val="fr-CA"/>
        </w:rPr>
      </w:pPr>
    </w:p>
    <w:p w:rsidR="00153102" w:rsidRPr="00872CB5" w:rsidRDefault="00872CB5" w:rsidP="00153102">
      <w:pPr>
        <w:widowControl w:val="0"/>
        <w:rPr>
          <w:sz w:val="20"/>
          <w:lang w:val="fr-CA"/>
        </w:rPr>
      </w:pPr>
      <w:r w:rsidRPr="00872CB5">
        <w:rPr>
          <w:sz w:val="20"/>
        </w:rPr>
        <w:pict>
          <v:rect id="_x0000_i1047" style="width:2in;height:1pt" o:hrpct="0" o:hralign="center" o:hrstd="t" o:hrnoshade="t" o:hr="t" fillcolor="black [3213]" stroked="f"/>
        </w:pict>
      </w:r>
    </w:p>
    <w:p w:rsidR="00153102" w:rsidRPr="00872CB5" w:rsidRDefault="00153102" w:rsidP="00153102">
      <w:pPr>
        <w:widowControl w:val="0"/>
        <w:rPr>
          <w:sz w:val="20"/>
        </w:rPr>
      </w:pPr>
    </w:p>
    <w:p w:rsidR="0018005B" w:rsidRPr="00872CB5" w:rsidRDefault="0018005B" w:rsidP="0018005B">
      <w:pPr>
        <w:rPr>
          <w:sz w:val="22"/>
          <w:szCs w:val="22"/>
        </w:rPr>
      </w:pPr>
      <w:r w:rsidRPr="00872CB5">
        <w:rPr>
          <w:i/>
          <w:sz w:val="22"/>
          <w:szCs w:val="22"/>
        </w:rPr>
        <w:t>Buddy Vernon Cook, Cindy Mildred Cook and Robert Leo Vernon Cook v. Municipality of the District of St. Mary’s and Attorney General of Nova Scotia representing Her Majesty the Queen in Right of the Province of Nova Scotia</w:t>
      </w:r>
      <w:r w:rsidRPr="00872CB5">
        <w:rPr>
          <w:sz w:val="22"/>
          <w:szCs w:val="22"/>
        </w:rPr>
        <w:t xml:space="preserve"> (N.S.) (Civil) (By Leave) </w:t>
      </w:r>
      <w:r w:rsidRPr="00872CB5">
        <w:rPr>
          <w:rFonts w:eastAsia="Calibri"/>
          <w:sz w:val="22"/>
          <w:szCs w:val="22"/>
        </w:rPr>
        <w:t>(</w:t>
      </w:r>
      <w:hyperlink r:id="rId30" w:history="1">
        <w:r w:rsidRPr="00872CB5">
          <w:rPr>
            <w:rStyle w:val="Hyperlink"/>
            <w:rFonts w:eastAsia="Calibri"/>
            <w:sz w:val="22"/>
            <w:szCs w:val="22"/>
          </w:rPr>
          <w:t>39975</w:t>
        </w:r>
      </w:hyperlink>
      <w:r w:rsidRPr="00872CB5">
        <w:rPr>
          <w:rFonts w:eastAsia="Calibri"/>
          <w:sz w:val="22"/>
          <w:szCs w:val="22"/>
        </w:rPr>
        <w:t>)</w:t>
      </w:r>
    </w:p>
    <w:p w:rsidR="00153102" w:rsidRPr="00872CB5" w:rsidRDefault="00153102" w:rsidP="00153102">
      <w:pPr>
        <w:widowControl w:val="0"/>
        <w:rPr>
          <w:sz w:val="20"/>
        </w:rPr>
      </w:pPr>
    </w:p>
    <w:p w:rsidR="0018005B" w:rsidRPr="00872CB5" w:rsidRDefault="0018005B" w:rsidP="0018005B">
      <w:pPr>
        <w:jc w:val="both"/>
        <w:rPr>
          <w:sz w:val="20"/>
        </w:rPr>
      </w:pPr>
      <w:r w:rsidRPr="00872CB5">
        <w:rPr>
          <w:sz w:val="20"/>
        </w:rPr>
        <w:t>The application for leave to appeal from the judgment of the Nova Scotia Court of Appeal, Number CA 499429, 2021 NSCA 72, dated October 14, 2021, is dismissed with costs to the respondent, the Municipality of the District of St. Mary’s.</w:t>
      </w:r>
    </w:p>
    <w:p w:rsidR="00153102" w:rsidRPr="00872CB5" w:rsidRDefault="00153102" w:rsidP="0018005B">
      <w:pPr>
        <w:widowControl w:val="0"/>
        <w:jc w:val="both"/>
        <w:rPr>
          <w:sz w:val="20"/>
        </w:rPr>
      </w:pPr>
    </w:p>
    <w:p w:rsidR="00153102" w:rsidRPr="00872CB5" w:rsidRDefault="0018005B" w:rsidP="0018005B">
      <w:pPr>
        <w:widowControl w:val="0"/>
        <w:jc w:val="both"/>
        <w:rPr>
          <w:sz w:val="20"/>
          <w:lang w:val="fr-CA"/>
        </w:rPr>
      </w:pPr>
      <w:r w:rsidRPr="00872CB5">
        <w:rPr>
          <w:sz w:val="20"/>
          <w:lang w:val="fr-CA"/>
        </w:rPr>
        <w:t>La demande d’autorisation d’appel de l’arrêt de la Cour d’appel de la Nouvelle-Écosse, numéro CA 499429, 2021 NSCA 72, daté du 14 octobre 2021, est rejetée avec dépens en faveur de l’intimée, Municipality of the District of St. Mary’s.</w:t>
      </w:r>
    </w:p>
    <w:p w:rsidR="00153102" w:rsidRPr="00872CB5" w:rsidRDefault="00153102" w:rsidP="00153102">
      <w:pPr>
        <w:widowControl w:val="0"/>
        <w:rPr>
          <w:sz w:val="20"/>
          <w:lang w:val="fr-CA"/>
        </w:rPr>
      </w:pPr>
    </w:p>
    <w:p w:rsidR="00153102" w:rsidRPr="00872CB5" w:rsidRDefault="00872CB5" w:rsidP="00153102">
      <w:pPr>
        <w:widowControl w:val="0"/>
        <w:rPr>
          <w:sz w:val="20"/>
          <w:lang w:val="fr-CA"/>
        </w:rPr>
      </w:pPr>
      <w:r w:rsidRPr="00872CB5">
        <w:rPr>
          <w:sz w:val="20"/>
        </w:rPr>
        <w:pict>
          <v:rect id="_x0000_i1048" style="width:2in;height:1pt" o:hrpct="0" o:hralign="center" o:hrstd="t" o:hrnoshade="t" o:hr="t" fillcolor="black [3213]" stroked="f"/>
        </w:pict>
      </w:r>
    </w:p>
    <w:p w:rsidR="00153102" w:rsidRPr="00872CB5" w:rsidRDefault="00153102" w:rsidP="00153102">
      <w:pPr>
        <w:widowControl w:val="0"/>
        <w:rPr>
          <w:sz w:val="20"/>
        </w:rPr>
      </w:pPr>
    </w:p>
    <w:p w:rsidR="0018005B" w:rsidRPr="00872CB5" w:rsidRDefault="0018005B" w:rsidP="0018005B">
      <w:pPr>
        <w:rPr>
          <w:sz w:val="22"/>
          <w:szCs w:val="22"/>
        </w:rPr>
      </w:pPr>
      <w:r w:rsidRPr="00872CB5">
        <w:rPr>
          <w:i/>
          <w:sz w:val="22"/>
          <w:szCs w:val="22"/>
        </w:rPr>
        <w:t xml:space="preserve">Phillip James Tallio v. Her Majesty the Queen </w:t>
      </w:r>
      <w:r w:rsidRPr="00872CB5">
        <w:rPr>
          <w:sz w:val="22"/>
          <w:szCs w:val="22"/>
        </w:rPr>
        <w:t xml:space="preserve">(B.C.) (Criminal) (By Leave) </w:t>
      </w:r>
      <w:r w:rsidRPr="00872CB5">
        <w:rPr>
          <w:rFonts w:eastAsia="Calibri"/>
          <w:sz w:val="22"/>
          <w:szCs w:val="22"/>
        </w:rPr>
        <w:t>(</w:t>
      </w:r>
      <w:hyperlink r:id="rId31" w:history="1">
        <w:r w:rsidRPr="00872CB5">
          <w:rPr>
            <w:rStyle w:val="Hyperlink"/>
            <w:rFonts w:eastAsia="Calibri"/>
            <w:sz w:val="22"/>
            <w:szCs w:val="22"/>
          </w:rPr>
          <w:t>39887</w:t>
        </w:r>
      </w:hyperlink>
      <w:r w:rsidRPr="00872CB5">
        <w:rPr>
          <w:rFonts w:eastAsia="Calibri"/>
          <w:sz w:val="22"/>
          <w:szCs w:val="22"/>
        </w:rPr>
        <w:t>)</w:t>
      </w:r>
    </w:p>
    <w:p w:rsidR="00153102" w:rsidRPr="00872CB5" w:rsidRDefault="00153102" w:rsidP="00153102">
      <w:pPr>
        <w:widowControl w:val="0"/>
        <w:rPr>
          <w:sz w:val="20"/>
        </w:rPr>
      </w:pPr>
    </w:p>
    <w:p w:rsidR="0018005B" w:rsidRPr="00872CB5" w:rsidRDefault="0018005B" w:rsidP="0018005B">
      <w:pPr>
        <w:jc w:val="both"/>
        <w:rPr>
          <w:sz w:val="20"/>
        </w:rPr>
      </w:pPr>
      <w:r w:rsidRPr="00872CB5">
        <w:rPr>
          <w:sz w:val="20"/>
        </w:rPr>
        <w:t>The application for leave to appeal from the judgment of the Court of Appeal for British Columbia (Vancouver), Number CA44096, 2021 BCCA 314, dated August 19, 2021, is dismissed.</w:t>
      </w:r>
    </w:p>
    <w:p w:rsidR="00153102" w:rsidRPr="00872CB5" w:rsidRDefault="00153102" w:rsidP="0018005B">
      <w:pPr>
        <w:widowControl w:val="0"/>
        <w:jc w:val="both"/>
        <w:rPr>
          <w:sz w:val="20"/>
        </w:rPr>
      </w:pPr>
    </w:p>
    <w:p w:rsidR="00153102" w:rsidRPr="00872CB5" w:rsidRDefault="0018005B" w:rsidP="0018005B">
      <w:pPr>
        <w:widowControl w:val="0"/>
        <w:jc w:val="both"/>
        <w:rPr>
          <w:sz w:val="20"/>
          <w:lang w:val="fr-CA"/>
        </w:rPr>
      </w:pPr>
      <w:r w:rsidRPr="00872CB5">
        <w:rPr>
          <w:sz w:val="20"/>
          <w:lang w:val="fr-CA"/>
        </w:rPr>
        <w:t>La demande d’autorisation d’appel de l’arrêt de la Cour d’appel de la Colombie-Britannique (Vancouver), numéro CA44096, 2021 BCCA 314, daté du 19 août 2021, est rejetée.</w:t>
      </w:r>
    </w:p>
    <w:p w:rsidR="00153102" w:rsidRPr="00872CB5" w:rsidRDefault="00153102" w:rsidP="00153102">
      <w:pPr>
        <w:widowControl w:val="0"/>
        <w:rPr>
          <w:sz w:val="20"/>
          <w:lang w:val="fr-CA"/>
        </w:rPr>
      </w:pPr>
    </w:p>
    <w:p w:rsidR="00153102" w:rsidRPr="00872CB5" w:rsidRDefault="00872CB5" w:rsidP="00153102">
      <w:pPr>
        <w:widowControl w:val="0"/>
        <w:rPr>
          <w:sz w:val="20"/>
          <w:lang w:val="fr-CA"/>
        </w:rPr>
      </w:pPr>
      <w:r w:rsidRPr="00872CB5">
        <w:rPr>
          <w:sz w:val="20"/>
        </w:rPr>
        <w:pict>
          <v:rect id="_x0000_i1049" style="width:2in;height:1pt" o:hrpct="0" o:hralign="center" o:hrstd="t" o:hrnoshade="t" o:hr="t" fillcolor="black [3213]" stroked="f"/>
        </w:pict>
      </w:r>
    </w:p>
    <w:p w:rsidR="00153102" w:rsidRPr="00872CB5" w:rsidRDefault="00153102" w:rsidP="00153102">
      <w:pPr>
        <w:widowControl w:val="0"/>
        <w:rPr>
          <w:sz w:val="20"/>
        </w:rPr>
      </w:pPr>
    </w:p>
    <w:p w:rsidR="0018005B" w:rsidRPr="00872CB5" w:rsidRDefault="0018005B" w:rsidP="0018005B">
      <w:pPr>
        <w:rPr>
          <w:sz w:val="22"/>
          <w:szCs w:val="22"/>
        </w:rPr>
      </w:pPr>
      <w:r w:rsidRPr="00872CB5">
        <w:rPr>
          <w:i/>
          <w:sz w:val="22"/>
          <w:szCs w:val="22"/>
        </w:rPr>
        <w:t xml:space="preserve">Bell Canada, Cogeco Cable Inc., Rogers Communications Inc., Shaw Communications Inc., Videotron Ltd. and Telus Communications Inc. v. Copyright Collective of Canada, Border Broadcasters Inc., Canadian Broadcasters Rights Agency, Canadian Retransmission Collective, Canadian Retransmission Right Association, Direct Response Television Collective Inc., FWS Joint Sport Claimants Inc., Major League Baseball Collective of Canada, Society of Composers, Authors and Music Publishers of Canada and Canadian Cable Systems Alliance </w:t>
      </w:r>
      <w:r w:rsidRPr="00872CB5">
        <w:rPr>
          <w:sz w:val="22"/>
          <w:szCs w:val="22"/>
        </w:rPr>
        <w:t xml:space="preserve">(F.C.) (Civil) (By Leave) </w:t>
      </w:r>
      <w:r w:rsidRPr="00872CB5">
        <w:rPr>
          <w:rFonts w:eastAsia="Calibri"/>
          <w:sz w:val="22"/>
          <w:szCs w:val="22"/>
        </w:rPr>
        <w:t>(</w:t>
      </w:r>
      <w:hyperlink r:id="rId32" w:history="1">
        <w:r w:rsidRPr="00872CB5">
          <w:rPr>
            <w:rStyle w:val="Hyperlink"/>
            <w:rFonts w:eastAsia="Calibri"/>
            <w:sz w:val="22"/>
            <w:szCs w:val="22"/>
          </w:rPr>
          <w:t>39904</w:t>
        </w:r>
      </w:hyperlink>
      <w:r w:rsidRPr="00872CB5">
        <w:rPr>
          <w:rFonts w:eastAsia="Calibri"/>
          <w:sz w:val="22"/>
          <w:szCs w:val="22"/>
        </w:rPr>
        <w:t>)</w:t>
      </w:r>
    </w:p>
    <w:p w:rsidR="00153102" w:rsidRPr="00872CB5" w:rsidRDefault="00153102" w:rsidP="00153102">
      <w:pPr>
        <w:widowControl w:val="0"/>
        <w:rPr>
          <w:sz w:val="20"/>
        </w:rPr>
      </w:pPr>
    </w:p>
    <w:p w:rsidR="0018005B" w:rsidRPr="00872CB5" w:rsidRDefault="0018005B" w:rsidP="0018005B">
      <w:pPr>
        <w:jc w:val="both"/>
        <w:rPr>
          <w:sz w:val="20"/>
        </w:rPr>
      </w:pPr>
      <w:r w:rsidRPr="00872CB5">
        <w:rPr>
          <w:sz w:val="20"/>
        </w:rPr>
        <w:lastRenderedPageBreak/>
        <w:t>The motion for an extension of time to serve and file the application for leave to appeal is granted. The application for leave to appeal from the judgment of the Federal Court of Appeal, Numbers A-45-19 and A-47-19, 2021 FCA 148, dated July 22, 2021, is dismissed with costs to the respondents, Copyright Collective of Canada, Border Broadcasters Inc., Canadian Broadcasters Rights Agency, Canadian Retransmission Collective, Canadian Retransmission Right Association, Direct Response Television Collective Inc., FWS Joint Sports Claimants Inc. and Society of Composers, Authors and Music Publishers of Canada.</w:t>
      </w:r>
    </w:p>
    <w:p w:rsidR="00A4209E" w:rsidRPr="00872CB5" w:rsidRDefault="00A4209E" w:rsidP="0018005B">
      <w:pPr>
        <w:widowControl w:val="0"/>
        <w:jc w:val="both"/>
        <w:rPr>
          <w:sz w:val="20"/>
        </w:rPr>
      </w:pPr>
    </w:p>
    <w:p w:rsidR="00153102" w:rsidRPr="00872CB5" w:rsidRDefault="0018005B" w:rsidP="0018005B">
      <w:pPr>
        <w:widowControl w:val="0"/>
        <w:jc w:val="both"/>
        <w:rPr>
          <w:sz w:val="20"/>
          <w:lang w:val="fr-CA"/>
        </w:rPr>
      </w:pPr>
      <w:r w:rsidRPr="00872CB5">
        <w:rPr>
          <w:sz w:val="20"/>
          <w:lang w:val="fr-CA"/>
        </w:rPr>
        <w:t>La requête en prorogation du délai de signification et de dépôt de la demande d’autorisation d’appel est accueillie. La demande d’autorisation d’appel de l’arrêt de la Cour d’appel fédérale, numéros A-45-19 et A-47-19, 2021 FCA 148, daté du 22 juillet 2021, est rejetée avec dépens en faveur des intimés, Sociétés de gestion collective, Border Broadcasters Inc., Agence des droits des radiodiffuseurs canadiens, Société collective de retransmission du Canada, Association du droit de retransmission canadien, Société de gestion collective de publicité directe télévisuelle inc., FWS Joint Sports Claimants Inc. et Society of Composers, Authors and Music Publishers of Canada.</w:t>
      </w:r>
    </w:p>
    <w:p w:rsidR="00A4209E" w:rsidRPr="00872CB5" w:rsidRDefault="00A4209E" w:rsidP="00A4209E">
      <w:pPr>
        <w:widowControl w:val="0"/>
        <w:rPr>
          <w:sz w:val="20"/>
          <w:lang w:val="fr-CA"/>
        </w:rPr>
      </w:pPr>
    </w:p>
    <w:p w:rsidR="00A4209E" w:rsidRPr="00872CB5" w:rsidRDefault="00872CB5" w:rsidP="00A4209E">
      <w:pPr>
        <w:widowControl w:val="0"/>
        <w:rPr>
          <w:sz w:val="20"/>
          <w:lang w:val="fr-CA"/>
        </w:rPr>
      </w:pPr>
      <w:r w:rsidRPr="00872CB5">
        <w:rPr>
          <w:sz w:val="20"/>
        </w:rPr>
        <w:pict>
          <v:rect id="_x0000_i1050" style="width:2in;height:1pt" o:hrpct="0" o:hralign="center" o:hrstd="t" o:hrnoshade="t" o:hr="t" fillcolor="black [3213]" stroked="f"/>
        </w:pict>
      </w:r>
    </w:p>
    <w:p w:rsidR="00A4209E" w:rsidRPr="00872CB5" w:rsidRDefault="00A4209E" w:rsidP="00A4209E">
      <w:pPr>
        <w:widowControl w:val="0"/>
        <w:rPr>
          <w:sz w:val="20"/>
          <w:lang w:val="fr-CA"/>
        </w:rPr>
      </w:pPr>
    </w:p>
    <w:p w:rsidR="0018005B" w:rsidRPr="00872CB5" w:rsidRDefault="0018005B" w:rsidP="0018005B">
      <w:pPr>
        <w:rPr>
          <w:sz w:val="22"/>
          <w:szCs w:val="22"/>
        </w:rPr>
      </w:pPr>
      <w:r w:rsidRPr="00872CB5">
        <w:rPr>
          <w:i/>
          <w:sz w:val="22"/>
          <w:szCs w:val="22"/>
          <w:lang w:val="fr-CA"/>
        </w:rPr>
        <w:t xml:space="preserve">Geox S.P.A. v. Giuseppe De Luca </w:t>
      </w:r>
      <w:r w:rsidRPr="00872CB5">
        <w:rPr>
          <w:sz w:val="22"/>
          <w:szCs w:val="22"/>
          <w:lang w:val="fr-CA"/>
        </w:rPr>
        <w:t xml:space="preserve">(F.C.) </w:t>
      </w:r>
      <w:r w:rsidRPr="00872CB5">
        <w:rPr>
          <w:sz w:val="22"/>
          <w:szCs w:val="22"/>
        </w:rPr>
        <w:t xml:space="preserve">(Civil) (By Leave) </w:t>
      </w:r>
      <w:r w:rsidRPr="00872CB5">
        <w:rPr>
          <w:rFonts w:eastAsia="Calibri"/>
          <w:sz w:val="22"/>
          <w:szCs w:val="22"/>
        </w:rPr>
        <w:t>(</w:t>
      </w:r>
      <w:hyperlink r:id="rId33" w:history="1">
        <w:r w:rsidRPr="00872CB5">
          <w:rPr>
            <w:rStyle w:val="Hyperlink"/>
            <w:rFonts w:eastAsia="Calibri"/>
            <w:sz w:val="22"/>
            <w:szCs w:val="22"/>
          </w:rPr>
          <w:t>39905</w:t>
        </w:r>
      </w:hyperlink>
      <w:r w:rsidRPr="00872CB5">
        <w:rPr>
          <w:rFonts w:eastAsia="Calibri"/>
          <w:sz w:val="22"/>
          <w:szCs w:val="22"/>
        </w:rPr>
        <w:t>)</w:t>
      </w:r>
    </w:p>
    <w:p w:rsidR="00153102" w:rsidRPr="00872CB5" w:rsidRDefault="00153102" w:rsidP="00A4209E">
      <w:pPr>
        <w:widowControl w:val="0"/>
        <w:rPr>
          <w:sz w:val="20"/>
        </w:rPr>
      </w:pPr>
    </w:p>
    <w:p w:rsidR="0018005B" w:rsidRPr="00872CB5" w:rsidRDefault="0018005B" w:rsidP="0018005B">
      <w:pPr>
        <w:jc w:val="both"/>
        <w:rPr>
          <w:sz w:val="20"/>
        </w:rPr>
      </w:pPr>
      <w:r w:rsidRPr="00872CB5">
        <w:rPr>
          <w:sz w:val="20"/>
        </w:rPr>
        <w:t>The motion for an extension of time to serve the application for leave to appeal is granted. The application for leave to appeal from the judgment of the Federal Court of Appeal, Number A-299-18, 2021 FCA 178, dated September 13, 2021, is dismissed with costs.</w:t>
      </w:r>
    </w:p>
    <w:p w:rsidR="00A4209E" w:rsidRPr="00872CB5" w:rsidRDefault="00A4209E" w:rsidP="0018005B">
      <w:pPr>
        <w:widowControl w:val="0"/>
        <w:jc w:val="both"/>
        <w:rPr>
          <w:sz w:val="20"/>
        </w:rPr>
      </w:pPr>
    </w:p>
    <w:p w:rsidR="0018005B" w:rsidRPr="00872CB5" w:rsidRDefault="0018005B" w:rsidP="0018005B">
      <w:pPr>
        <w:widowControl w:val="0"/>
        <w:jc w:val="both"/>
        <w:rPr>
          <w:sz w:val="20"/>
          <w:lang w:val="fr-CA"/>
        </w:rPr>
      </w:pPr>
      <w:r w:rsidRPr="00872CB5">
        <w:rPr>
          <w:sz w:val="20"/>
          <w:lang w:val="fr-CA"/>
        </w:rPr>
        <w:t>La requête en prorogation du délai de signification de la demande d’autorisation d’appel est accueillie. La demande d’autorisation d’appel de l’arrêt de la Cour d’appel fédérale, numéro A-299-18, 2021 CAF 178, daté du 13 septembre 2021, est rejetée avec dépens.</w:t>
      </w:r>
    </w:p>
    <w:p w:rsidR="00A4209E" w:rsidRPr="00872CB5" w:rsidRDefault="00A4209E" w:rsidP="00A4209E">
      <w:pPr>
        <w:widowControl w:val="0"/>
        <w:rPr>
          <w:sz w:val="20"/>
          <w:lang w:val="fr-CA"/>
        </w:rPr>
      </w:pPr>
    </w:p>
    <w:p w:rsidR="00A4209E" w:rsidRPr="00872CB5" w:rsidRDefault="00872CB5" w:rsidP="00A4209E">
      <w:pPr>
        <w:widowControl w:val="0"/>
        <w:rPr>
          <w:sz w:val="20"/>
          <w:lang w:val="fr-CA"/>
        </w:rPr>
      </w:pPr>
      <w:r w:rsidRPr="00872CB5">
        <w:rPr>
          <w:sz w:val="20"/>
        </w:rPr>
        <w:pict>
          <v:rect id="_x0000_i1051" style="width:2in;height:1pt" o:hrpct="0" o:hralign="center" o:hrstd="t" o:hrnoshade="t" o:hr="t" fillcolor="black [3213]" stroked="f"/>
        </w:pict>
      </w:r>
    </w:p>
    <w:p w:rsidR="00A4209E" w:rsidRPr="00872CB5" w:rsidRDefault="00A4209E" w:rsidP="00A4209E">
      <w:pPr>
        <w:widowControl w:val="0"/>
        <w:rPr>
          <w:sz w:val="20"/>
        </w:rPr>
      </w:pPr>
    </w:p>
    <w:p w:rsidR="00CC3697" w:rsidRPr="00872CB5" w:rsidRDefault="00CC3697" w:rsidP="00CC3697">
      <w:pPr>
        <w:rPr>
          <w:sz w:val="22"/>
          <w:szCs w:val="22"/>
        </w:rPr>
      </w:pPr>
      <w:r w:rsidRPr="00872CB5">
        <w:rPr>
          <w:i/>
          <w:sz w:val="22"/>
          <w:szCs w:val="22"/>
        </w:rPr>
        <w:t xml:space="preserve">Yau Wah Steve Lam v. Governors of the University of Calgary, Derek Lichti, Marcia Buchholz, Tanya Brucker and Alberta Union of Provincial Employees </w:t>
      </w:r>
      <w:r w:rsidRPr="00872CB5">
        <w:rPr>
          <w:sz w:val="22"/>
          <w:szCs w:val="22"/>
        </w:rPr>
        <w:t xml:space="preserve">(Alta.) (Civil) (By Leave) </w:t>
      </w:r>
      <w:r w:rsidRPr="00872CB5">
        <w:rPr>
          <w:rFonts w:eastAsia="Calibri"/>
          <w:sz w:val="22"/>
          <w:szCs w:val="22"/>
        </w:rPr>
        <w:t>(</w:t>
      </w:r>
      <w:hyperlink r:id="rId34" w:history="1">
        <w:r w:rsidRPr="00872CB5">
          <w:rPr>
            <w:rStyle w:val="Hyperlink"/>
            <w:rFonts w:eastAsia="Calibri"/>
            <w:sz w:val="22"/>
            <w:szCs w:val="22"/>
          </w:rPr>
          <w:t>39959</w:t>
        </w:r>
      </w:hyperlink>
      <w:r w:rsidRPr="00872CB5">
        <w:rPr>
          <w:rFonts w:eastAsia="Calibri"/>
          <w:sz w:val="22"/>
          <w:szCs w:val="22"/>
        </w:rPr>
        <w:t>)</w:t>
      </w:r>
    </w:p>
    <w:p w:rsidR="00A4209E" w:rsidRPr="00872CB5" w:rsidRDefault="00A4209E" w:rsidP="00A4209E">
      <w:pPr>
        <w:widowControl w:val="0"/>
        <w:rPr>
          <w:sz w:val="20"/>
        </w:rPr>
      </w:pPr>
    </w:p>
    <w:p w:rsidR="00CC3697" w:rsidRPr="00872CB5" w:rsidRDefault="00CC3697" w:rsidP="00CC3697">
      <w:pPr>
        <w:jc w:val="both"/>
        <w:rPr>
          <w:sz w:val="20"/>
        </w:rPr>
      </w:pPr>
      <w:r w:rsidRPr="00872CB5">
        <w:rPr>
          <w:sz w:val="20"/>
        </w:rPr>
        <w:t>The application for leave to appeal from the judgment of the Court of Appeal of Alberta (Edmonton), Number 2103-0207AC, 2021 ABCA 367, dated November 9, 2021, is dismissed with costs to the respondents, Governors of the University of Calgary, Derek Lichti, Marcia Buchholz and Tanya Brucker.</w:t>
      </w:r>
    </w:p>
    <w:p w:rsidR="00A4209E" w:rsidRPr="00872CB5" w:rsidRDefault="00A4209E" w:rsidP="00CC3697">
      <w:pPr>
        <w:widowControl w:val="0"/>
        <w:jc w:val="both"/>
        <w:rPr>
          <w:sz w:val="20"/>
        </w:rPr>
      </w:pPr>
    </w:p>
    <w:p w:rsidR="009576D4" w:rsidRPr="00872CB5" w:rsidRDefault="00CC3697" w:rsidP="00CC3697">
      <w:pPr>
        <w:widowControl w:val="0"/>
        <w:jc w:val="both"/>
        <w:rPr>
          <w:sz w:val="20"/>
          <w:lang w:val="fr-CA"/>
        </w:rPr>
      </w:pPr>
      <w:r w:rsidRPr="00872CB5">
        <w:rPr>
          <w:sz w:val="20"/>
          <w:lang w:val="fr-CA"/>
        </w:rPr>
        <w:t>La demande d’autorisation d’appel de l’arrêt de la Cour d’appel de l’Alberta (Edmonton), numéro 2103-0207AC, 2021 ABCA 367, daté du 9 novembre 2021, est rejetée avec dépens en faveur des intimés, Governors of the University of Calgary, Derek Lichti, Marcia Buchholz et Tanya Brucker.</w:t>
      </w:r>
    </w:p>
    <w:p w:rsidR="009576D4" w:rsidRPr="00872CB5" w:rsidRDefault="009576D4" w:rsidP="009576D4">
      <w:pPr>
        <w:widowControl w:val="0"/>
        <w:rPr>
          <w:sz w:val="20"/>
          <w:lang w:val="fr-CA"/>
        </w:rPr>
      </w:pPr>
    </w:p>
    <w:p w:rsidR="009576D4" w:rsidRPr="00872CB5" w:rsidRDefault="00872CB5" w:rsidP="009576D4">
      <w:pPr>
        <w:widowControl w:val="0"/>
        <w:rPr>
          <w:sz w:val="20"/>
          <w:lang w:val="fr-CA"/>
        </w:rPr>
      </w:pPr>
      <w:r w:rsidRPr="00872CB5">
        <w:rPr>
          <w:sz w:val="20"/>
        </w:rPr>
        <w:pict>
          <v:rect id="_x0000_i1052" style="width:2in;height:1pt" o:hrpct="0" o:hralign="center" o:hrstd="t" o:hrnoshade="t" o:hr="t" fillcolor="black [3213]" stroked="f"/>
        </w:pict>
      </w:r>
    </w:p>
    <w:p w:rsidR="009576D4" w:rsidRPr="00872CB5" w:rsidRDefault="009576D4" w:rsidP="009576D4">
      <w:pPr>
        <w:widowControl w:val="0"/>
        <w:rPr>
          <w:sz w:val="20"/>
        </w:rPr>
      </w:pPr>
    </w:p>
    <w:p w:rsidR="00CC3697" w:rsidRPr="00872CB5" w:rsidRDefault="00CC3697" w:rsidP="00CC3697">
      <w:pPr>
        <w:rPr>
          <w:sz w:val="22"/>
          <w:szCs w:val="22"/>
          <w:lang w:val="fr-CA"/>
        </w:rPr>
      </w:pPr>
      <w:r w:rsidRPr="00872CB5">
        <w:rPr>
          <w:sz w:val="22"/>
          <w:szCs w:val="22"/>
          <w:lang w:val="fr-CA"/>
        </w:rPr>
        <w:t>S</w:t>
      </w:r>
      <w:r w:rsidRPr="00872CB5">
        <w:rPr>
          <w:i/>
          <w:sz w:val="22"/>
          <w:szCs w:val="22"/>
          <w:lang w:val="fr-CA"/>
        </w:rPr>
        <w:t xml:space="preserve">amuel Cozak c. Procureur général du Québec </w:t>
      </w:r>
      <w:r w:rsidRPr="00872CB5">
        <w:rPr>
          <w:sz w:val="22"/>
          <w:szCs w:val="22"/>
          <w:lang w:val="fr-CA"/>
        </w:rPr>
        <w:t xml:space="preserve">(Qc) (Civile) (Autorisation) </w:t>
      </w:r>
      <w:r w:rsidRPr="00872CB5">
        <w:rPr>
          <w:rFonts w:eastAsia="Calibri"/>
          <w:sz w:val="22"/>
          <w:szCs w:val="22"/>
          <w:lang w:val="fr-CA"/>
        </w:rPr>
        <w:t>(</w:t>
      </w:r>
      <w:hyperlink r:id="rId35" w:history="1">
        <w:r w:rsidRPr="00872CB5">
          <w:rPr>
            <w:rStyle w:val="Hyperlink"/>
            <w:rFonts w:eastAsia="Calibri"/>
            <w:sz w:val="22"/>
            <w:szCs w:val="22"/>
            <w:lang w:val="fr-CA"/>
          </w:rPr>
          <w:t>39964</w:t>
        </w:r>
      </w:hyperlink>
      <w:r w:rsidRPr="00872CB5">
        <w:rPr>
          <w:rFonts w:eastAsia="Calibri"/>
          <w:sz w:val="22"/>
          <w:szCs w:val="22"/>
          <w:lang w:val="fr-CA"/>
        </w:rPr>
        <w:t>)</w:t>
      </w:r>
    </w:p>
    <w:p w:rsidR="009576D4" w:rsidRPr="00872CB5" w:rsidRDefault="009576D4" w:rsidP="00B708E5">
      <w:pPr>
        <w:widowControl w:val="0"/>
        <w:rPr>
          <w:sz w:val="20"/>
          <w:lang w:val="fr-CA"/>
        </w:rPr>
      </w:pPr>
    </w:p>
    <w:p w:rsidR="00CC3697" w:rsidRPr="00872CB5" w:rsidRDefault="00CC3697" w:rsidP="00CC3697">
      <w:pPr>
        <w:jc w:val="both"/>
        <w:rPr>
          <w:sz w:val="20"/>
          <w:lang w:val="fr-CA"/>
        </w:rPr>
      </w:pPr>
      <w:r w:rsidRPr="00872CB5">
        <w:rPr>
          <w:sz w:val="20"/>
          <w:lang w:val="fr-CA"/>
        </w:rPr>
        <w:t>La demande d’autorisation d’appel de l’arrêt de la Cour d’appel du Québec (Québec), numéro 200-09-010221-205, 2021 QCCA 1376, daté du 17 septembre 2021, est rejetée avec dépens.</w:t>
      </w:r>
    </w:p>
    <w:p w:rsidR="009576D4" w:rsidRPr="00872CB5" w:rsidRDefault="009576D4" w:rsidP="00CC3697">
      <w:pPr>
        <w:widowControl w:val="0"/>
        <w:jc w:val="both"/>
        <w:rPr>
          <w:sz w:val="20"/>
          <w:lang w:val="fr-CA"/>
        </w:rPr>
      </w:pPr>
    </w:p>
    <w:p w:rsidR="00B9373E" w:rsidRPr="00872CB5" w:rsidRDefault="00CC3697" w:rsidP="00CC3697">
      <w:pPr>
        <w:widowControl w:val="0"/>
        <w:jc w:val="both"/>
        <w:rPr>
          <w:sz w:val="20"/>
        </w:rPr>
      </w:pPr>
      <w:r w:rsidRPr="00872CB5">
        <w:rPr>
          <w:sz w:val="20"/>
          <w:lang w:val="en-CA"/>
        </w:rPr>
        <w:t xml:space="preserve">The application for leave to appeal from the judgment of the </w:t>
      </w:r>
      <w:r w:rsidRPr="00872CB5">
        <w:rPr>
          <w:sz w:val="20"/>
        </w:rPr>
        <w:t>Court of Appeal of Quebec (Québec)</w:t>
      </w:r>
      <w:r w:rsidRPr="00872CB5">
        <w:rPr>
          <w:sz w:val="20"/>
          <w:lang w:val="en-CA"/>
        </w:rPr>
        <w:t xml:space="preserve">, Number </w:t>
      </w:r>
      <w:r w:rsidRPr="00872CB5">
        <w:rPr>
          <w:sz w:val="20"/>
        </w:rPr>
        <w:t>200-09-010221-205, 2021 QCCA 1376</w:t>
      </w:r>
      <w:r w:rsidRPr="00872CB5">
        <w:rPr>
          <w:sz w:val="20"/>
          <w:lang w:val="en-CA"/>
        </w:rPr>
        <w:t xml:space="preserve">, dated </w:t>
      </w:r>
      <w:r w:rsidRPr="00872CB5">
        <w:rPr>
          <w:sz w:val="20"/>
        </w:rPr>
        <w:t>September 17, 2021,</w:t>
      </w:r>
      <w:r w:rsidRPr="00872CB5">
        <w:rPr>
          <w:sz w:val="20"/>
          <w:lang w:val="en-CA"/>
        </w:rPr>
        <w:t xml:space="preserve"> is dismissed with costs.</w:t>
      </w:r>
    </w:p>
    <w:p w:rsidR="00B9373E" w:rsidRPr="00872CB5" w:rsidRDefault="00B9373E" w:rsidP="00B708E5">
      <w:pPr>
        <w:widowControl w:val="0"/>
        <w:rPr>
          <w:sz w:val="20"/>
        </w:rPr>
      </w:pPr>
    </w:p>
    <w:p w:rsidR="00B708E5" w:rsidRPr="00872CB5" w:rsidRDefault="00872CB5" w:rsidP="00B708E5">
      <w:pPr>
        <w:widowControl w:val="0"/>
        <w:rPr>
          <w:sz w:val="20"/>
          <w:lang w:val="fr-CA"/>
        </w:rPr>
      </w:pPr>
      <w:r w:rsidRPr="00872CB5">
        <w:rPr>
          <w:sz w:val="20"/>
        </w:rPr>
        <w:pict>
          <v:rect id="_x0000_i1053" style="width:2in;height:1pt" o:hrpct="0" o:hralign="center" o:hrstd="t" o:hrnoshade="t" o:hr="t" fillcolor="black [3213]" stroked="f"/>
        </w:pict>
      </w:r>
    </w:p>
    <w:p w:rsidR="00B9373E" w:rsidRPr="00872CB5" w:rsidRDefault="00B9373E" w:rsidP="00D3228D">
      <w:pPr>
        <w:ind w:left="357" w:hanging="357"/>
        <w:jc w:val="both"/>
        <w:rPr>
          <w:sz w:val="20"/>
          <w:lang w:val="fr-CA"/>
        </w:rPr>
      </w:pPr>
    </w:p>
    <w:p w:rsidR="00B9373E" w:rsidRPr="00872CB5" w:rsidRDefault="00B9373E" w:rsidP="00D3228D">
      <w:pPr>
        <w:ind w:left="357" w:hanging="357"/>
        <w:jc w:val="both"/>
        <w:rPr>
          <w:sz w:val="20"/>
          <w:lang w:val="fr-CA"/>
        </w:rPr>
      </w:pPr>
    </w:p>
    <w:p w:rsidR="00A30607" w:rsidRPr="00872CB5" w:rsidRDefault="00A30607" w:rsidP="00D3228D">
      <w:pPr>
        <w:ind w:left="357" w:hanging="357"/>
        <w:jc w:val="both"/>
        <w:rPr>
          <w:sz w:val="20"/>
          <w:lang w:val="fr-CA"/>
        </w:rPr>
      </w:pPr>
    </w:p>
    <w:p w:rsidR="00D3344A" w:rsidRPr="00872CB5" w:rsidRDefault="00D3344A" w:rsidP="00D3344A">
      <w:pPr>
        <w:widowControl w:val="0"/>
        <w:outlineLvl w:val="0"/>
      </w:pPr>
      <w:r w:rsidRPr="00872CB5">
        <w:t xml:space="preserve">Supreme Court of Canada / Cour suprême du </w:t>
      </w:r>
      <w:proofErr w:type="gramStart"/>
      <w:r w:rsidRPr="00872CB5">
        <w:t>Canada :</w:t>
      </w:r>
      <w:proofErr w:type="gramEnd"/>
      <w:r w:rsidRPr="00872CB5">
        <w:t xml:space="preserve"> </w:t>
      </w:r>
    </w:p>
    <w:p w:rsidR="00D3344A" w:rsidRPr="00872CB5" w:rsidRDefault="00872CB5" w:rsidP="00D3344A">
      <w:pPr>
        <w:widowControl w:val="0"/>
        <w:outlineLvl w:val="0"/>
        <w:rPr>
          <w:color w:val="0000FF"/>
          <w:u w:val="single"/>
        </w:rPr>
      </w:pPr>
      <w:hyperlink r:id="rId36" w:history="1">
        <w:r w:rsidR="00D3344A" w:rsidRPr="00872CB5">
          <w:rPr>
            <w:rStyle w:val="Hyperlink"/>
          </w:rPr>
          <w:t>comments-commentaires@scc-csc.ca</w:t>
        </w:r>
      </w:hyperlink>
    </w:p>
    <w:p w:rsidR="00D3344A" w:rsidRPr="00872CB5" w:rsidRDefault="00D3344A" w:rsidP="00D3344A">
      <w:pPr>
        <w:widowControl w:val="0"/>
        <w:outlineLvl w:val="0"/>
      </w:pPr>
      <w:r w:rsidRPr="00872CB5">
        <w:t>(613) 995-4330</w:t>
      </w:r>
    </w:p>
    <w:p w:rsidR="00497B5E" w:rsidRPr="00872CB5" w:rsidRDefault="00497B5E" w:rsidP="00497B5E">
      <w:pPr>
        <w:widowControl w:val="0"/>
        <w:rPr>
          <w:sz w:val="20"/>
        </w:rPr>
      </w:pPr>
    </w:p>
    <w:p w:rsidR="003F43E6" w:rsidRPr="00872CB5" w:rsidRDefault="003F43E6" w:rsidP="00497B5E">
      <w:pPr>
        <w:widowControl w:val="0"/>
        <w:rPr>
          <w:sz w:val="20"/>
        </w:rPr>
      </w:pPr>
    </w:p>
    <w:p w:rsidR="00224F26" w:rsidRPr="00910AEC" w:rsidRDefault="003F43E6" w:rsidP="00DE0F77">
      <w:pPr>
        <w:pStyle w:val="Footer"/>
        <w:jc w:val="center"/>
      </w:pPr>
      <w:r w:rsidRPr="00872CB5">
        <w:lastRenderedPageBreak/>
        <w:t>- 30</w:t>
      </w:r>
      <w:r w:rsidR="00312438" w:rsidRPr="00872CB5">
        <w:t xml:space="preserve"> -</w:t>
      </w:r>
      <w:bookmarkStart w:id="1" w:name="_GoBack"/>
      <w:bookmarkEnd w:id="1"/>
    </w:p>
    <w:p w:rsidR="00C711D9" w:rsidRPr="00910AEC" w:rsidRDefault="00C711D9">
      <w:pPr>
        <w:pStyle w:val="Footer"/>
        <w:jc w:val="center"/>
      </w:pPr>
    </w:p>
    <w:sectPr w:rsidR="00C711D9" w:rsidRPr="00910AEC" w:rsidSect="007C3E99">
      <w:headerReference w:type="even" r:id="rId37"/>
      <w:headerReference w:type="default" r:id="rId38"/>
      <w:footerReference w:type="even" r:id="rId39"/>
      <w:footerReference w:type="default" r:id="rId40"/>
      <w:headerReference w:type="first" r:id="rId41"/>
      <w:footerReference w:type="first" r:id="rId4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5"/>
  </w:num>
  <w:num w:numId="4">
    <w:abstractNumId w:val="20"/>
  </w:num>
  <w:num w:numId="5">
    <w:abstractNumId w:val="17"/>
  </w:num>
  <w:num w:numId="6">
    <w:abstractNumId w:val="8"/>
  </w:num>
  <w:num w:numId="7">
    <w:abstractNumId w:val="15"/>
  </w:num>
  <w:num w:numId="8">
    <w:abstractNumId w:val="12"/>
  </w:num>
  <w:num w:numId="9">
    <w:abstractNumId w:val="1"/>
  </w:num>
  <w:num w:numId="10">
    <w:abstractNumId w:val="10"/>
  </w:num>
  <w:num w:numId="11">
    <w:abstractNumId w:val="19"/>
  </w:num>
  <w:num w:numId="12">
    <w:abstractNumId w:val="11"/>
  </w:num>
  <w:num w:numId="13">
    <w:abstractNumId w:val="7"/>
  </w:num>
  <w:num w:numId="14">
    <w:abstractNumId w:val="9"/>
  </w:num>
  <w:num w:numId="15">
    <w:abstractNumId w:val="6"/>
  </w:num>
  <w:num w:numId="16">
    <w:abstractNumId w:val="13"/>
  </w:num>
  <w:num w:numId="17">
    <w:abstractNumId w:val="18"/>
  </w:num>
  <w:num w:numId="18">
    <w:abstractNumId w:val="14"/>
  </w:num>
  <w:num w:numId="19">
    <w:abstractNumId w:val="21"/>
  </w:num>
  <w:num w:numId="20">
    <w:abstractNumId w:val="0"/>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308D"/>
    <w:rsid w:val="008433EB"/>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879" TargetMode="External"/><Relationship Id="rId13" Type="http://schemas.openxmlformats.org/officeDocument/2006/relationships/hyperlink" Target="https://www.scc-csc.ca/case-dossier/info/sum-som-eng.aspx?cas=39926" TargetMode="External"/><Relationship Id="rId18" Type="http://schemas.openxmlformats.org/officeDocument/2006/relationships/hyperlink" Target="https://www.scc-csc.ca/case-dossier/info/sum-som-eng.aspx?cas=39893" TargetMode="External"/><Relationship Id="rId26" Type="http://schemas.openxmlformats.org/officeDocument/2006/relationships/hyperlink" Target="https://www.scc-csc.ca/case-dossier/info/sum-som-eng.aspx?cas=39876"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cc-csc.ca/case-dossier/info/sum-som-eng.aspx?cas=39858" TargetMode="External"/><Relationship Id="rId34" Type="http://schemas.openxmlformats.org/officeDocument/2006/relationships/hyperlink" Target="https://www.scc-csc.ca/case-dossier/info/sum-som-eng.aspx?cas=39959"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39921" TargetMode="External"/><Relationship Id="rId17" Type="http://schemas.openxmlformats.org/officeDocument/2006/relationships/hyperlink" Target="https://www.scc-csc.ca/case-dossier/info/sum-som-eng.aspx?cas=39825" TargetMode="External"/><Relationship Id="rId25" Type="http://schemas.openxmlformats.org/officeDocument/2006/relationships/hyperlink" Target="https://www.scc-csc.ca/case-dossier/info/sum-som-eng.aspx?cas=39733" TargetMode="External"/><Relationship Id="rId33" Type="http://schemas.openxmlformats.org/officeDocument/2006/relationships/hyperlink" Target="https://www.scc-csc.ca/case-dossier/info/sum-som-eng.aspx?cas=39905"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cc-csc.ca/case-dossier/info/sum-som-eng.aspx?cas=39888" TargetMode="External"/><Relationship Id="rId20" Type="http://schemas.openxmlformats.org/officeDocument/2006/relationships/hyperlink" Target="https://www.scc-csc.ca/case-dossier/info/sum-som-eng.aspx?cas=39852" TargetMode="External"/><Relationship Id="rId29" Type="http://schemas.openxmlformats.org/officeDocument/2006/relationships/hyperlink" Target="https://www.scc-csc.ca/case-dossier/info/sum-som-eng.aspx?cas=39916"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897" TargetMode="External"/><Relationship Id="rId24" Type="http://schemas.openxmlformats.org/officeDocument/2006/relationships/hyperlink" Target="https://www.scc-csc.ca/case-dossier/info/sum-som-eng.aspx?cas=39732" TargetMode="External"/><Relationship Id="rId32" Type="http://schemas.openxmlformats.org/officeDocument/2006/relationships/hyperlink" Target="https://www.scc-csc.ca/case-dossier/info/sum-som-eng.aspx?cas=39904"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c-csc.ca/case-dossier/info/sum-som-fra.aspx?cas=39655" TargetMode="External"/><Relationship Id="rId23" Type="http://schemas.openxmlformats.org/officeDocument/2006/relationships/hyperlink" Target="https://www.scc-csc.ca/case-dossier/info/sum-som-eng.aspx?cas=39938" TargetMode="External"/><Relationship Id="rId28" Type="http://schemas.openxmlformats.org/officeDocument/2006/relationships/hyperlink" Target="https://www.scc-csc.ca/case-dossier/info/sum-som-eng.aspx?cas=39837" TargetMode="External"/><Relationship Id="rId36" Type="http://schemas.openxmlformats.org/officeDocument/2006/relationships/hyperlink" Target="mailto:comments-commentaires@scc-csc.ca" TargetMode="External"/><Relationship Id="rId10" Type="http://schemas.openxmlformats.org/officeDocument/2006/relationships/hyperlink" Target="https://www.scc-csc.ca/case-dossier/info/sum-som-eng.aspx?cas=39849" TargetMode="External"/><Relationship Id="rId19" Type="http://schemas.openxmlformats.org/officeDocument/2006/relationships/hyperlink" Target="https://www.scc-csc.ca/case-dossier/info/sum-som-fra.aspx?cas=39774" TargetMode="External"/><Relationship Id="rId31" Type="http://schemas.openxmlformats.org/officeDocument/2006/relationships/hyperlink" Target="https://www.scc-csc.ca/case-dossier/info/sum-som-eng.aspx?cas=3988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9793" TargetMode="External"/><Relationship Id="rId14" Type="http://schemas.openxmlformats.org/officeDocument/2006/relationships/hyperlink" Target="https://www.scc-csc.ca/case-dossier/info/sum-som-eng.aspx?cas=39996" TargetMode="External"/><Relationship Id="rId22" Type="http://schemas.openxmlformats.org/officeDocument/2006/relationships/hyperlink" Target="https://www.scc-csc.ca/case-dossier/info/sum-som-fra.aspx?cas=39863" TargetMode="External"/><Relationship Id="rId27" Type="http://schemas.openxmlformats.org/officeDocument/2006/relationships/hyperlink" Target="https://www.scc-csc.ca/case-dossier/info/sum-som-fra.aspx?cas=39984" TargetMode="External"/><Relationship Id="rId30" Type="http://schemas.openxmlformats.org/officeDocument/2006/relationships/hyperlink" Target="https://www.scc-csc.ca/case-dossier/info/sum-som-eng.aspx?cas=39975" TargetMode="External"/><Relationship Id="rId35" Type="http://schemas.openxmlformats.org/officeDocument/2006/relationships/hyperlink" Target="https://www.scc-csc.ca/case-dossier/info/sum-som-eng.aspx?cas=39964"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0E243-3DA1-45FE-AE70-ED1F65AF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8</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22739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2021-08-17T19:40:00Z</dcterms:created>
  <dcterms:modified xsi:type="dcterms:W3CDTF">2022-03-22T20:41:00Z</dcterms:modified>
</cp:coreProperties>
</file>