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1945A8" w:rsidRDefault="000E391F" w:rsidP="000E391F">
      <w:pPr>
        <w:pStyle w:val="Header"/>
        <w:jc w:val="center"/>
        <w:rPr>
          <w:b/>
          <w:sz w:val="32"/>
        </w:rPr>
      </w:pPr>
      <w:r w:rsidRPr="001945A8">
        <w:rPr>
          <w:b/>
          <w:sz w:val="32"/>
        </w:rPr>
        <w:t>Supreme Court of Canada / Cour suprême du Canada</w:t>
      </w:r>
    </w:p>
    <w:p w:rsidR="000E391F" w:rsidRPr="001945A8" w:rsidRDefault="000E391F" w:rsidP="000E391F">
      <w:pPr>
        <w:widowControl w:val="0"/>
        <w:rPr>
          <w:i/>
        </w:rPr>
      </w:pPr>
    </w:p>
    <w:p w:rsidR="000E391F" w:rsidRPr="001945A8" w:rsidRDefault="000E391F" w:rsidP="000E391F">
      <w:pPr>
        <w:widowControl w:val="0"/>
        <w:rPr>
          <w:i/>
        </w:rPr>
      </w:pPr>
    </w:p>
    <w:p w:rsidR="006F2579" w:rsidRPr="001945A8" w:rsidRDefault="006F2579" w:rsidP="006F2579">
      <w:pPr>
        <w:widowControl w:val="0"/>
        <w:rPr>
          <w:i/>
          <w:sz w:val="20"/>
        </w:rPr>
      </w:pPr>
      <w:r w:rsidRPr="001945A8">
        <w:rPr>
          <w:i/>
          <w:sz w:val="20"/>
        </w:rPr>
        <w:t>(</w:t>
      </w:r>
      <w:r w:rsidR="003240B6" w:rsidRPr="001945A8">
        <w:rPr>
          <w:i/>
          <w:sz w:val="20"/>
        </w:rPr>
        <w:t>L</w:t>
      </w:r>
      <w:r w:rsidRPr="001945A8">
        <w:rPr>
          <w:i/>
          <w:sz w:val="20"/>
        </w:rPr>
        <w:t>e français suit)</w:t>
      </w:r>
    </w:p>
    <w:p w:rsidR="006F2579" w:rsidRPr="001945A8" w:rsidRDefault="006F2579" w:rsidP="006F2579">
      <w:pPr>
        <w:widowControl w:val="0"/>
      </w:pPr>
    </w:p>
    <w:p w:rsidR="006F2579" w:rsidRPr="001945A8" w:rsidRDefault="00B07908" w:rsidP="006F2579">
      <w:pPr>
        <w:widowControl w:val="0"/>
        <w:jc w:val="center"/>
        <w:rPr>
          <w:b/>
        </w:rPr>
      </w:pPr>
      <w:r w:rsidRPr="001945A8">
        <w:fldChar w:fldCharType="begin"/>
      </w:r>
      <w:r w:rsidR="006F2579" w:rsidRPr="001945A8">
        <w:instrText xml:space="preserve"> SEQ CHAPTER \h \r 1</w:instrText>
      </w:r>
      <w:r w:rsidRPr="001945A8">
        <w:fldChar w:fldCharType="end"/>
      </w:r>
      <w:r w:rsidR="006F2579" w:rsidRPr="001945A8">
        <w:rPr>
          <w:b/>
        </w:rPr>
        <w:t>JUDGMENT</w:t>
      </w:r>
      <w:r w:rsidR="00B17AAC" w:rsidRPr="001945A8">
        <w:rPr>
          <w:b/>
        </w:rPr>
        <w:t>S</w:t>
      </w:r>
      <w:r w:rsidR="006F2579" w:rsidRPr="001945A8">
        <w:rPr>
          <w:b/>
        </w:rPr>
        <w:t xml:space="preserve"> TO B</w:t>
      </w:r>
      <w:r w:rsidR="00001846" w:rsidRPr="001945A8">
        <w:rPr>
          <w:b/>
        </w:rPr>
        <w:t xml:space="preserve">E RENDERED </w:t>
      </w:r>
      <w:r w:rsidR="004472D9" w:rsidRPr="001945A8">
        <w:rPr>
          <w:b/>
        </w:rPr>
        <w:t>O</w:t>
      </w:r>
      <w:r w:rsidR="00001846" w:rsidRPr="001945A8">
        <w:rPr>
          <w:b/>
        </w:rPr>
        <w:t>N LE</w:t>
      </w:r>
      <w:r w:rsidR="00A0288A" w:rsidRPr="001945A8">
        <w:rPr>
          <w:b/>
        </w:rPr>
        <w:t>A</w:t>
      </w:r>
      <w:r w:rsidR="00001846" w:rsidRPr="001945A8">
        <w:rPr>
          <w:b/>
        </w:rPr>
        <w:t>VE APPLICATION</w:t>
      </w:r>
      <w:r w:rsidR="00E94FDF" w:rsidRPr="001945A8">
        <w:rPr>
          <w:b/>
        </w:rPr>
        <w:t>S</w:t>
      </w:r>
    </w:p>
    <w:p w:rsidR="006F2579" w:rsidRPr="001945A8" w:rsidRDefault="006F2579" w:rsidP="006F2579">
      <w:pPr>
        <w:widowControl w:val="0"/>
      </w:pPr>
    </w:p>
    <w:p w:rsidR="006F2579" w:rsidRPr="001945A8" w:rsidRDefault="00C655F1" w:rsidP="006F2579">
      <w:pPr>
        <w:widowControl w:val="0"/>
      </w:pPr>
      <w:r w:rsidRPr="001945A8">
        <w:rPr>
          <w:b/>
        </w:rPr>
        <w:t>February</w:t>
      </w:r>
      <w:r w:rsidR="00A15B66" w:rsidRPr="001945A8">
        <w:rPr>
          <w:b/>
        </w:rPr>
        <w:t xml:space="preserve"> </w:t>
      </w:r>
      <w:r w:rsidR="00D61DDC" w:rsidRPr="001945A8">
        <w:rPr>
          <w:b/>
        </w:rPr>
        <w:t>5</w:t>
      </w:r>
      <w:r w:rsidR="004441C7" w:rsidRPr="001945A8">
        <w:rPr>
          <w:b/>
        </w:rPr>
        <w:t>,</w:t>
      </w:r>
      <w:r w:rsidR="006F2579" w:rsidRPr="001945A8">
        <w:rPr>
          <w:b/>
        </w:rPr>
        <w:t xml:space="preserve"> </w:t>
      </w:r>
      <w:r w:rsidR="0054689F" w:rsidRPr="001945A8">
        <w:rPr>
          <w:b/>
        </w:rPr>
        <w:t>20</w:t>
      </w:r>
      <w:r w:rsidR="00526754" w:rsidRPr="001945A8">
        <w:rPr>
          <w:b/>
        </w:rPr>
        <w:t>2</w:t>
      </w:r>
      <w:r w:rsidR="00ED252B" w:rsidRPr="001945A8">
        <w:rPr>
          <w:b/>
        </w:rPr>
        <w:t>4</w:t>
      </w:r>
    </w:p>
    <w:p w:rsidR="006F2579" w:rsidRPr="001945A8" w:rsidRDefault="006F2579" w:rsidP="006F2579">
      <w:pPr>
        <w:widowControl w:val="0"/>
      </w:pPr>
    </w:p>
    <w:p w:rsidR="00FF5AA4" w:rsidRPr="001945A8" w:rsidRDefault="006F2579" w:rsidP="006F2579">
      <w:pPr>
        <w:widowControl w:val="0"/>
      </w:pPr>
      <w:r w:rsidRPr="001945A8">
        <w:rPr>
          <w:b/>
        </w:rPr>
        <w:t>OTTAWA</w:t>
      </w:r>
      <w:r w:rsidRPr="001945A8">
        <w:t xml:space="preserve"> – </w:t>
      </w:r>
      <w:r w:rsidR="004E5780" w:rsidRPr="001945A8">
        <w:t xml:space="preserve">The Supreme Court of Canada will decide the following leave applications </w:t>
      </w:r>
      <w:r w:rsidR="001C3C2F" w:rsidRPr="001945A8">
        <w:t>at 9:45 </w:t>
      </w:r>
      <w:r w:rsidR="00C655F1" w:rsidRPr="001945A8">
        <w:t xml:space="preserve">a.m. ET on Thursday, February </w:t>
      </w:r>
      <w:r w:rsidR="00D61DDC" w:rsidRPr="001945A8">
        <w:t>8</w:t>
      </w:r>
      <w:r w:rsidR="004E5780" w:rsidRPr="001945A8">
        <w:t>, 202</w:t>
      </w:r>
      <w:r w:rsidR="00ED252B" w:rsidRPr="001945A8">
        <w:t>4</w:t>
      </w:r>
      <w:r w:rsidR="004E5780" w:rsidRPr="001945A8">
        <w:t>. This list might change.</w:t>
      </w:r>
    </w:p>
    <w:p w:rsidR="00B97537" w:rsidRPr="001945A8" w:rsidRDefault="00B97537" w:rsidP="00B97537">
      <w:pPr>
        <w:widowControl w:val="0"/>
        <w:jc w:val="both"/>
        <w:rPr>
          <w:sz w:val="20"/>
        </w:rPr>
      </w:pPr>
    </w:p>
    <w:p w:rsidR="00ED252B" w:rsidRPr="001945A8" w:rsidRDefault="00ED252B" w:rsidP="00956326">
      <w:pPr>
        <w:widowControl w:val="0"/>
        <w:rPr>
          <w:sz w:val="20"/>
        </w:rPr>
      </w:pPr>
    </w:p>
    <w:p w:rsidR="0053528F" w:rsidRPr="001945A8" w:rsidRDefault="0053528F" w:rsidP="00152880">
      <w:pPr>
        <w:pStyle w:val="ListParagraph"/>
        <w:numPr>
          <w:ilvl w:val="0"/>
          <w:numId w:val="24"/>
        </w:numPr>
        <w:ind w:left="357" w:hanging="357"/>
        <w:rPr>
          <w:i/>
          <w:sz w:val="20"/>
          <w:szCs w:val="20"/>
          <w:lang w:val="fr-CA"/>
        </w:rPr>
      </w:pPr>
      <w:r w:rsidRPr="001945A8">
        <w:rPr>
          <w:i/>
          <w:sz w:val="20"/>
          <w:szCs w:val="20"/>
          <w:lang w:val="fr-CA"/>
        </w:rPr>
        <w:t xml:space="preserve">Theodoros Saitanis </w:t>
      </w:r>
      <w:r w:rsidRPr="001945A8">
        <w:rPr>
          <w:i/>
          <w:sz w:val="20"/>
          <w:lang w:val="fr-CA"/>
        </w:rPr>
        <w:t>v</w:t>
      </w:r>
      <w:r w:rsidRPr="001945A8">
        <w:rPr>
          <w:i/>
          <w:sz w:val="20"/>
          <w:szCs w:val="20"/>
          <w:lang w:val="fr-CA"/>
        </w:rPr>
        <w:t>.</w:t>
      </w:r>
      <w:r w:rsidRPr="001945A8">
        <w:rPr>
          <w:i/>
          <w:sz w:val="20"/>
          <w:lang w:val="fr-CA"/>
        </w:rPr>
        <w:t xml:space="preserve"> His</w:t>
      </w:r>
      <w:r w:rsidRPr="001945A8">
        <w:rPr>
          <w:i/>
          <w:sz w:val="20"/>
          <w:szCs w:val="20"/>
          <w:lang w:val="fr-CA"/>
        </w:rPr>
        <w:t xml:space="preserve"> Majest</w:t>
      </w:r>
      <w:r w:rsidRPr="001945A8">
        <w:rPr>
          <w:i/>
          <w:sz w:val="20"/>
          <w:lang w:val="fr-CA"/>
        </w:rPr>
        <w:t>y</w:t>
      </w:r>
      <w:r w:rsidRPr="001945A8">
        <w:rPr>
          <w:i/>
          <w:sz w:val="20"/>
          <w:szCs w:val="20"/>
          <w:lang w:val="fr-CA"/>
        </w:rPr>
        <w:t xml:space="preserve"> </w:t>
      </w:r>
      <w:r w:rsidRPr="001945A8">
        <w:rPr>
          <w:i/>
          <w:sz w:val="20"/>
          <w:lang w:val="fr-CA"/>
        </w:rPr>
        <w:t>the</w:t>
      </w:r>
      <w:r w:rsidRPr="001945A8">
        <w:rPr>
          <w:i/>
          <w:sz w:val="20"/>
          <w:szCs w:val="20"/>
          <w:lang w:val="fr-CA"/>
        </w:rPr>
        <w:t xml:space="preserve"> </w:t>
      </w:r>
      <w:r w:rsidRPr="001945A8">
        <w:rPr>
          <w:i/>
          <w:sz w:val="20"/>
          <w:lang w:val="fr-CA"/>
        </w:rPr>
        <w:t>King</w:t>
      </w:r>
      <w:r w:rsidRPr="001945A8">
        <w:rPr>
          <w:i/>
          <w:sz w:val="20"/>
          <w:szCs w:val="20"/>
          <w:lang w:val="fr-CA"/>
        </w:rPr>
        <w:t xml:space="preserve"> </w:t>
      </w:r>
      <w:r w:rsidRPr="001945A8">
        <w:rPr>
          <w:sz w:val="20"/>
          <w:szCs w:val="20"/>
          <w:lang w:val="fr-CA"/>
        </w:rPr>
        <w:t>(Q</w:t>
      </w:r>
      <w:r w:rsidRPr="001945A8">
        <w:rPr>
          <w:sz w:val="20"/>
          <w:lang w:val="fr-CA"/>
        </w:rPr>
        <w:t>ue.</w:t>
      </w:r>
      <w:r w:rsidRPr="001945A8">
        <w:rPr>
          <w:sz w:val="20"/>
          <w:szCs w:val="20"/>
          <w:lang w:val="fr-CA"/>
        </w:rPr>
        <w:t>) (Crimin</w:t>
      </w:r>
      <w:r w:rsidRPr="001945A8">
        <w:rPr>
          <w:sz w:val="20"/>
          <w:lang w:val="fr-CA"/>
        </w:rPr>
        <w:t>al</w:t>
      </w:r>
      <w:r w:rsidRPr="001945A8">
        <w:rPr>
          <w:sz w:val="20"/>
          <w:szCs w:val="20"/>
          <w:lang w:val="fr-CA"/>
        </w:rPr>
        <w:t>) (</w:t>
      </w:r>
      <w:r w:rsidRPr="001945A8">
        <w:rPr>
          <w:sz w:val="20"/>
          <w:lang w:val="fr-CA"/>
        </w:rPr>
        <w:t>By Leave</w:t>
      </w:r>
      <w:r w:rsidRPr="001945A8">
        <w:rPr>
          <w:sz w:val="20"/>
          <w:szCs w:val="20"/>
          <w:lang w:val="fr-CA"/>
        </w:rPr>
        <w:t>)</w:t>
      </w:r>
      <w:r w:rsidRPr="001945A8">
        <w:rPr>
          <w:sz w:val="20"/>
          <w:lang w:val="fr-CA"/>
        </w:rPr>
        <w:t xml:space="preserve"> </w:t>
      </w:r>
      <w:r w:rsidRPr="001945A8">
        <w:rPr>
          <w:sz w:val="20"/>
        </w:rPr>
        <w:t>(</w:t>
      </w:r>
      <w:hyperlink r:id="rId8" w:history="1">
        <w:r w:rsidRPr="001945A8">
          <w:rPr>
            <w:rStyle w:val="Hyperlink"/>
            <w:sz w:val="20"/>
            <w:szCs w:val="20"/>
          </w:rPr>
          <w:t>4</w:t>
        </w:r>
        <w:r w:rsidRPr="001945A8">
          <w:rPr>
            <w:rStyle w:val="Hyperlink"/>
            <w:sz w:val="20"/>
          </w:rPr>
          <w:t>0947</w:t>
        </w:r>
      </w:hyperlink>
      <w:r w:rsidRPr="001945A8">
        <w:rPr>
          <w:sz w:val="20"/>
        </w:rPr>
        <w:t>)</w:t>
      </w:r>
    </w:p>
    <w:p w:rsidR="0053528F" w:rsidRPr="001945A8" w:rsidRDefault="0053528F" w:rsidP="00152880">
      <w:pPr>
        <w:tabs>
          <w:tab w:val="left" w:pos="360"/>
        </w:tabs>
        <w:ind w:left="357" w:hanging="357"/>
        <w:contextualSpacing/>
        <w:rPr>
          <w:sz w:val="20"/>
          <w:lang w:val="fr-CA"/>
        </w:rPr>
      </w:pPr>
      <w:bookmarkStart w:id="0" w:name="_GoBack"/>
      <w:bookmarkEnd w:id="0"/>
    </w:p>
    <w:p w:rsidR="0053528F" w:rsidRPr="001945A8" w:rsidRDefault="0053528F" w:rsidP="00152880">
      <w:pPr>
        <w:pStyle w:val="ListParagraph"/>
        <w:numPr>
          <w:ilvl w:val="0"/>
          <w:numId w:val="24"/>
        </w:numPr>
        <w:tabs>
          <w:tab w:val="left" w:pos="360"/>
        </w:tabs>
        <w:ind w:left="357" w:hanging="357"/>
        <w:rPr>
          <w:sz w:val="20"/>
        </w:rPr>
      </w:pPr>
      <w:r w:rsidRPr="001945A8">
        <w:rPr>
          <w:i/>
          <w:sz w:val="20"/>
        </w:rPr>
        <w:t xml:space="preserve">Oscar David Gutierrez Ramirez v. Corporation of the Municipality of Leamington </w:t>
      </w:r>
      <w:r w:rsidRPr="001945A8">
        <w:rPr>
          <w:sz w:val="20"/>
        </w:rPr>
        <w:t>(Ont.) (Civil) (By Leave) (</w:t>
      </w:r>
      <w:hyperlink r:id="rId9" w:history="1">
        <w:r w:rsidRPr="001945A8">
          <w:rPr>
            <w:rStyle w:val="Hyperlink"/>
            <w:sz w:val="20"/>
            <w:szCs w:val="20"/>
          </w:rPr>
          <w:t>4</w:t>
        </w:r>
        <w:r w:rsidRPr="001945A8">
          <w:rPr>
            <w:rStyle w:val="Hyperlink"/>
            <w:sz w:val="20"/>
          </w:rPr>
          <w:t>0854</w:t>
        </w:r>
      </w:hyperlink>
      <w:r w:rsidRPr="001945A8">
        <w:rPr>
          <w:sz w:val="20"/>
        </w:rPr>
        <w:t>)</w:t>
      </w:r>
    </w:p>
    <w:p w:rsidR="005934A6" w:rsidRPr="001945A8" w:rsidRDefault="005934A6" w:rsidP="00152880">
      <w:pPr>
        <w:widowControl w:val="0"/>
        <w:ind w:left="357" w:hanging="357"/>
        <w:contextualSpacing/>
        <w:rPr>
          <w:sz w:val="20"/>
        </w:rPr>
      </w:pPr>
    </w:p>
    <w:p w:rsidR="005E1A81" w:rsidRPr="001945A8" w:rsidRDefault="005E1A81" w:rsidP="00152880">
      <w:pPr>
        <w:pStyle w:val="ListParagraph"/>
        <w:numPr>
          <w:ilvl w:val="0"/>
          <w:numId w:val="24"/>
        </w:numPr>
        <w:tabs>
          <w:tab w:val="left" w:pos="360"/>
        </w:tabs>
        <w:ind w:left="357" w:hanging="357"/>
        <w:rPr>
          <w:sz w:val="20"/>
        </w:rPr>
      </w:pPr>
      <w:r w:rsidRPr="001945A8">
        <w:rPr>
          <w:i/>
          <w:sz w:val="20"/>
          <w:szCs w:val="20"/>
        </w:rPr>
        <w:t>Jacob Neumann v. His Majesty the King</w:t>
      </w:r>
      <w:r w:rsidR="005934A6" w:rsidRPr="001945A8">
        <w:rPr>
          <w:sz w:val="20"/>
        </w:rPr>
        <w:t xml:space="preserve"> </w:t>
      </w:r>
      <w:r w:rsidRPr="001945A8">
        <w:rPr>
          <w:sz w:val="20"/>
          <w:szCs w:val="20"/>
        </w:rPr>
        <w:t>(Alta.) (Criminal) (By Leave)</w:t>
      </w:r>
      <w:r w:rsidR="005934A6" w:rsidRPr="001945A8">
        <w:rPr>
          <w:sz w:val="20"/>
        </w:rPr>
        <w:t xml:space="preserve"> (</w:t>
      </w:r>
      <w:hyperlink r:id="rId10" w:history="1">
        <w:r w:rsidR="005934A6" w:rsidRPr="001945A8">
          <w:rPr>
            <w:rStyle w:val="Hyperlink"/>
            <w:sz w:val="20"/>
            <w:szCs w:val="20"/>
          </w:rPr>
          <w:t>4</w:t>
        </w:r>
        <w:r w:rsidR="005934A6" w:rsidRPr="001945A8">
          <w:rPr>
            <w:rStyle w:val="Hyperlink"/>
            <w:sz w:val="20"/>
          </w:rPr>
          <w:t>0</w:t>
        </w:r>
        <w:r w:rsidR="004C0A75" w:rsidRPr="001945A8">
          <w:rPr>
            <w:rStyle w:val="Hyperlink"/>
            <w:sz w:val="20"/>
          </w:rPr>
          <w:t>93</w:t>
        </w:r>
        <w:r w:rsidR="005934A6" w:rsidRPr="001945A8">
          <w:rPr>
            <w:rStyle w:val="Hyperlink"/>
            <w:sz w:val="20"/>
          </w:rPr>
          <w:t>1</w:t>
        </w:r>
      </w:hyperlink>
      <w:r w:rsidR="005934A6" w:rsidRPr="001945A8">
        <w:rPr>
          <w:sz w:val="20"/>
        </w:rPr>
        <w:t>)</w:t>
      </w:r>
    </w:p>
    <w:p w:rsidR="005934A6" w:rsidRPr="001945A8" w:rsidRDefault="005934A6" w:rsidP="00152880">
      <w:pPr>
        <w:tabs>
          <w:tab w:val="left" w:pos="360"/>
        </w:tabs>
        <w:ind w:left="357" w:hanging="357"/>
        <w:contextualSpacing/>
        <w:rPr>
          <w:sz w:val="20"/>
          <w:lang w:val="en-CA"/>
        </w:rPr>
      </w:pPr>
    </w:p>
    <w:p w:rsidR="005E1A81" w:rsidRPr="001945A8" w:rsidRDefault="005E1A81" w:rsidP="00152880">
      <w:pPr>
        <w:pStyle w:val="SCCLsocParty"/>
        <w:numPr>
          <w:ilvl w:val="0"/>
          <w:numId w:val="24"/>
        </w:numPr>
        <w:ind w:left="357" w:hanging="357"/>
        <w:contextualSpacing/>
        <w:jc w:val="left"/>
        <w:rPr>
          <w:i/>
          <w:sz w:val="20"/>
          <w:szCs w:val="20"/>
        </w:rPr>
      </w:pPr>
      <w:r w:rsidRPr="001945A8">
        <w:rPr>
          <w:i/>
          <w:sz w:val="20"/>
          <w:szCs w:val="20"/>
          <w:lang w:val="en-CA"/>
        </w:rPr>
        <w:t>His Majesty the King in Right of Ontario</w:t>
      </w:r>
      <w:r w:rsidR="008531B9" w:rsidRPr="001945A8">
        <w:rPr>
          <w:i/>
          <w:sz w:val="20"/>
          <w:szCs w:val="20"/>
          <w:lang w:val="en-CA"/>
        </w:rPr>
        <w:t>, et al.</w:t>
      </w:r>
      <w:r w:rsidRPr="001945A8">
        <w:rPr>
          <w:i/>
          <w:sz w:val="20"/>
          <w:szCs w:val="20"/>
          <w:lang w:val="en-CA"/>
        </w:rPr>
        <w:t xml:space="preserve"> v. Vanessa Fareau</w:t>
      </w:r>
      <w:r w:rsidR="008531B9" w:rsidRPr="001945A8">
        <w:rPr>
          <w:i/>
          <w:sz w:val="20"/>
          <w:szCs w:val="20"/>
          <w:lang w:val="en-CA"/>
        </w:rPr>
        <w:t>, et al.</w:t>
      </w:r>
      <w:r w:rsidRPr="001945A8">
        <w:rPr>
          <w:sz w:val="20"/>
          <w:szCs w:val="20"/>
          <w:lang w:eastAsia="en-CA"/>
        </w:rPr>
        <w:t xml:space="preserve"> </w:t>
      </w:r>
      <w:r w:rsidRPr="001945A8">
        <w:rPr>
          <w:sz w:val="20"/>
          <w:szCs w:val="20"/>
        </w:rPr>
        <w:t>(Ont.) (Civil) (By Leave)</w:t>
      </w:r>
      <w:r w:rsidR="005934A6" w:rsidRPr="001945A8">
        <w:rPr>
          <w:sz w:val="20"/>
          <w:szCs w:val="20"/>
        </w:rPr>
        <w:t xml:space="preserve"> </w:t>
      </w:r>
      <w:r w:rsidR="005934A6" w:rsidRPr="001945A8">
        <w:rPr>
          <w:sz w:val="20"/>
        </w:rPr>
        <w:t>(</w:t>
      </w:r>
      <w:hyperlink r:id="rId11" w:history="1">
        <w:r w:rsidR="005934A6" w:rsidRPr="001945A8">
          <w:rPr>
            <w:rStyle w:val="Hyperlink"/>
            <w:sz w:val="20"/>
            <w:szCs w:val="20"/>
          </w:rPr>
          <w:t>4</w:t>
        </w:r>
        <w:r w:rsidR="005934A6" w:rsidRPr="001945A8">
          <w:rPr>
            <w:rStyle w:val="Hyperlink"/>
            <w:sz w:val="20"/>
          </w:rPr>
          <w:t>08</w:t>
        </w:r>
        <w:r w:rsidR="004C0A75" w:rsidRPr="001945A8">
          <w:rPr>
            <w:rStyle w:val="Hyperlink"/>
            <w:sz w:val="20"/>
          </w:rPr>
          <w:t>23</w:t>
        </w:r>
      </w:hyperlink>
      <w:r w:rsidR="005934A6" w:rsidRPr="001945A8">
        <w:rPr>
          <w:sz w:val="20"/>
        </w:rPr>
        <w:t>)</w:t>
      </w:r>
    </w:p>
    <w:p w:rsidR="005934A6" w:rsidRPr="001945A8" w:rsidRDefault="005934A6" w:rsidP="00152880">
      <w:pPr>
        <w:tabs>
          <w:tab w:val="left" w:pos="360"/>
        </w:tabs>
        <w:ind w:left="357" w:hanging="357"/>
        <w:contextualSpacing/>
        <w:rPr>
          <w:sz w:val="20"/>
        </w:rPr>
      </w:pPr>
    </w:p>
    <w:p w:rsidR="005E1A81" w:rsidRPr="001945A8" w:rsidRDefault="005E1A81" w:rsidP="00152880">
      <w:pPr>
        <w:pStyle w:val="ListParagraph"/>
        <w:numPr>
          <w:ilvl w:val="0"/>
          <w:numId w:val="24"/>
        </w:numPr>
        <w:tabs>
          <w:tab w:val="left" w:pos="360"/>
        </w:tabs>
        <w:ind w:left="357" w:hanging="357"/>
        <w:rPr>
          <w:sz w:val="20"/>
          <w:szCs w:val="20"/>
          <w:lang w:eastAsia="en-CA"/>
        </w:rPr>
      </w:pPr>
      <w:r w:rsidRPr="001945A8">
        <w:rPr>
          <w:i/>
          <w:sz w:val="20"/>
          <w:szCs w:val="20"/>
        </w:rPr>
        <w:t xml:space="preserve">Hideaway II Ventures Ltd., </w:t>
      </w:r>
      <w:r w:rsidR="00C4308F" w:rsidRPr="001945A8">
        <w:rPr>
          <w:i/>
          <w:sz w:val="20"/>
        </w:rPr>
        <w:t>et al.</w:t>
      </w:r>
      <w:r w:rsidRPr="001945A8">
        <w:rPr>
          <w:i/>
          <w:sz w:val="20"/>
          <w:szCs w:val="20"/>
        </w:rPr>
        <w:t xml:space="preserve"> v. Attorney General for Canada</w:t>
      </w:r>
      <w:r w:rsidRPr="001945A8">
        <w:rPr>
          <w:sz w:val="20"/>
          <w:szCs w:val="20"/>
          <w:lang w:eastAsia="en-CA"/>
        </w:rPr>
        <w:t xml:space="preserve"> </w:t>
      </w:r>
      <w:r w:rsidRPr="001945A8">
        <w:rPr>
          <w:sz w:val="20"/>
          <w:szCs w:val="20"/>
        </w:rPr>
        <w:t>(B.C.) (Civil) (By Leave)</w:t>
      </w:r>
      <w:r w:rsidR="005934A6" w:rsidRPr="001945A8">
        <w:rPr>
          <w:sz w:val="20"/>
        </w:rPr>
        <w:t xml:space="preserve"> (</w:t>
      </w:r>
      <w:hyperlink r:id="rId12" w:history="1">
        <w:r w:rsidR="005934A6" w:rsidRPr="001945A8">
          <w:rPr>
            <w:rStyle w:val="Hyperlink"/>
            <w:sz w:val="20"/>
            <w:szCs w:val="20"/>
          </w:rPr>
          <w:t>4</w:t>
        </w:r>
        <w:r w:rsidR="005934A6" w:rsidRPr="001945A8">
          <w:rPr>
            <w:rStyle w:val="Hyperlink"/>
            <w:sz w:val="20"/>
          </w:rPr>
          <w:t>08</w:t>
        </w:r>
        <w:r w:rsidR="00C4308F" w:rsidRPr="001945A8">
          <w:rPr>
            <w:rStyle w:val="Hyperlink"/>
            <w:sz w:val="20"/>
          </w:rPr>
          <w:t>3</w:t>
        </w:r>
        <w:r w:rsidR="005934A6" w:rsidRPr="001945A8">
          <w:rPr>
            <w:rStyle w:val="Hyperlink"/>
            <w:sz w:val="20"/>
          </w:rPr>
          <w:t>4</w:t>
        </w:r>
      </w:hyperlink>
      <w:r w:rsidR="005934A6" w:rsidRPr="001945A8">
        <w:rPr>
          <w:sz w:val="20"/>
        </w:rPr>
        <w:t>)</w:t>
      </w:r>
    </w:p>
    <w:p w:rsidR="005E1A81" w:rsidRPr="001945A8" w:rsidRDefault="005E1A81" w:rsidP="00152880">
      <w:pPr>
        <w:widowControl w:val="0"/>
        <w:ind w:left="357" w:hanging="357"/>
        <w:contextualSpacing/>
        <w:rPr>
          <w:sz w:val="20"/>
        </w:rPr>
      </w:pPr>
    </w:p>
    <w:p w:rsidR="00D04CA5" w:rsidRPr="001945A8" w:rsidRDefault="00D04CA5" w:rsidP="00152880">
      <w:pPr>
        <w:pStyle w:val="SCCLsocParty"/>
        <w:numPr>
          <w:ilvl w:val="0"/>
          <w:numId w:val="24"/>
        </w:numPr>
        <w:ind w:left="357" w:hanging="357"/>
        <w:contextualSpacing/>
        <w:jc w:val="left"/>
        <w:rPr>
          <w:i/>
          <w:sz w:val="20"/>
          <w:szCs w:val="20"/>
        </w:rPr>
      </w:pPr>
      <w:r w:rsidRPr="001945A8">
        <w:rPr>
          <w:i/>
          <w:sz w:val="20"/>
          <w:szCs w:val="20"/>
        </w:rPr>
        <w:t xml:space="preserve">Dax Ste-Marie, et al. </w:t>
      </w:r>
      <w:r w:rsidR="00AE630D" w:rsidRPr="001945A8">
        <w:rPr>
          <w:i/>
          <w:sz w:val="20"/>
          <w:szCs w:val="20"/>
        </w:rPr>
        <w:t>v</w:t>
      </w:r>
      <w:r w:rsidRPr="001945A8">
        <w:rPr>
          <w:i/>
          <w:sz w:val="20"/>
          <w:szCs w:val="20"/>
        </w:rPr>
        <w:t xml:space="preserve">. </w:t>
      </w:r>
      <w:r w:rsidR="00AE630D" w:rsidRPr="001945A8">
        <w:rPr>
          <w:i/>
          <w:sz w:val="20"/>
          <w:szCs w:val="20"/>
        </w:rPr>
        <w:t xml:space="preserve">His Majesty the King </w:t>
      </w:r>
      <w:r w:rsidRPr="001945A8">
        <w:rPr>
          <w:sz w:val="20"/>
          <w:szCs w:val="20"/>
        </w:rPr>
        <w:t>(Q</w:t>
      </w:r>
      <w:r w:rsidR="00AE630D" w:rsidRPr="001945A8">
        <w:rPr>
          <w:sz w:val="20"/>
          <w:szCs w:val="20"/>
        </w:rPr>
        <w:t>ue.</w:t>
      </w:r>
      <w:r w:rsidRPr="001945A8">
        <w:rPr>
          <w:sz w:val="20"/>
          <w:szCs w:val="20"/>
        </w:rPr>
        <w:t>) (Crimin</w:t>
      </w:r>
      <w:r w:rsidR="00AE630D" w:rsidRPr="001945A8">
        <w:rPr>
          <w:sz w:val="20"/>
          <w:szCs w:val="20"/>
        </w:rPr>
        <w:t>a</w:t>
      </w:r>
      <w:r w:rsidRPr="001945A8">
        <w:rPr>
          <w:sz w:val="20"/>
          <w:szCs w:val="20"/>
        </w:rPr>
        <w:t>l) (</w:t>
      </w:r>
      <w:r w:rsidR="00AE630D" w:rsidRPr="001945A8">
        <w:rPr>
          <w:sz w:val="20"/>
          <w:szCs w:val="20"/>
        </w:rPr>
        <w:t>By Leave</w:t>
      </w:r>
      <w:r w:rsidRPr="001945A8">
        <w:rPr>
          <w:sz w:val="20"/>
          <w:szCs w:val="20"/>
        </w:rPr>
        <w:t xml:space="preserve">) </w:t>
      </w:r>
      <w:r w:rsidRPr="001945A8">
        <w:rPr>
          <w:sz w:val="20"/>
        </w:rPr>
        <w:t>(</w:t>
      </w:r>
      <w:hyperlink r:id="rId13" w:history="1">
        <w:r w:rsidRPr="001945A8">
          <w:rPr>
            <w:rStyle w:val="Hyperlink"/>
            <w:sz w:val="20"/>
            <w:szCs w:val="20"/>
          </w:rPr>
          <w:t>4</w:t>
        </w:r>
        <w:r w:rsidRPr="001945A8">
          <w:rPr>
            <w:rStyle w:val="Hyperlink"/>
            <w:sz w:val="20"/>
          </w:rPr>
          <w:t>0821</w:t>
        </w:r>
      </w:hyperlink>
      <w:r w:rsidRPr="001945A8">
        <w:rPr>
          <w:sz w:val="20"/>
        </w:rPr>
        <w:t>)</w:t>
      </w:r>
    </w:p>
    <w:p w:rsidR="00D04CA5" w:rsidRPr="001945A8" w:rsidRDefault="00D04CA5" w:rsidP="00152880">
      <w:pPr>
        <w:ind w:left="357" w:hanging="357"/>
        <w:contextualSpacing/>
        <w:rPr>
          <w:sz w:val="20"/>
          <w:lang w:val="fr-CA"/>
        </w:rPr>
      </w:pPr>
    </w:p>
    <w:p w:rsidR="00D04CA5" w:rsidRPr="001945A8" w:rsidRDefault="00D04CA5" w:rsidP="00152880">
      <w:pPr>
        <w:pStyle w:val="SCCLsocParty"/>
        <w:numPr>
          <w:ilvl w:val="0"/>
          <w:numId w:val="24"/>
        </w:numPr>
        <w:ind w:left="357" w:hanging="357"/>
        <w:contextualSpacing/>
        <w:jc w:val="left"/>
        <w:rPr>
          <w:i/>
          <w:sz w:val="20"/>
          <w:szCs w:val="20"/>
        </w:rPr>
      </w:pPr>
      <w:r w:rsidRPr="001945A8">
        <w:rPr>
          <w:i/>
          <w:sz w:val="20"/>
          <w:szCs w:val="20"/>
        </w:rPr>
        <w:t xml:space="preserve">Gestion Stéphane Harvey inc., et al. </w:t>
      </w:r>
      <w:r w:rsidR="00AE630D" w:rsidRPr="001945A8">
        <w:rPr>
          <w:i/>
          <w:sz w:val="20"/>
          <w:szCs w:val="20"/>
        </w:rPr>
        <w:t>v</w:t>
      </w:r>
      <w:r w:rsidRPr="001945A8">
        <w:rPr>
          <w:i/>
          <w:sz w:val="20"/>
          <w:szCs w:val="20"/>
        </w:rPr>
        <w:t xml:space="preserve">. Patrick Guay, et al. </w:t>
      </w:r>
      <w:r w:rsidRPr="001945A8">
        <w:rPr>
          <w:sz w:val="20"/>
          <w:szCs w:val="20"/>
        </w:rPr>
        <w:t>(Q</w:t>
      </w:r>
      <w:r w:rsidR="00AE630D" w:rsidRPr="001945A8">
        <w:rPr>
          <w:sz w:val="20"/>
          <w:szCs w:val="20"/>
        </w:rPr>
        <w:t>ue.</w:t>
      </w:r>
      <w:r w:rsidRPr="001945A8">
        <w:rPr>
          <w:sz w:val="20"/>
          <w:szCs w:val="20"/>
        </w:rPr>
        <w:t>) (Civil) (</w:t>
      </w:r>
      <w:r w:rsidR="00AE630D" w:rsidRPr="001945A8">
        <w:rPr>
          <w:sz w:val="20"/>
          <w:szCs w:val="20"/>
        </w:rPr>
        <w:t>By Leave</w:t>
      </w:r>
      <w:r w:rsidRPr="001945A8">
        <w:rPr>
          <w:sz w:val="20"/>
          <w:szCs w:val="20"/>
        </w:rPr>
        <w:t xml:space="preserve">) </w:t>
      </w:r>
      <w:r w:rsidRPr="001945A8">
        <w:rPr>
          <w:sz w:val="20"/>
        </w:rPr>
        <w:t>(</w:t>
      </w:r>
      <w:hyperlink r:id="rId14" w:history="1">
        <w:r w:rsidRPr="001945A8">
          <w:rPr>
            <w:rStyle w:val="Hyperlink"/>
            <w:sz w:val="20"/>
            <w:szCs w:val="20"/>
          </w:rPr>
          <w:t>4</w:t>
        </w:r>
        <w:r w:rsidRPr="001945A8">
          <w:rPr>
            <w:rStyle w:val="Hyperlink"/>
            <w:sz w:val="20"/>
          </w:rPr>
          <w:t>0872</w:t>
        </w:r>
      </w:hyperlink>
      <w:r w:rsidRPr="001945A8">
        <w:rPr>
          <w:sz w:val="20"/>
        </w:rPr>
        <w:t>)</w:t>
      </w:r>
    </w:p>
    <w:p w:rsidR="00B97537" w:rsidRPr="001945A8" w:rsidRDefault="00B97537" w:rsidP="006F2579">
      <w:pPr>
        <w:widowControl w:val="0"/>
        <w:rPr>
          <w:szCs w:val="24"/>
          <w:lang w:val="fr-CA"/>
        </w:rPr>
      </w:pPr>
    </w:p>
    <w:p w:rsidR="008361E5" w:rsidRPr="001945A8" w:rsidRDefault="008361E5" w:rsidP="006F2579">
      <w:pPr>
        <w:widowControl w:val="0"/>
        <w:rPr>
          <w:szCs w:val="24"/>
        </w:rPr>
      </w:pPr>
    </w:p>
    <w:p w:rsidR="00B97537" w:rsidRPr="001945A8" w:rsidRDefault="001945A8" w:rsidP="006F2579">
      <w:pPr>
        <w:widowControl w:val="0"/>
        <w:rPr>
          <w:szCs w:val="24"/>
          <w:lang w:val="fr-CA"/>
        </w:rPr>
      </w:pPr>
      <w:r w:rsidRPr="001945A8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1945A8" w:rsidRDefault="00B43418" w:rsidP="006F2579">
      <w:pPr>
        <w:widowControl w:val="0"/>
        <w:rPr>
          <w:szCs w:val="24"/>
          <w:lang w:val="fr-CA"/>
        </w:rPr>
      </w:pPr>
    </w:p>
    <w:p w:rsidR="008361E5" w:rsidRPr="001945A8" w:rsidRDefault="008361E5" w:rsidP="006F2579">
      <w:pPr>
        <w:widowControl w:val="0"/>
        <w:rPr>
          <w:szCs w:val="24"/>
          <w:lang w:val="fr-CA"/>
        </w:rPr>
      </w:pPr>
    </w:p>
    <w:p w:rsidR="006F2579" w:rsidRPr="001945A8" w:rsidRDefault="006F2579" w:rsidP="006F2579">
      <w:pPr>
        <w:widowControl w:val="0"/>
        <w:jc w:val="center"/>
        <w:rPr>
          <w:lang w:val="fr-CA"/>
        </w:rPr>
      </w:pPr>
      <w:r w:rsidRPr="001945A8">
        <w:rPr>
          <w:b/>
          <w:lang w:val="fr-CA"/>
        </w:rPr>
        <w:t>PROCHAIN</w:t>
      </w:r>
      <w:r w:rsidR="00B17AAC" w:rsidRPr="001945A8">
        <w:rPr>
          <w:b/>
          <w:lang w:val="fr-CA"/>
        </w:rPr>
        <w:t>S</w:t>
      </w:r>
      <w:r w:rsidRPr="001945A8">
        <w:rPr>
          <w:b/>
          <w:lang w:val="fr-CA"/>
        </w:rPr>
        <w:t xml:space="preserve"> JUGEMENT</w:t>
      </w:r>
      <w:r w:rsidR="00B17AAC" w:rsidRPr="001945A8">
        <w:rPr>
          <w:b/>
          <w:lang w:val="fr-CA"/>
        </w:rPr>
        <w:t>S</w:t>
      </w:r>
      <w:r w:rsidR="00001846" w:rsidRPr="001945A8">
        <w:rPr>
          <w:b/>
          <w:lang w:val="fr-CA"/>
        </w:rPr>
        <w:t xml:space="preserve"> SUR DEMANDE</w:t>
      </w:r>
      <w:r w:rsidR="00B17AAC" w:rsidRPr="001945A8">
        <w:rPr>
          <w:b/>
          <w:lang w:val="fr-CA"/>
        </w:rPr>
        <w:t>S</w:t>
      </w:r>
      <w:r w:rsidRPr="001945A8">
        <w:rPr>
          <w:b/>
          <w:lang w:val="fr-CA"/>
        </w:rPr>
        <w:t xml:space="preserve"> D’AUTORISATION</w:t>
      </w:r>
    </w:p>
    <w:p w:rsidR="006F2579" w:rsidRPr="001945A8" w:rsidRDefault="006F2579" w:rsidP="006F2579">
      <w:pPr>
        <w:widowControl w:val="0"/>
        <w:rPr>
          <w:lang w:val="fr-CA"/>
        </w:rPr>
      </w:pPr>
    </w:p>
    <w:p w:rsidR="006F2579" w:rsidRPr="001945A8" w:rsidRDefault="006F2579" w:rsidP="006F2579">
      <w:pPr>
        <w:widowControl w:val="0"/>
        <w:rPr>
          <w:lang w:val="fr-CA"/>
        </w:rPr>
      </w:pPr>
      <w:r w:rsidRPr="001945A8">
        <w:rPr>
          <w:b/>
          <w:lang w:val="fr-CA"/>
        </w:rPr>
        <w:t>Le</w:t>
      </w:r>
      <w:r w:rsidR="00957A76" w:rsidRPr="001945A8">
        <w:rPr>
          <w:b/>
          <w:lang w:val="fr-CA"/>
        </w:rPr>
        <w:t xml:space="preserve"> </w:t>
      </w:r>
      <w:r w:rsidR="00D61DDC" w:rsidRPr="001945A8">
        <w:rPr>
          <w:b/>
          <w:lang w:val="fr-CA"/>
        </w:rPr>
        <w:t>5</w:t>
      </w:r>
      <w:r w:rsidR="00A15B66" w:rsidRPr="001945A8">
        <w:rPr>
          <w:b/>
          <w:lang w:val="fr-CA"/>
        </w:rPr>
        <w:t xml:space="preserve"> </w:t>
      </w:r>
      <w:r w:rsidR="00C655F1" w:rsidRPr="001945A8">
        <w:rPr>
          <w:b/>
          <w:lang w:val="fr-CA"/>
        </w:rPr>
        <w:t>févr</w:t>
      </w:r>
      <w:r w:rsidR="00526754" w:rsidRPr="001945A8">
        <w:rPr>
          <w:b/>
          <w:lang w:val="fr-CA"/>
        </w:rPr>
        <w:t>ier</w:t>
      </w:r>
      <w:r w:rsidR="00A151D1" w:rsidRPr="001945A8">
        <w:rPr>
          <w:b/>
          <w:lang w:val="fr-CA"/>
        </w:rPr>
        <w:t xml:space="preserve"> 20</w:t>
      </w:r>
      <w:r w:rsidR="00526754" w:rsidRPr="001945A8">
        <w:rPr>
          <w:b/>
          <w:lang w:val="fr-CA"/>
        </w:rPr>
        <w:t>2</w:t>
      </w:r>
      <w:r w:rsidR="00ED252B" w:rsidRPr="001945A8">
        <w:rPr>
          <w:b/>
          <w:lang w:val="fr-CA"/>
        </w:rPr>
        <w:t>4</w:t>
      </w:r>
    </w:p>
    <w:p w:rsidR="006F2579" w:rsidRPr="001945A8" w:rsidRDefault="006F2579" w:rsidP="006F2579">
      <w:pPr>
        <w:widowControl w:val="0"/>
        <w:rPr>
          <w:lang w:val="fr-CA"/>
        </w:rPr>
      </w:pPr>
    </w:p>
    <w:p w:rsidR="00091C56" w:rsidRPr="001945A8" w:rsidRDefault="006F2579" w:rsidP="006F2579">
      <w:pPr>
        <w:widowControl w:val="0"/>
        <w:rPr>
          <w:szCs w:val="24"/>
          <w:lang w:val="fr-CA"/>
        </w:rPr>
      </w:pPr>
      <w:r w:rsidRPr="001945A8">
        <w:rPr>
          <w:b/>
          <w:lang w:val="fr-CA"/>
        </w:rPr>
        <w:t>OTTAWA</w:t>
      </w:r>
      <w:r w:rsidRPr="001945A8">
        <w:rPr>
          <w:lang w:val="fr-CA"/>
        </w:rPr>
        <w:t xml:space="preserve"> – </w:t>
      </w:r>
      <w:r w:rsidR="004E5780" w:rsidRPr="001945A8">
        <w:rPr>
          <w:lang w:val="fr-CA"/>
        </w:rPr>
        <w:t>La Cour suprême du Canada se prononcera sur les demandes d’a</w:t>
      </w:r>
      <w:r w:rsidR="00C655F1" w:rsidRPr="001945A8">
        <w:rPr>
          <w:lang w:val="fr-CA"/>
        </w:rPr>
        <w:t xml:space="preserve">utorisation suivantes le jeudi </w:t>
      </w:r>
      <w:r w:rsidR="00D61DDC" w:rsidRPr="001945A8">
        <w:rPr>
          <w:lang w:val="fr-CA"/>
        </w:rPr>
        <w:t>8</w:t>
      </w:r>
      <w:r w:rsidR="004E5780" w:rsidRPr="001945A8">
        <w:rPr>
          <w:lang w:val="fr-CA"/>
        </w:rPr>
        <w:t xml:space="preserve"> </w:t>
      </w:r>
      <w:r w:rsidR="00C655F1" w:rsidRPr="001945A8">
        <w:rPr>
          <w:lang w:val="fr-CA"/>
        </w:rPr>
        <w:t>févr</w:t>
      </w:r>
      <w:r w:rsidR="004E5780" w:rsidRPr="001945A8">
        <w:rPr>
          <w:lang w:val="fr-CA"/>
        </w:rPr>
        <w:t>ier 202</w:t>
      </w:r>
      <w:r w:rsidR="00ED252B" w:rsidRPr="001945A8">
        <w:rPr>
          <w:lang w:val="fr-CA"/>
        </w:rPr>
        <w:t>4</w:t>
      </w:r>
      <w:r w:rsidR="004E5780" w:rsidRPr="001945A8">
        <w:rPr>
          <w:lang w:val="fr-CA"/>
        </w:rPr>
        <w:t>, à 9 h 45 HE. Cette liste pourrait changer.</w:t>
      </w:r>
    </w:p>
    <w:p w:rsidR="001838E0" w:rsidRPr="001945A8" w:rsidRDefault="001838E0" w:rsidP="009B14F4">
      <w:pPr>
        <w:widowControl w:val="0"/>
        <w:jc w:val="both"/>
        <w:rPr>
          <w:sz w:val="20"/>
          <w:lang w:val="fr-CA"/>
        </w:rPr>
      </w:pPr>
    </w:p>
    <w:p w:rsidR="00ED252B" w:rsidRPr="001945A8" w:rsidRDefault="00ED252B" w:rsidP="009B14F4">
      <w:pPr>
        <w:widowControl w:val="0"/>
        <w:jc w:val="both"/>
        <w:rPr>
          <w:sz w:val="20"/>
          <w:lang w:val="fr-CA"/>
        </w:rPr>
      </w:pPr>
    </w:p>
    <w:p w:rsidR="0053528F" w:rsidRPr="001945A8" w:rsidRDefault="0053528F" w:rsidP="002E5C90">
      <w:pPr>
        <w:pStyle w:val="ListParagraph"/>
        <w:numPr>
          <w:ilvl w:val="0"/>
          <w:numId w:val="25"/>
        </w:numPr>
        <w:ind w:left="357" w:hanging="357"/>
        <w:rPr>
          <w:i/>
          <w:sz w:val="20"/>
          <w:szCs w:val="20"/>
          <w:lang w:val="fr-CA"/>
        </w:rPr>
      </w:pPr>
      <w:r w:rsidRPr="001945A8">
        <w:rPr>
          <w:i/>
          <w:sz w:val="20"/>
          <w:szCs w:val="20"/>
          <w:lang w:val="fr-CA"/>
        </w:rPr>
        <w:t xml:space="preserve">Theodoros Saitanis c. Sa Majesté le Roi </w:t>
      </w:r>
      <w:r w:rsidRPr="001945A8">
        <w:rPr>
          <w:sz w:val="20"/>
          <w:szCs w:val="20"/>
          <w:lang w:val="fr-CA"/>
        </w:rPr>
        <w:t>(Qc) (Criminelle) (Autorisation)</w:t>
      </w:r>
      <w:r w:rsidRPr="001945A8">
        <w:rPr>
          <w:sz w:val="20"/>
          <w:lang w:val="fr-CA"/>
        </w:rPr>
        <w:t xml:space="preserve"> </w:t>
      </w:r>
      <w:r w:rsidRPr="001945A8">
        <w:rPr>
          <w:sz w:val="20"/>
        </w:rPr>
        <w:t>(</w:t>
      </w:r>
      <w:hyperlink r:id="rId15" w:history="1">
        <w:r w:rsidRPr="001945A8">
          <w:rPr>
            <w:rStyle w:val="Hyperlink"/>
            <w:sz w:val="20"/>
            <w:szCs w:val="20"/>
          </w:rPr>
          <w:t>4</w:t>
        </w:r>
        <w:r w:rsidRPr="001945A8">
          <w:rPr>
            <w:rStyle w:val="Hyperlink"/>
            <w:sz w:val="20"/>
          </w:rPr>
          <w:t>0947</w:t>
        </w:r>
      </w:hyperlink>
      <w:r w:rsidRPr="001945A8">
        <w:rPr>
          <w:sz w:val="20"/>
        </w:rPr>
        <w:t>)</w:t>
      </w:r>
    </w:p>
    <w:p w:rsidR="0053528F" w:rsidRPr="001945A8" w:rsidRDefault="0053528F" w:rsidP="002E5C90">
      <w:pPr>
        <w:tabs>
          <w:tab w:val="left" w:pos="360"/>
        </w:tabs>
        <w:ind w:left="357" w:hanging="357"/>
        <w:contextualSpacing/>
        <w:rPr>
          <w:sz w:val="20"/>
          <w:lang w:val="fr-CA"/>
        </w:rPr>
      </w:pPr>
    </w:p>
    <w:p w:rsidR="0053528F" w:rsidRPr="001945A8" w:rsidRDefault="0053528F" w:rsidP="002E5C90">
      <w:pPr>
        <w:pStyle w:val="ListParagraph"/>
        <w:numPr>
          <w:ilvl w:val="0"/>
          <w:numId w:val="25"/>
        </w:numPr>
        <w:tabs>
          <w:tab w:val="left" w:pos="360"/>
        </w:tabs>
        <w:ind w:left="357" w:hanging="357"/>
        <w:rPr>
          <w:sz w:val="20"/>
          <w:szCs w:val="20"/>
        </w:rPr>
      </w:pPr>
      <w:r w:rsidRPr="001945A8">
        <w:rPr>
          <w:i/>
          <w:sz w:val="20"/>
          <w:szCs w:val="20"/>
        </w:rPr>
        <w:t xml:space="preserve">Oscar David Gutierrez Ramirez </w:t>
      </w:r>
      <w:r w:rsidRPr="001945A8">
        <w:rPr>
          <w:i/>
          <w:sz w:val="20"/>
        </w:rPr>
        <w:t>c</w:t>
      </w:r>
      <w:r w:rsidRPr="001945A8">
        <w:rPr>
          <w:i/>
          <w:sz w:val="20"/>
          <w:szCs w:val="20"/>
        </w:rPr>
        <w:t xml:space="preserve">. Corporation of the Municipality of Leamington </w:t>
      </w:r>
      <w:r w:rsidRPr="001945A8">
        <w:rPr>
          <w:sz w:val="20"/>
          <w:szCs w:val="20"/>
        </w:rPr>
        <w:t>(Ont.) (Civil</w:t>
      </w:r>
      <w:r w:rsidRPr="001945A8">
        <w:rPr>
          <w:sz w:val="20"/>
        </w:rPr>
        <w:t>e</w:t>
      </w:r>
      <w:r w:rsidRPr="001945A8">
        <w:rPr>
          <w:sz w:val="20"/>
          <w:szCs w:val="20"/>
        </w:rPr>
        <w:t>) (</w:t>
      </w:r>
      <w:r w:rsidRPr="001945A8">
        <w:rPr>
          <w:sz w:val="20"/>
        </w:rPr>
        <w:t>Autorisation</w:t>
      </w:r>
      <w:r w:rsidRPr="001945A8">
        <w:rPr>
          <w:sz w:val="20"/>
          <w:szCs w:val="20"/>
        </w:rPr>
        <w:t>)</w:t>
      </w:r>
      <w:r w:rsidRPr="001945A8">
        <w:rPr>
          <w:sz w:val="20"/>
        </w:rPr>
        <w:t xml:space="preserve"> (</w:t>
      </w:r>
      <w:hyperlink r:id="rId16" w:history="1">
        <w:r w:rsidRPr="001945A8">
          <w:rPr>
            <w:rStyle w:val="Hyperlink"/>
            <w:sz w:val="20"/>
            <w:szCs w:val="20"/>
          </w:rPr>
          <w:t>4</w:t>
        </w:r>
        <w:r w:rsidRPr="001945A8">
          <w:rPr>
            <w:rStyle w:val="Hyperlink"/>
            <w:sz w:val="20"/>
          </w:rPr>
          <w:t>0854</w:t>
        </w:r>
      </w:hyperlink>
      <w:r w:rsidRPr="001945A8">
        <w:rPr>
          <w:sz w:val="20"/>
        </w:rPr>
        <w:t>)</w:t>
      </w:r>
    </w:p>
    <w:p w:rsidR="00C655F1" w:rsidRPr="001945A8" w:rsidRDefault="00C655F1" w:rsidP="002E5C90">
      <w:pPr>
        <w:widowControl w:val="0"/>
        <w:ind w:left="357" w:hanging="357"/>
        <w:contextualSpacing/>
        <w:rPr>
          <w:sz w:val="20"/>
          <w:lang w:val="fr-CA"/>
        </w:rPr>
      </w:pPr>
    </w:p>
    <w:p w:rsidR="00101E2B" w:rsidRPr="001945A8" w:rsidRDefault="00101E2B" w:rsidP="002E5C90">
      <w:pPr>
        <w:pStyle w:val="ListParagraph"/>
        <w:numPr>
          <w:ilvl w:val="0"/>
          <w:numId w:val="25"/>
        </w:numPr>
        <w:tabs>
          <w:tab w:val="left" w:pos="360"/>
        </w:tabs>
        <w:ind w:left="357" w:hanging="357"/>
        <w:rPr>
          <w:sz w:val="20"/>
        </w:rPr>
      </w:pPr>
      <w:r w:rsidRPr="001945A8">
        <w:rPr>
          <w:i/>
          <w:sz w:val="20"/>
          <w:szCs w:val="20"/>
        </w:rPr>
        <w:t xml:space="preserve">Jacob Neumann </w:t>
      </w:r>
      <w:r w:rsidR="00132FD7" w:rsidRPr="001945A8">
        <w:rPr>
          <w:i/>
          <w:sz w:val="20"/>
        </w:rPr>
        <w:t>c</w:t>
      </w:r>
      <w:r w:rsidRPr="001945A8">
        <w:rPr>
          <w:i/>
          <w:sz w:val="20"/>
          <w:szCs w:val="20"/>
        </w:rPr>
        <w:t xml:space="preserve">. </w:t>
      </w:r>
      <w:r w:rsidR="00132FD7" w:rsidRPr="001945A8">
        <w:rPr>
          <w:i/>
          <w:sz w:val="20"/>
        </w:rPr>
        <w:t>Sa Majesté le Roi</w:t>
      </w:r>
      <w:r w:rsidRPr="001945A8">
        <w:rPr>
          <w:sz w:val="20"/>
        </w:rPr>
        <w:t xml:space="preserve"> </w:t>
      </w:r>
      <w:r w:rsidRPr="001945A8">
        <w:rPr>
          <w:sz w:val="20"/>
          <w:szCs w:val="20"/>
        </w:rPr>
        <w:t>(Al</w:t>
      </w:r>
      <w:r w:rsidR="00132FD7" w:rsidRPr="001945A8">
        <w:rPr>
          <w:sz w:val="20"/>
        </w:rPr>
        <w:t>b</w:t>
      </w:r>
      <w:r w:rsidRPr="001945A8">
        <w:rPr>
          <w:sz w:val="20"/>
          <w:szCs w:val="20"/>
        </w:rPr>
        <w:t>.) (Crimin</w:t>
      </w:r>
      <w:r w:rsidR="00132FD7" w:rsidRPr="001945A8">
        <w:rPr>
          <w:sz w:val="20"/>
        </w:rPr>
        <w:t>elle) (Autorisation</w:t>
      </w:r>
      <w:r w:rsidRPr="001945A8">
        <w:rPr>
          <w:sz w:val="20"/>
          <w:szCs w:val="20"/>
        </w:rPr>
        <w:t>)</w:t>
      </w:r>
      <w:r w:rsidRPr="001945A8">
        <w:rPr>
          <w:sz w:val="20"/>
        </w:rPr>
        <w:t xml:space="preserve"> (</w:t>
      </w:r>
      <w:hyperlink r:id="rId17" w:history="1">
        <w:r w:rsidRPr="001945A8">
          <w:rPr>
            <w:rStyle w:val="Hyperlink"/>
            <w:sz w:val="20"/>
            <w:szCs w:val="20"/>
          </w:rPr>
          <w:t>4</w:t>
        </w:r>
        <w:r w:rsidRPr="001945A8">
          <w:rPr>
            <w:rStyle w:val="Hyperlink"/>
            <w:sz w:val="20"/>
          </w:rPr>
          <w:t>0931</w:t>
        </w:r>
      </w:hyperlink>
      <w:r w:rsidRPr="001945A8">
        <w:rPr>
          <w:sz w:val="20"/>
        </w:rPr>
        <w:t>)</w:t>
      </w:r>
    </w:p>
    <w:p w:rsidR="00101E2B" w:rsidRPr="001945A8" w:rsidRDefault="00101E2B" w:rsidP="002E5C90">
      <w:pPr>
        <w:tabs>
          <w:tab w:val="left" w:pos="360"/>
        </w:tabs>
        <w:ind w:left="357" w:hanging="357"/>
        <w:contextualSpacing/>
        <w:rPr>
          <w:sz w:val="20"/>
          <w:lang w:val="en-CA"/>
        </w:rPr>
      </w:pPr>
    </w:p>
    <w:p w:rsidR="00101E2B" w:rsidRPr="001945A8" w:rsidRDefault="00FC31BB" w:rsidP="002E5C90">
      <w:pPr>
        <w:pStyle w:val="SCCLsocParty"/>
        <w:numPr>
          <w:ilvl w:val="0"/>
          <w:numId w:val="25"/>
        </w:numPr>
        <w:ind w:left="357" w:hanging="357"/>
        <w:contextualSpacing/>
        <w:jc w:val="left"/>
        <w:rPr>
          <w:i/>
          <w:sz w:val="20"/>
          <w:szCs w:val="20"/>
        </w:rPr>
      </w:pPr>
      <w:r w:rsidRPr="001945A8">
        <w:rPr>
          <w:i/>
          <w:sz w:val="20"/>
          <w:szCs w:val="20"/>
          <w:lang w:val="en-CA"/>
        </w:rPr>
        <w:t>Sa Majesté le Roi du Chef de l’Ontario, et al.</w:t>
      </w:r>
      <w:r w:rsidR="00101E2B" w:rsidRPr="001945A8">
        <w:rPr>
          <w:i/>
          <w:sz w:val="20"/>
          <w:szCs w:val="20"/>
          <w:lang w:val="en-CA"/>
        </w:rPr>
        <w:t xml:space="preserve"> </w:t>
      </w:r>
      <w:r w:rsidRPr="001945A8">
        <w:rPr>
          <w:i/>
          <w:sz w:val="20"/>
          <w:szCs w:val="20"/>
          <w:lang w:val="en-CA"/>
        </w:rPr>
        <w:t>c</w:t>
      </w:r>
      <w:r w:rsidR="00101E2B" w:rsidRPr="001945A8">
        <w:rPr>
          <w:i/>
          <w:sz w:val="20"/>
          <w:szCs w:val="20"/>
          <w:lang w:val="en-CA"/>
        </w:rPr>
        <w:t>. Vanessa Fareau, et al.</w:t>
      </w:r>
      <w:r w:rsidR="00101E2B" w:rsidRPr="001945A8">
        <w:rPr>
          <w:sz w:val="20"/>
          <w:szCs w:val="20"/>
          <w:lang w:eastAsia="en-CA"/>
        </w:rPr>
        <w:t xml:space="preserve"> </w:t>
      </w:r>
      <w:r w:rsidR="00101E2B" w:rsidRPr="001945A8">
        <w:rPr>
          <w:sz w:val="20"/>
          <w:szCs w:val="20"/>
        </w:rPr>
        <w:t>(Ont.) (Civil</w:t>
      </w:r>
      <w:r w:rsidRPr="001945A8">
        <w:rPr>
          <w:sz w:val="20"/>
          <w:szCs w:val="20"/>
        </w:rPr>
        <w:t>e)</w:t>
      </w:r>
      <w:r w:rsidR="00101E2B" w:rsidRPr="001945A8">
        <w:rPr>
          <w:sz w:val="20"/>
          <w:szCs w:val="20"/>
        </w:rPr>
        <w:t xml:space="preserve"> (</w:t>
      </w:r>
      <w:r w:rsidRPr="001945A8">
        <w:rPr>
          <w:sz w:val="20"/>
          <w:szCs w:val="20"/>
        </w:rPr>
        <w:t>Autorisation</w:t>
      </w:r>
      <w:r w:rsidR="00101E2B" w:rsidRPr="001945A8">
        <w:rPr>
          <w:sz w:val="20"/>
          <w:szCs w:val="20"/>
        </w:rPr>
        <w:t xml:space="preserve">) </w:t>
      </w:r>
      <w:r w:rsidR="00101E2B" w:rsidRPr="001945A8">
        <w:rPr>
          <w:sz w:val="20"/>
        </w:rPr>
        <w:t>(</w:t>
      </w:r>
      <w:hyperlink r:id="rId18" w:history="1">
        <w:r w:rsidR="00101E2B" w:rsidRPr="001945A8">
          <w:rPr>
            <w:rStyle w:val="Hyperlink"/>
            <w:sz w:val="20"/>
            <w:szCs w:val="20"/>
          </w:rPr>
          <w:t>4</w:t>
        </w:r>
        <w:r w:rsidR="00101E2B" w:rsidRPr="001945A8">
          <w:rPr>
            <w:rStyle w:val="Hyperlink"/>
            <w:sz w:val="20"/>
          </w:rPr>
          <w:t>0823</w:t>
        </w:r>
      </w:hyperlink>
      <w:r w:rsidR="00101E2B" w:rsidRPr="001945A8">
        <w:rPr>
          <w:sz w:val="20"/>
        </w:rPr>
        <w:t>)</w:t>
      </w:r>
    </w:p>
    <w:p w:rsidR="00101E2B" w:rsidRPr="001945A8" w:rsidRDefault="00101E2B" w:rsidP="002E5C90">
      <w:pPr>
        <w:tabs>
          <w:tab w:val="left" w:pos="360"/>
        </w:tabs>
        <w:ind w:left="357" w:hanging="357"/>
        <w:contextualSpacing/>
        <w:rPr>
          <w:sz w:val="20"/>
        </w:rPr>
      </w:pPr>
    </w:p>
    <w:p w:rsidR="00101E2B" w:rsidRPr="001945A8" w:rsidRDefault="00101E2B" w:rsidP="002E5C90">
      <w:pPr>
        <w:pStyle w:val="ListParagraph"/>
        <w:numPr>
          <w:ilvl w:val="0"/>
          <w:numId w:val="25"/>
        </w:numPr>
        <w:tabs>
          <w:tab w:val="left" w:pos="360"/>
        </w:tabs>
        <w:ind w:left="357" w:hanging="357"/>
        <w:rPr>
          <w:sz w:val="20"/>
          <w:szCs w:val="20"/>
          <w:lang w:eastAsia="en-CA"/>
        </w:rPr>
      </w:pPr>
      <w:r w:rsidRPr="001945A8">
        <w:rPr>
          <w:i/>
          <w:sz w:val="20"/>
          <w:szCs w:val="20"/>
        </w:rPr>
        <w:t xml:space="preserve">Hideaway II Ventures Ltd., </w:t>
      </w:r>
      <w:r w:rsidRPr="001945A8">
        <w:rPr>
          <w:i/>
          <w:sz w:val="20"/>
        </w:rPr>
        <w:t>et al.</w:t>
      </w:r>
      <w:r w:rsidRPr="001945A8">
        <w:rPr>
          <w:i/>
          <w:sz w:val="20"/>
          <w:szCs w:val="20"/>
        </w:rPr>
        <w:t xml:space="preserve"> </w:t>
      </w:r>
      <w:r w:rsidR="00B14863" w:rsidRPr="001945A8">
        <w:rPr>
          <w:i/>
          <w:sz w:val="20"/>
        </w:rPr>
        <w:t>c</w:t>
      </w:r>
      <w:r w:rsidRPr="001945A8">
        <w:rPr>
          <w:i/>
          <w:sz w:val="20"/>
          <w:szCs w:val="20"/>
        </w:rPr>
        <w:t xml:space="preserve">. </w:t>
      </w:r>
      <w:r w:rsidR="00B14863" w:rsidRPr="001945A8">
        <w:rPr>
          <w:i/>
          <w:sz w:val="20"/>
        </w:rPr>
        <w:t>Procureur général pour Canada</w:t>
      </w:r>
      <w:r w:rsidRPr="001945A8">
        <w:rPr>
          <w:sz w:val="20"/>
          <w:szCs w:val="20"/>
          <w:lang w:eastAsia="en-CA"/>
        </w:rPr>
        <w:t xml:space="preserve"> </w:t>
      </w:r>
      <w:r w:rsidRPr="001945A8">
        <w:rPr>
          <w:sz w:val="20"/>
          <w:szCs w:val="20"/>
        </w:rPr>
        <w:t>(</w:t>
      </w:r>
      <w:r w:rsidR="00B14863" w:rsidRPr="001945A8">
        <w:rPr>
          <w:sz w:val="20"/>
        </w:rPr>
        <w:t>C</w:t>
      </w:r>
      <w:r w:rsidRPr="001945A8">
        <w:rPr>
          <w:sz w:val="20"/>
          <w:szCs w:val="20"/>
        </w:rPr>
        <w:t>.</w:t>
      </w:r>
      <w:r w:rsidR="00B14863" w:rsidRPr="001945A8">
        <w:rPr>
          <w:sz w:val="20"/>
        </w:rPr>
        <w:t>-B</w:t>
      </w:r>
      <w:r w:rsidRPr="001945A8">
        <w:rPr>
          <w:sz w:val="20"/>
          <w:szCs w:val="20"/>
        </w:rPr>
        <w:t>.) (Civil</w:t>
      </w:r>
      <w:r w:rsidR="00B14863" w:rsidRPr="001945A8">
        <w:rPr>
          <w:sz w:val="20"/>
        </w:rPr>
        <w:t>e</w:t>
      </w:r>
      <w:r w:rsidRPr="001945A8">
        <w:rPr>
          <w:sz w:val="20"/>
          <w:szCs w:val="20"/>
        </w:rPr>
        <w:t>) (</w:t>
      </w:r>
      <w:r w:rsidR="00B14863" w:rsidRPr="001945A8">
        <w:rPr>
          <w:sz w:val="20"/>
        </w:rPr>
        <w:t>Autorisation</w:t>
      </w:r>
      <w:r w:rsidRPr="001945A8">
        <w:rPr>
          <w:sz w:val="20"/>
          <w:szCs w:val="20"/>
        </w:rPr>
        <w:t>)</w:t>
      </w:r>
      <w:r w:rsidRPr="001945A8">
        <w:rPr>
          <w:sz w:val="20"/>
        </w:rPr>
        <w:t xml:space="preserve"> (</w:t>
      </w:r>
      <w:hyperlink r:id="rId19" w:history="1">
        <w:r w:rsidRPr="001945A8">
          <w:rPr>
            <w:rStyle w:val="Hyperlink"/>
            <w:sz w:val="20"/>
            <w:szCs w:val="20"/>
          </w:rPr>
          <w:t>4</w:t>
        </w:r>
        <w:r w:rsidRPr="001945A8">
          <w:rPr>
            <w:rStyle w:val="Hyperlink"/>
            <w:sz w:val="20"/>
          </w:rPr>
          <w:t>0834</w:t>
        </w:r>
      </w:hyperlink>
      <w:r w:rsidRPr="001945A8">
        <w:rPr>
          <w:sz w:val="20"/>
        </w:rPr>
        <w:t>)</w:t>
      </w:r>
    </w:p>
    <w:p w:rsidR="00101E2B" w:rsidRPr="001945A8" w:rsidRDefault="00101E2B" w:rsidP="002E5C90">
      <w:pPr>
        <w:widowControl w:val="0"/>
        <w:ind w:left="357" w:hanging="357"/>
        <w:contextualSpacing/>
        <w:rPr>
          <w:sz w:val="20"/>
          <w:lang w:val="fr-CA"/>
        </w:rPr>
      </w:pPr>
    </w:p>
    <w:p w:rsidR="00CA20F5" w:rsidRPr="001945A8" w:rsidRDefault="00CA20F5" w:rsidP="002E5C90">
      <w:pPr>
        <w:pStyle w:val="SCCLsocParty"/>
        <w:numPr>
          <w:ilvl w:val="0"/>
          <w:numId w:val="25"/>
        </w:numPr>
        <w:ind w:left="357" w:hanging="357"/>
        <w:contextualSpacing/>
        <w:jc w:val="left"/>
        <w:rPr>
          <w:i/>
          <w:sz w:val="20"/>
          <w:szCs w:val="20"/>
        </w:rPr>
      </w:pPr>
      <w:r w:rsidRPr="001945A8">
        <w:rPr>
          <w:i/>
          <w:sz w:val="20"/>
          <w:szCs w:val="20"/>
        </w:rPr>
        <w:t>Dax Ste-Marie</w:t>
      </w:r>
      <w:r w:rsidR="00316907" w:rsidRPr="001945A8">
        <w:rPr>
          <w:i/>
          <w:sz w:val="20"/>
          <w:szCs w:val="20"/>
        </w:rPr>
        <w:t>, et al.</w:t>
      </w:r>
      <w:r w:rsidRPr="001945A8">
        <w:rPr>
          <w:i/>
          <w:sz w:val="20"/>
          <w:szCs w:val="20"/>
        </w:rPr>
        <w:t xml:space="preserve"> c. Sa Majesté le Roi </w:t>
      </w:r>
      <w:r w:rsidRPr="001945A8">
        <w:rPr>
          <w:sz w:val="20"/>
          <w:szCs w:val="20"/>
        </w:rPr>
        <w:t xml:space="preserve">(Qc) (Criminelle) (Autorisation) </w:t>
      </w:r>
      <w:r w:rsidRPr="001945A8">
        <w:rPr>
          <w:sz w:val="20"/>
        </w:rPr>
        <w:t>(</w:t>
      </w:r>
      <w:hyperlink r:id="rId20" w:history="1">
        <w:r w:rsidRPr="001945A8">
          <w:rPr>
            <w:rStyle w:val="Hyperlink"/>
            <w:sz w:val="20"/>
            <w:szCs w:val="20"/>
          </w:rPr>
          <w:t>4</w:t>
        </w:r>
        <w:r w:rsidRPr="001945A8">
          <w:rPr>
            <w:rStyle w:val="Hyperlink"/>
            <w:sz w:val="20"/>
          </w:rPr>
          <w:t>0821</w:t>
        </w:r>
      </w:hyperlink>
      <w:r w:rsidRPr="001945A8">
        <w:rPr>
          <w:sz w:val="20"/>
        </w:rPr>
        <w:t>)</w:t>
      </w:r>
    </w:p>
    <w:p w:rsidR="00CA20F5" w:rsidRPr="001945A8" w:rsidRDefault="00CA20F5" w:rsidP="002E5C90">
      <w:pPr>
        <w:ind w:left="357" w:hanging="357"/>
        <w:contextualSpacing/>
        <w:rPr>
          <w:sz w:val="20"/>
          <w:lang w:val="fr-CA"/>
        </w:rPr>
      </w:pPr>
    </w:p>
    <w:p w:rsidR="00CA20F5" w:rsidRPr="001945A8" w:rsidRDefault="00CA20F5" w:rsidP="002E5C90">
      <w:pPr>
        <w:pStyle w:val="SCCLsocParty"/>
        <w:numPr>
          <w:ilvl w:val="0"/>
          <w:numId w:val="25"/>
        </w:numPr>
        <w:ind w:left="357" w:hanging="357"/>
        <w:contextualSpacing/>
        <w:jc w:val="left"/>
        <w:rPr>
          <w:i/>
          <w:sz w:val="20"/>
          <w:szCs w:val="20"/>
        </w:rPr>
      </w:pPr>
      <w:r w:rsidRPr="001945A8">
        <w:rPr>
          <w:i/>
          <w:sz w:val="20"/>
          <w:szCs w:val="20"/>
        </w:rPr>
        <w:t xml:space="preserve">Gestion Stéphane Harvey inc., et al. c. Patrick Guay, et al. </w:t>
      </w:r>
      <w:r w:rsidRPr="001945A8">
        <w:rPr>
          <w:sz w:val="20"/>
          <w:szCs w:val="20"/>
        </w:rPr>
        <w:t xml:space="preserve">(Qc) (Civile) (Autorisation) </w:t>
      </w:r>
      <w:r w:rsidRPr="001945A8">
        <w:rPr>
          <w:sz w:val="20"/>
        </w:rPr>
        <w:t>(</w:t>
      </w:r>
      <w:hyperlink r:id="rId21" w:history="1">
        <w:r w:rsidRPr="001945A8">
          <w:rPr>
            <w:rStyle w:val="Hyperlink"/>
            <w:sz w:val="20"/>
            <w:szCs w:val="20"/>
          </w:rPr>
          <w:t>4</w:t>
        </w:r>
        <w:r w:rsidRPr="001945A8">
          <w:rPr>
            <w:rStyle w:val="Hyperlink"/>
            <w:sz w:val="20"/>
          </w:rPr>
          <w:t>0872</w:t>
        </w:r>
      </w:hyperlink>
      <w:r w:rsidRPr="001945A8">
        <w:rPr>
          <w:sz w:val="20"/>
        </w:rPr>
        <w:t>)</w:t>
      </w:r>
    </w:p>
    <w:p w:rsidR="00ED252B" w:rsidRPr="001945A8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1945A8" w:rsidRDefault="001945A8" w:rsidP="006A22CA">
      <w:pPr>
        <w:ind w:left="142" w:hanging="142"/>
        <w:jc w:val="both"/>
        <w:rPr>
          <w:sz w:val="20"/>
        </w:rPr>
      </w:pPr>
      <w:r w:rsidRPr="001945A8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1945A8" w:rsidRDefault="005C7161" w:rsidP="006A22CA">
      <w:pPr>
        <w:ind w:left="142" w:hanging="142"/>
        <w:jc w:val="both"/>
        <w:rPr>
          <w:sz w:val="20"/>
        </w:rPr>
      </w:pPr>
    </w:p>
    <w:p w:rsidR="008361E5" w:rsidRPr="001945A8" w:rsidRDefault="008361E5" w:rsidP="006A22CA">
      <w:pPr>
        <w:ind w:left="142" w:hanging="142"/>
        <w:jc w:val="both"/>
        <w:rPr>
          <w:sz w:val="20"/>
        </w:rPr>
      </w:pPr>
    </w:p>
    <w:p w:rsidR="007216F1" w:rsidRPr="001945A8" w:rsidRDefault="007216F1" w:rsidP="006A22CA">
      <w:pPr>
        <w:ind w:left="142" w:hanging="142"/>
        <w:jc w:val="both"/>
        <w:rPr>
          <w:sz w:val="20"/>
        </w:rPr>
      </w:pPr>
    </w:p>
    <w:p w:rsidR="008361E5" w:rsidRPr="001945A8" w:rsidRDefault="008361E5" w:rsidP="008361E5">
      <w:pPr>
        <w:widowControl w:val="0"/>
        <w:outlineLvl w:val="0"/>
      </w:pPr>
      <w:r w:rsidRPr="001945A8">
        <w:t xml:space="preserve">Supreme Court of Canada / Cour suprême du </w:t>
      </w:r>
      <w:proofErr w:type="gramStart"/>
      <w:r w:rsidRPr="001945A8">
        <w:t>Canada :</w:t>
      </w:r>
      <w:proofErr w:type="gramEnd"/>
    </w:p>
    <w:p w:rsidR="006436AA" w:rsidRPr="001945A8" w:rsidRDefault="001945A8" w:rsidP="006436AA">
      <w:pPr>
        <w:widowControl w:val="0"/>
        <w:outlineLvl w:val="0"/>
      </w:pPr>
      <w:hyperlink r:id="rId22" w:history="1">
        <w:r w:rsidR="006436AA" w:rsidRPr="001945A8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1945A8">
        <w:t>1-844-365-9662</w:t>
      </w:r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33393"/>
    <w:multiLevelType w:val="hybridMultilevel"/>
    <w:tmpl w:val="06AA09D6"/>
    <w:lvl w:ilvl="0" w:tplc="0E845DE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97CF4"/>
    <w:multiLevelType w:val="hybridMultilevel"/>
    <w:tmpl w:val="440E1E18"/>
    <w:lvl w:ilvl="0" w:tplc="D9EE37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603DE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5D54"/>
    <w:multiLevelType w:val="hybridMultilevel"/>
    <w:tmpl w:val="3462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6D65"/>
    <w:multiLevelType w:val="hybridMultilevel"/>
    <w:tmpl w:val="16F063F8"/>
    <w:lvl w:ilvl="0" w:tplc="B9B012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00827"/>
    <w:multiLevelType w:val="hybridMultilevel"/>
    <w:tmpl w:val="38BACA3A"/>
    <w:lvl w:ilvl="0" w:tplc="9BD00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21"/>
  </w:num>
  <w:num w:numId="5">
    <w:abstractNumId w:val="2"/>
  </w:num>
  <w:num w:numId="6">
    <w:abstractNumId w:val="22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24"/>
  </w:num>
  <w:num w:numId="12">
    <w:abstractNumId w:val="0"/>
  </w:num>
  <w:num w:numId="13">
    <w:abstractNumId w:val="6"/>
  </w:num>
  <w:num w:numId="14">
    <w:abstractNumId w:val="8"/>
  </w:num>
  <w:num w:numId="15">
    <w:abstractNumId w:val="10"/>
  </w:num>
  <w:num w:numId="16">
    <w:abstractNumId w:val="1"/>
  </w:num>
  <w:num w:numId="17">
    <w:abstractNumId w:val="19"/>
  </w:num>
  <w:num w:numId="18">
    <w:abstractNumId w:val="17"/>
  </w:num>
  <w:num w:numId="19">
    <w:abstractNumId w:val="4"/>
  </w:num>
  <w:num w:numId="20">
    <w:abstractNumId w:val="15"/>
  </w:num>
  <w:num w:numId="21">
    <w:abstractNumId w:val="18"/>
  </w:num>
  <w:num w:numId="22">
    <w:abstractNumId w:val="16"/>
  </w:num>
  <w:num w:numId="23">
    <w:abstractNumId w:val="12"/>
  </w:num>
  <w:num w:numId="24">
    <w:abstractNumId w:val="20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1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648"/>
    <w:rsid w:val="00006868"/>
    <w:rsid w:val="0000743E"/>
    <w:rsid w:val="000076E7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5A8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4437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EFA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2D9"/>
    <w:rsid w:val="004473E9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3CAD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673"/>
    <w:rsid w:val="00E70565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947" TargetMode="External"/><Relationship Id="rId13" Type="http://schemas.openxmlformats.org/officeDocument/2006/relationships/hyperlink" Target="https://www.scc-csc.ca/case-dossier/info/sum-som-eng.aspx?cas=40821" TargetMode="External"/><Relationship Id="rId18" Type="http://schemas.openxmlformats.org/officeDocument/2006/relationships/hyperlink" Target="https://www.scc-csc.ca/case-dossier/info/sum-som-fra.aspx?cas=40823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8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834" TargetMode="External"/><Relationship Id="rId17" Type="http://schemas.openxmlformats.org/officeDocument/2006/relationships/hyperlink" Target="https://www.scc-csc.ca/case-dossier/info/sum-som-fra.aspx?cas=4093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0854" TargetMode="External"/><Relationship Id="rId20" Type="http://schemas.openxmlformats.org/officeDocument/2006/relationships/hyperlink" Target="https://www.scc-csc.ca/case-dossier/info/sum-som-fra.aspx?cas=408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823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094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scc-csc.ca/case-dossier/info/sum-som-eng.aspx?cas=40931" TargetMode="External"/><Relationship Id="rId19" Type="http://schemas.openxmlformats.org/officeDocument/2006/relationships/hyperlink" Target="https://www.scc-csc.ca/case-dossier/info/sum-som-fra.aspx?cas=40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854" TargetMode="External"/><Relationship Id="rId14" Type="http://schemas.openxmlformats.org/officeDocument/2006/relationships/hyperlink" Target="https://www.scc-csc.ca/case-dossier/info/sum-som-eng.aspx?cas=40872" TargetMode="External"/><Relationship Id="rId22" Type="http://schemas.openxmlformats.org/officeDocument/2006/relationships/hyperlink" Target="mailto:Registry-greffe@scc-csc.c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606C-9237-4D29-B1A2-2D2AC2A2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2709</Characters>
  <Application>Microsoft Office Word</Application>
  <DocSecurity>0</DocSecurity>
  <Lines>104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3198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2023-12-20T15:46:00Z</dcterms:created>
  <dcterms:modified xsi:type="dcterms:W3CDTF">2024-02-02T18:27:00Z</dcterms:modified>
</cp:coreProperties>
</file>