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33670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24EE8" w:rsidP="008262A3">
            <w:r>
              <w:t>December 16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24EE8" w:rsidP="00816B78">
            <w:pPr>
              <w:rPr>
                <w:lang w:val="en-US"/>
              </w:rPr>
            </w:pPr>
            <w:r>
              <w:t>Le 16</w:t>
            </w:r>
            <w:r w:rsidR="00BD4E4C"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7D2E29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911C4D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D2E29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911C4D" w:rsidRPr="00911C4D" w:rsidRDefault="00911C4D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11C4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9A30A4" w:rsidRDefault="00911C4D">
            <w:pPr>
              <w:pStyle w:val="SCCLsocPrefix"/>
            </w:pPr>
            <w:r>
              <w:t>BETWEEN:</w:t>
            </w:r>
            <w:r>
              <w:br/>
            </w:r>
          </w:p>
          <w:p w:rsidR="009A30A4" w:rsidRDefault="00911C4D">
            <w:pPr>
              <w:pStyle w:val="SCCLsocParty"/>
            </w:pPr>
            <w:r>
              <w:t>Canadian Human Rights Commission</w:t>
            </w:r>
            <w:r>
              <w:br/>
            </w:r>
          </w:p>
          <w:p w:rsidR="009A30A4" w:rsidRDefault="00911C4D">
            <w:pPr>
              <w:pStyle w:val="SCCLsocPartyRole"/>
            </w:pPr>
            <w:r>
              <w:t>Applicant</w:t>
            </w:r>
            <w:r>
              <w:br/>
            </w:r>
          </w:p>
          <w:p w:rsidR="009A30A4" w:rsidRDefault="00911C4D">
            <w:pPr>
              <w:pStyle w:val="SCCLsocVersus"/>
            </w:pPr>
            <w:r>
              <w:t>- and -</w:t>
            </w:r>
            <w:r>
              <w:br/>
            </w:r>
          </w:p>
          <w:p w:rsidR="009A30A4" w:rsidRDefault="00911C4D">
            <w:pPr>
              <w:pStyle w:val="SCCLsocParty"/>
            </w:pPr>
            <w:r>
              <w:t>Canada Post Corporation and Public Service Alliance of Canada</w:t>
            </w:r>
            <w:r>
              <w:br/>
            </w:r>
          </w:p>
          <w:p w:rsidR="009A30A4" w:rsidRDefault="00911C4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96C9C" w:rsidRDefault="00796C9C">
            <w:pPr>
              <w:pStyle w:val="SCCLsocPrefix"/>
              <w:rPr>
                <w:lang w:val="fr-CA"/>
              </w:rPr>
            </w:pPr>
          </w:p>
          <w:p w:rsidR="009A30A4" w:rsidRPr="00911C4D" w:rsidRDefault="00911C4D">
            <w:pPr>
              <w:pStyle w:val="SCCLsocPrefix"/>
              <w:rPr>
                <w:lang w:val="fr-CA"/>
              </w:rPr>
            </w:pPr>
            <w:r w:rsidRPr="00911C4D">
              <w:rPr>
                <w:lang w:val="fr-CA"/>
              </w:rPr>
              <w:t>ENTRE :</w:t>
            </w:r>
            <w:r w:rsidRPr="00911C4D">
              <w:rPr>
                <w:lang w:val="fr-CA"/>
              </w:rPr>
              <w:br/>
            </w:r>
          </w:p>
          <w:p w:rsidR="009A30A4" w:rsidRPr="00911C4D" w:rsidRDefault="00911C4D">
            <w:pPr>
              <w:pStyle w:val="SCCLsocParty"/>
              <w:rPr>
                <w:lang w:val="fr-CA"/>
              </w:rPr>
            </w:pPr>
            <w:r w:rsidRPr="00911C4D">
              <w:rPr>
                <w:lang w:val="fr-CA"/>
              </w:rPr>
              <w:t>Commission canadienne des droits de la personne</w:t>
            </w:r>
            <w:r w:rsidRPr="00911C4D">
              <w:rPr>
                <w:lang w:val="fr-CA"/>
              </w:rPr>
              <w:br/>
            </w:r>
          </w:p>
          <w:p w:rsidR="009A30A4" w:rsidRPr="00911C4D" w:rsidRDefault="00911C4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11C4D">
              <w:rPr>
                <w:lang w:val="fr-CA"/>
              </w:rPr>
              <w:br/>
            </w:r>
          </w:p>
          <w:p w:rsidR="009A30A4" w:rsidRPr="00911C4D" w:rsidRDefault="00911C4D">
            <w:pPr>
              <w:pStyle w:val="SCCLsocVersus"/>
              <w:rPr>
                <w:lang w:val="fr-CA"/>
              </w:rPr>
            </w:pPr>
            <w:r w:rsidRPr="00911C4D">
              <w:rPr>
                <w:lang w:val="fr-CA"/>
              </w:rPr>
              <w:t>- et -</w:t>
            </w:r>
            <w:r w:rsidRPr="00911C4D">
              <w:rPr>
                <w:lang w:val="fr-CA"/>
              </w:rPr>
              <w:br/>
            </w:r>
          </w:p>
          <w:p w:rsidR="009A30A4" w:rsidRPr="00911C4D" w:rsidRDefault="00911C4D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canadienne des postes et</w:t>
            </w:r>
            <w:r w:rsidRPr="00911C4D">
              <w:rPr>
                <w:lang w:val="fr-CA"/>
              </w:rPr>
              <w:t xml:space="preserve"> Alliance de la fonction publique du Canada</w:t>
            </w:r>
            <w:r w:rsidRPr="00911C4D">
              <w:rPr>
                <w:lang w:val="fr-CA"/>
              </w:rPr>
              <w:br/>
            </w:r>
          </w:p>
          <w:p w:rsidR="009A30A4" w:rsidRDefault="00911C4D">
            <w:pPr>
              <w:pStyle w:val="SCCLsocPartyRole"/>
            </w:pPr>
            <w:r>
              <w:t>Intimées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</w:tbl>
    <w:p w:rsidR="00F4195F" w:rsidRDefault="00F4195F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7D2E29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lastRenderedPageBreak/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911C4D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Federal Court of Appeal</w:t>
            </w:r>
            <w:r w:rsidRPr="0031097F">
              <w:t xml:space="preserve">, Number </w:t>
            </w:r>
            <w:r>
              <w:t>A-139-08, 2010 FCA 56</w:t>
            </w:r>
            <w:r w:rsidRPr="0031097F">
              <w:t xml:space="preserve">, dated </w:t>
            </w:r>
            <w:r>
              <w:t>February 22, 2010</w:t>
            </w:r>
            <w:r w:rsidR="00911C4D">
              <w:t>,</w:t>
            </w:r>
            <w:r w:rsidRPr="0031097F">
              <w:t xml:space="preserve"> is </w:t>
            </w:r>
            <w:r w:rsidR="00911C4D">
              <w:t>granted with costs in the cause.</w:t>
            </w:r>
            <w:r w:rsidR="00F4195F">
              <w:t xml:space="preserve"> The appeal is to be heard with the appeals </w:t>
            </w:r>
            <w:r w:rsidR="00F4195F">
              <w:rPr>
                <w:i/>
              </w:rPr>
              <w:t xml:space="preserve">Public Service Alliance of Canada v. Canada Post Corporation and Canadian Human Rights Commission </w:t>
            </w:r>
            <w:r w:rsidR="00F4195F">
              <w:rPr>
                <w:lang w:val="en-US"/>
              </w:rPr>
              <w:t>(33668</w:t>
            </w:r>
            <w:r w:rsidR="00F4195F" w:rsidRPr="00191D40">
              <w:rPr>
                <w:lang w:val="en-US"/>
              </w:rPr>
              <w:t>) and</w:t>
            </w:r>
            <w:r w:rsidR="00F4195F">
              <w:rPr>
                <w:i/>
              </w:rPr>
              <w:t xml:space="preserve"> Public Service Alliance of Canada v. Canada Post Corporation and Canadian Human Rights Commission </w:t>
            </w:r>
            <w:r w:rsidR="00F4195F" w:rsidRPr="00191D40">
              <w:rPr>
                <w:lang w:val="en-US"/>
              </w:rPr>
              <w:t>(33669)</w:t>
            </w:r>
            <w:r w:rsidR="00F4195F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911C4D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911C4D">
              <w:rPr>
                <w:lang w:val="fr-CA"/>
              </w:rPr>
              <w:t>Cour d’appel fédérale</w:t>
            </w:r>
            <w:r w:rsidRPr="00824412">
              <w:rPr>
                <w:lang w:val="fr-CA"/>
              </w:rPr>
              <w:t xml:space="preserve">, numéro </w:t>
            </w:r>
            <w:r w:rsidR="00911C4D">
              <w:rPr>
                <w:lang w:val="fr-CA"/>
              </w:rPr>
              <w:t xml:space="preserve">A-139-08, 2010 </w:t>
            </w:r>
            <w:r w:rsidRPr="00911C4D">
              <w:rPr>
                <w:lang w:val="fr-CA"/>
              </w:rPr>
              <w:t>CA</w:t>
            </w:r>
            <w:r w:rsidR="00911C4D">
              <w:rPr>
                <w:lang w:val="fr-CA"/>
              </w:rPr>
              <w:t>F</w:t>
            </w:r>
            <w:r w:rsidRPr="00911C4D">
              <w:rPr>
                <w:lang w:val="fr-CA"/>
              </w:rPr>
              <w:t xml:space="preserve"> 56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911C4D">
              <w:rPr>
                <w:lang w:val="fr-CA"/>
              </w:rPr>
              <w:t>22 février 2010</w:t>
            </w:r>
            <w:r w:rsidRPr="00824412">
              <w:rPr>
                <w:lang w:val="fr-CA"/>
              </w:rPr>
              <w:t xml:space="preserve">, est </w:t>
            </w:r>
            <w:r w:rsidR="00911C4D">
              <w:rPr>
                <w:lang w:val="fr-CA"/>
              </w:rPr>
              <w:t>accordée avec dépens suivant l’issue de la cause.</w:t>
            </w:r>
            <w:r w:rsidR="00F4195F">
              <w:rPr>
                <w:lang w:val="fr-CA"/>
              </w:rPr>
              <w:t xml:space="preserve">  L’appel sera entendu avec les appels </w:t>
            </w:r>
            <w:r w:rsidR="00F4195F" w:rsidRPr="00191D40">
              <w:rPr>
                <w:i/>
                <w:lang w:val="fr-CA"/>
              </w:rPr>
              <w:t>Alliance de la fonction publique du Canada c. Société canadienne des postes et Commission canadienne des droits de la personne</w:t>
            </w:r>
            <w:r w:rsidR="00F4195F">
              <w:rPr>
                <w:lang w:val="fr-CA"/>
              </w:rPr>
              <w:t xml:space="preserve"> (33668) et</w:t>
            </w:r>
            <w:r w:rsidR="00F4195F" w:rsidRPr="00191D40">
              <w:rPr>
                <w:i/>
                <w:lang w:val="fr-CA"/>
              </w:rPr>
              <w:t xml:space="preserve"> Alliance de la fonction publique du Canada c. Société canadienne des postes et Commission canadienne des droits de la personne</w:t>
            </w:r>
            <w:r w:rsidR="00F4195F">
              <w:rPr>
                <w:lang w:val="fr-CA"/>
              </w:rPr>
              <w:t xml:space="preserve"> (33669).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11C4D" w:rsidRPr="00011960" w:rsidRDefault="00911C4D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F4195F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F4195F" w:rsidRPr="000919B4">
        <w:rPr>
          <w:lang w:val="fr-CA"/>
        </w:rPr>
        <w:t xml:space="preserve"> </w:t>
      </w:r>
    </w:p>
    <w:sectPr w:rsidR="003A37CF" w:rsidRPr="000919B4" w:rsidSect="00911C4D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01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0173" w:rsidRPr="00417FB7">
      <w:rPr>
        <w:szCs w:val="24"/>
      </w:rPr>
      <w:fldChar w:fldCharType="separate"/>
    </w:r>
    <w:r w:rsidR="00C03E62">
      <w:rPr>
        <w:noProof/>
        <w:szCs w:val="24"/>
      </w:rPr>
      <w:t>2</w:t>
    </w:r>
    <w:r w:rsidR="004801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33670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50E51"/>
    <w:rsid w:val="0016666F"/>
    <w:rsid w:val="00167C15"/>
    <w:rsid w:val="001D0116"/>
    <w:rsid w:val="001D4323"/>
    <w:rsid w:val="00203642"/>
    <w:rsid w:val="00224EE8"/>
    <w:rsid w:val="002523DE"/>
    <w:rsid w:val="002568D3"/>
    <w:rsid w:val="002B1CC7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80173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819CC"/>
    <w:rsid w:val="0079129C"/>
    <w:rsid w:val="00796C9C"/>
    <w:rsid w:val="007A54CC"/>
    <w:rsid w:val="007D2E29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11C4D"/>
    <w:rsid w:val="00951EF6"/>
    <w:rsid w:val="0096638C"/>
    <w:rsid w:val="00971A08"/>
    <w:rsid w:val="009A30A4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03E62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195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18C4-F718-4B82-ADB3-86FE2EF7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cp:lastPrinted>2010-12-15T17:50:00Z</cp:lastPrinted>
  <dcterms:created xsi:type="dcterms:W3CDTF">2010-12-07T20:06:00Z</dcterms:created>
  <dcterms:modified xsi:type="dcterms:W3CDTF">2010-12-21T13:58:00Z</dcterms:modified>
</cp:coreProperties>
</file>