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D114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38071</w:t>
      </w:r>
      <w:r w:rsidR="0016666F" w:rsidRPr="006E7BAE">
        <w:t>     </w:t>
      </w:r>
    </w:p>
    <w:p w14:paraId="186D1148" w14:textId="77777777" w:rsidR="009F436C" w:rsidRPr="006E7BAE" w:rsidRDefault="009F436C" w:rsidP="00382FEC"/>
    <w:p w14:paraId="186D114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86D114D" w14:textId="77777777" w:rsidTr="00C173B0">
        <w:tc>
          <w:tcPr>
            <w:tcW w:w="2269" w:type="pct"/>
          </w:tcPr>
          <w:p w14:paraId="186D114A" w14:textId="77777777" w:rsidR="00417FB7" w:rsidRPr="006E7BAE" w:rsidRDefault="004044C8" w:rsidP="00897A9B">
            <w:r>
              <w:t>October</w:t>
            </w:r>
            <w:r w:rsidR="00543EDD">
              <w:t xml:space="preserve"> </w:t>
            </w:r>
            <w:r w:rsidR="00897A9B">
              <w:t>25</w:t>
            </w:r>
            <w:r w:rsidR="00543EDD">
              <w:t>, 2018</w:t>
            </w:r>
          </w:p>
        </w:tc>
        <w:tc>
          <w:tcPr>
            <w:tcW w:w="381" w:type="pct"/>
          </w:tcPr>
          <w:p w14:paraId="186D114B" w14:textId="77777777" w:rsidR="00417FB7" w:rsidRPr="006E7BAE" w:rsidRDefault="00417FB7" w:rsidP="00382FEC"/>
        </w:tc>
        <w:tc>
          <w:tcPr>
            <w:tcW w:w="2350" w:type="pct"/>
          </w:tcPr>
          <w:p w14:paraId="186D114C" w14:textId="77777777" w:rsidR="00417FB7" w:rsidRPr="00D83B8C" w:rsidRDefault="00543EDD" w:rsidP="004044C8">
            <w:pPr>
              <w:rPr>
                <w:lang w:val="en-US"/>
              </w:rPr>
            </w:pPr>
            <w:r>
              <w:t xml:space="preserve">Le </w:t>
            </w:r>
            <w:r w:rsidR="00897A9B">
              <w:t>25</w:t>
            </w:r>
            <w:r>
              <w:t xml:space="preserve"> </w:t>
            </w:r>
            <w:r w:rsidR="004044C8">
              <w:t>octobre</w:t>
            </w:r>
            <w:r>
              <w:t xml:space="preserve"> 2018</w:t>
            </w:r>
          </w:p>
        </w:tc>
      </w:tr>
      <w:tr w:rsidR="00E12A51" w:rsidRPr="006E7BAE" w14:paraId="186D115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6D114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6D114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6D115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86D1165" w14:textId="77777777" w:rsidTr="00C173B0">
        <w:tc>
          <w:tcPr>
            <w:tcW w:w="2269" w:type="pct"/>
          </w:tcPr>
          <w:p w14:paraId="186D1152" w14:textId="77777777" w:rsidR="00FF56DD" w:rsidRDefault="00897A9B">
            <w:pPr>
              <w:pStyle w:val="SCCLsocPrefix"/>
            </w:pPr>
            <w:r>
              <w:t>BETWEEN:</w:t>
            </w:r>
            <w:r>
              <w:br/>
            </w:r>
          </w:p>
          <w:p w14:paraId="186D1153" w14:textId="6BAAF444" w:rsidR="00FF56DD" w:rsidRDefault="00C259FA">
            <w:pPr>
              <w:pStyle w:val="SCCLsocParty"/>
            </w:pPr>
            <w:r>
              <w:t>Balpreet Singh and</w:t>
            </w:r>
            <w:r w:rsidR="00897A9B">
              <w:t xml:space="preserve"> Harminder Kaur</w:t>
            </w:r>
            <w:r w:rsidR="00897A9B">
              <w:br/>
            </w:r>
          </w:p>
          <w:p w14:paraId="186D1154" w14:textId="77777777" w:rsidR="00FF56DD" w:rsidRDefault="00897A9B">
            <w:pPr>
              <w:pStyle w:val="SCCLsocPartyRole"/>
            </w:pPr>
            <w:r>
              <w:t>Applicants</w:t>
            </w:r>
            <w:r>
              <w:br/>
            </w:r>
          </w:p>
          <w:p w14:paraId="186D1155" w14:textId="77777777" w:rsidR="00FF56DD" w:rsidRDefault="00897A9B">
            <w:pPr>
              <w:pStyle w:val="SCCLsocVersus"/>
            </w:pPr>
            <w:r>
              <w:t>- and -</w:t>
            </w:r>
            <w:r>
              <w:br/>
            </w:r>
          </w:p>
          <w:p w14:paraId="186D1156" w14:textId="77777777" w:rsidR="00FF56DD" w:rsidRDefault="00897A9B">
            <w:pPr>
              <w:pStyle w:val="SCCLsocParty"/>
            </w:pPr>
            <w:r>
              <w:t>Attorney General of Québec</w:t>
            </w:r>
            <w:r>
              <w:br/>
            </w:r>
          </w:p>
          <w:p w14:paraId="186D1157" w14:textId="77777777" w:rsidR="00FF56DD" w:rsidRDefault="00897A9B">
            <w:pPr>
              <w:pStyle w:val="SCCLsocPartyRole"/>
            </w:pPr>
            <w:r>
              <w:t>Respondent</w:t>
            </w:r>
            <w:r>
              <w:br/>
            </w:r>
          </w:p>
          <w:p w14:paraId="186D1158" w14:textId="77777777" w:rsidR="00FF56DD" w:rsidRDefault="00897A9B">
            <w:pPr>
              <w:pStyle w:val="SCCLsocVersus"/>
            </w:pPr>
            <w:r>
              <w:t>- and -</w:t>
            </w:r>
            <w:r>
              <w:br/>
            </w:r>
          </w:p>
          <w:p w14:paraId="186D1159" w14:textId="77777777" w:rsidR="00FF56DD" w:rsidRDefault="00897A9B">
            <w:pPr>
              <w:pStyle w:val="SCCLsocParty"/>
            </w:pPr>
            <w:r>
              <w:t>Jacques Chagnon, in his capacity as President of the National Assembly</w:t>
            </w:r>
            <w:r>
              <w:br/>
            </w:r>
          </w:p>
          <w:p w14:paraId="186D115A" w14:textId="77777777" w:rsidR="00FF56DD" w:rsidRDefault="00897A9B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186D115B" w14:textId="77777777" w:rsidR="00824412" w:rsidRPr="006E7BAE" w:rsidRDefault="00824412" w:rsidP="00375294"/>
        </w:tc>
        <w:tc>
          <w:tcPr>
            <w:tcW w:w="2350" w:type="pct"/>
          </w:tcPr>
          <w:p w14:paraId="186D115C" w14:textId="77777777" w:rsidR="00FF56DD" w:rsidRPr="00FA1AD3" w:rsidRDefault="00897A9B">
            <w:pPr>
              <w:pStyle w:val="SCCLsocPrefix"/>
              <w:rPr>
                <w:lang w:val="fr-CA"/>
              </w:rPr>
            </w:pPr>
            <w:r w:rsidRPr="00FA1AD3">
              <w:rPr>
                <w:lang w:val="fr-CA"/>
              </w:rPr>
              <w:t>ENTRE :</w:t>
            </w:r>
            <w:r w:rsidRPr="00FA1AD3">
              <w:rPr>
                <w:lang w:val="fr-CA"/>
              </w:rPr>
              <w:br/>
            </w:r>
          </w:p>
          <w:p w14:paraId="186D115D" w14:textId="2C67B911" w:rsidR="00FF56DD" w:rsidRPr="00FA1AD3" w:rsidRDefault="00C259FA">
            <w:pPr>
              <w:pStyle w:val="SCCLsocParty"/>
              <w:rPr>
                <w:lang w:val="fr-CA"/>
              </w:rPr>
            </w:pPr>
            <w:r w:rsidRPr="00FA1AD3">
              <w:rPr>
                <w:lang w:val="fr-CA"/>
              </w:rPr>
              <w:t xml:space="preserve">Balpreet Singh et </w:t>
            </w:r>
            <w:r w:rsidR="00897A9B" w:rsidRPr="00FA1AD3">
              <w:rPr>
                <w:lang w:val="fr-CA"/>
              </w:rPr>
              <w:t>Harminder Kaur</w:t>
            </w:r>
            <w:r w:rsidR="00897A9B" w:rsidRPr="00FA1AD3">
              <w:rPr>
                <w:lang w:val="fr-CA"/>
              </w:rPr>
              <w:br/>
            </w:r>
          </w:p>
          <w:p w14:paraId="186D115E" w14:textId="77777777" w:rsidR="00FF56DD" w:rsidRPr="00CA62E0" w:rsidRDefault="00897A9B">
            <w:pPr>
              <w:pStyle w:val="SCCLsocPartyRole"/>
              <w:rPr>
                <w:lang w:val="fr-CA"/>
              </w:rPr>
            </w:pPr>
            <w:r w:rsidRPr="00CA62E0">
              <w:rPr>
                <w:lang w:val="fr-CA"/>
              </w:rPr>
              <w:t>Demandeurs</w:t>
            </w:r>
            <w:r w:rsidRPr="00CA62E0">
              <w:rPr>
                <w:lang w:val="fr-CA"/>
              </w:rPr>
              <w:br/>
            </w:r>
          </w:p>
          <w:p w14:paraId="186D115F" w14:textId="77777777" w:rsidR="00FF56DD" w:rsidRPr="00CA62E0" w:rsidRDefault="00897A9B">
            <w:pPr>
              <w:pStyle w:val="SCCLsocVersus"/>
              <w:rPr>
                <w:lang w:val="fr-CA"/>
              </w:rPr>
            </w:pPr>
            <w:r w:rsidRPr="00CA62E0">
              <w:rPr>
                <w:lang w:val="fr-CA"/>
              </w:rPr>
              <w:t>- et -</w:t>
            </w:r>
            <w:r w:rsidRPr="00CA62E0">
              <w:rPr>
                <w:lang w:val="fr-CA"/>
              </w:rPr>
              <w:br/>
            </w:r>
          </w:p>
          <w:p w14:paraId="186D1160" w14:textId="77777777" w:rsidR="00FF56DD" w:rsidRPr="00CA62E0" w:rsidRDefault="00897A9B">
            <w:pPr>
              <w:pStyle w:val="SCCLsocParty"/>
              <w:rPr>
                <w:lang w:val="fr-CA"/>
              </w:rPr>
            </w:pPr>
            <w:r w:rsidRPr="00CA62E0">
              <w:rPr>
                <w:lang w:val="fr-CA"/>
              </w:rPr>
              <w:t>Procureure générale du Québec</w:t>
            </w:r>
            <w:r w:rsidRPr="00CA62E0">
              <w:rPr>
                <w:lang w:val="fr-CA"/>
              </w:rPr>
              <w:br/>
            </w:r>
          </w:p>
          <w:p w14:paraId="186D1161" w14:textId="77777777" w:rsidR="00FF56DD" w:rsidRPr="00CA62E0" w:rsidRDefault="00897A9B">
            <w:pPr>
              <w:pStyle w:val="SCCLsocPartyRole"/>
              <w:rPr>
                <w:lang w:val="fr-CA"/>
              </w:rPr>
            </w:pPr>
            <w:r w:rsidRPr="00CA62E0">
              <w:rPr>
                <w:lang w:val="fr-CA"/>
              </w:rPr>
              <w:t>Intimée</w:t>
            </w:r>
            <w:r w:rsidRPr="00CA62E0">
              <w:rPr>
                <w:lang w:val="fr-CA"/>
              </w:rPr>
              <w:br/>
            </w:r>
          </w:p>
          <w:p w14:paraId="186D1162" w14:textId="77777777" w:rsidR="00FF56DD" w:rsidRPr="00CA62E0" w:rsidRDefault="00897A9B">
            <w:pPr>
              <w:pStyle w:val="SCCLsocVersus"/>
              <w:rPr>
                <w:lang w:val="fr-CA"/>
              </w:rPr>
            </w:pPr>
            <w:r w:rsidRPr="00CA62E0">
              <w:rPr>
                <w:lang w:val="fr-CA"/>
              </w:rPr>
              <w:t>- et -</w:t>
            </w:r>
            <w:r w:rsidRPr="00CA62E0">
              <w:rPr>
                <w:lang w:val="fr-CA"/>
              </w:rPr>
              <w:br/>
            </w:r>
          </w:p>
          <w:p w14:paraId="186D1163" w14:textId="6E1774B5" w:rsidR="00FF56DD" w:rsidRPr="00CA62E0" w:rsidRDefault="00897A9B">
            <w:pPr>
              <w:pStyle w:val="SCCLsocParty"/>
              <w:rPr>
                <w:lang w:val="fr-CA"/>
              </w:rPr>
            </w:pPr>
            <w:r w:rsidRPr="00CA62E0">
              <w:rPr>
                <w:lang w:val="fr-CA"/>
              </w:rPr>
              <w:t xml:space="preserve">Jacques Chagnon, </w:t>
            </w:r>
            <w:r w:rsidR="00FA1AD3">
              <w:rPr>
                <w:lang w:val="fr-CA"/>
              </w:rPr>
              <w:t>è</w:t>
            </w:r>
            <w:r w:rsidRPr="00CA62E0">
              <w:rPr>
                <w:lang w:val="fr-CA"/>
              </w:rPr>
              <w:t>s qualité</w:t>
            </w:r>
            <w:r w:rsidR="00A37564">
              <w:rPr>
                <w:lang w:val="fr-CA"/>
              </w:rPr>
              <w:t>s</w:t>
            </w:r>
            <w:r w:rsidRPr="00CA62E0">
              <w:rPr>
                <w:lang w:val="fr-CA"/>
              </w:rPr>
              <w:t xml:space="preserve"> de président de l</w:t>
            </w:r>
            <w:r>
              <w:rPr>
                <w:lang w:val="fr-CA"/>
              </w:rPr>
              <w:t>’</w:t>
            </w:r>
            <w:r w:rsidRPr="00CA62E0">
              <w:rPr>
                <w:lang w:val="fr-CA"/>
              </w:rPr>
              <w:t>Assemblée nationale du Québec</w:t>
            </w:r>
            <w:r w:rsidRPr="00CA62E0">
              <w:rPr>
                <w:lang w:val="fr-CA"/>
              </w:rPr>
              <w:br/>
            </w:r>
          </w:p>
          <w:p w14:paraId="186D1164" w14:textId="77777777" w:rsidR="00FF56DD" w:rsidRDefault="00897A9B" w:rsidP="00897A9B">
            <w:pPr>
              <w:pStyle w:val="SCCLsocPartyRole"/>
            </w:pPr>
            <w:r>
              <w:t>Intervenant</w:t>
            </w:r>
          </w:p>
        </w:tc>
      </w:tr>
      <w:tr w:rsidR="00824412" w:rsidRPr="006E7BAE" w14:paraId="186D11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6D116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6D116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6D116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87DCB" w14:paraId="186D1174" w14:textId="77777777" w:rsidTr="00C173B0">
        <w:tc>
          <w:tcPr>
            <w:tcW w:w="2269" w:type="pct"/>
          </w:tcPr>
          <w:p w14:paraId="186D116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6D116B" w14:textId="77777777" w:rsidR="00824412" w:rsidRPr="006E7BAE" w:rsidRDefault="00824412" w:rsidP="00417FB7">
            <w:pPr>
              <w:jc w:val="center"/>
            </w:pPr>
          </w:p>
          <w:p w14:paraId="186D116C" w14:textId="313E4FF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500-09-025715-152</w:t>
            </w:r>
            <w:r w:rsidRPr="006E7BAE">
              <w:t xml:space="preserve">, </w:t>
            </w:r>
            <w:r w:rsidR="00897A9B">
              <w:t xml:space="preserve">2018 QCCA 257, </w:t>
            </w:r>
            <w:r w:rsidRPr="006E7BAE">
              <w:t xml:space="preserve">dated </w:t>
            </w:r>
            <w:r>
              <w:t>February 19, 2018</w:t>
            </w:r>
            <w:r w:rsidR="00897A9B">
              <w:t>,</w:t>
            </w:r>
            <w:r w:rsidRPr="006E7BAE">
              <w:t xml:space="preserve"> is</w:t>
            </w:r>
            <w:r w:rsidR="00897A9B">
              <w:t xml:space="preserve"> dismissed without costs</w:t>
            </w:r>
            <w:r w:rsidRPr="006E7BAE">
              <w:t>.</w:t>
            </w:r>
          </w:p>
          <w:p w14:paraId="186D116E" w14:textId="77777777" w:rsidR="003F6511" w:rsidRDefault="003F6511" w:rsidP="00011960">
            <w:pPr>
              <w:jc w:val="both"/>
            </w:pPr>
          </w:p>
          <w:p w14:paraId="186D116F" w14:textId="77777777" w:rsidR="00897A9B" w:rsidRPr="006E7BAE" w:rsidRDefault="00897A9B" w:rsidP="00011960">
            <w:pPr>
              <w:jc w:val="both"/>
            </w:pPr>
          </w:p>
        </w:tc>
        <w:tc>
          <w:tcPr>
            <w:tcW w:w="381" w:type="pct"/>
          </w:tcPr>
          <w:p w14:paraId="186D117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86D117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6D117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86D1173" w14:textId="7A9A19AB" w:rsidR="003F6511" w:rsidRPr="006E7BAE" w:rsidRDefault="00824412" w:rsidP="00897A9B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A62E0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CA62E0">
              <w:rPr>
                <w:lang w:val="fr-CA"/>
              </w:rPr>
              <w:t>500-09-025715-152</w:t>
            </w:r>
            <w:r w:rsidRPr="006E7BAE">
              <w:rPr>
                <w:lang w:val="fr-CA"/>
              </w:rPr>
              <w:t xml:space="preserve">, </w:t>
            </w:r>
            <w:r w:rsidR="00897A9B" w:rsidRPr="00CA62E0">
              <w:rPr>
                <w:lang w:val="fr-CA"/>
              </w:rPr>
              <w:t xml:space="preserve">2018 QCCA 257,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A62E0">
              <w:rPr>
                <w:lang w:val="fr-CA"/>
              </w:rPr>
              <w:t>19 février 2018</w:t>
            </w:r>
            <w:r w:rsidRPr="006E7BAE">
              <w:rPr>
                <w:lang w:val="fr-CA"/>
              </w:rPr>
              <w:t xml:space="preserve">, est </w:t>
            </w:r>
            <w:r w:rsidR="00897A9B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86D1175" w14:textId="77777777" w:rsidR="009F436C" w:rsidRPr="00D83B8C" w:rsidRDefault="009F436C" w:rsidP="00382FEC">
      <w:pPr>
        <w:rPr>
          <w:lang w:val="fr-CA"/>
        </w:rPr>
      </w:pPr>
    </w:p>
    <w:p w14:paraId="186D117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86D1177" w14:textId="77777777" w:rsidR="003A37CF" w:rsidRPr="00D83B8C" w:rsidRDefault="003A37CF" w:rsidP="00897A9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D117A" w14:textId="77777777" w:rsidR="00983D48" w:rsidRDefault="00983D48">
      <w:r>
        <w:separator/>
      </w:r>
    </w:p>
  </w:endnote>
  <w:endnote w:type="continuationSeparator" w:id="0">
    <w:p w14:paraId="186D117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D1178" w14:textId="77777777" w:rsidR="00983D48" w:rsidRDefault="00983D48">
      <w:r>
        <w:separator/>
      </w:r>
    </w:p>
  </w:footnote>
  <w:footnote w:type="continuationSeparator" w:id="0">
    <w:p w14:paraId="186D117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D117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87DC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6D117D" w14:textId="77777777" w:rsidR="008F53F3" w:rsidRDefault="008F53F3" w:rsidP="008F53F3">
    <w:pPr>
      <w:rPr>
        <w:szCs w:val="24"/>
      </w:rPr>
    </w:pPr>
  </w:p>
  <w:p w14:paraId="186D117E" w14:textId="77777777" w:rsidR="008F53F3" w:rsidRDefault="008F53F3" w:rsidP="008F53F3">
    <w:pPr>
      <w:rPr>
        <w:szCs w:val="24"/>
      </w:rPr>
    </w:pPr>
  </w:p>
  <w:p w14:paraId="186D117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38071</w:t>
    </w:r>
    <w:r>
      <w:rPr>
        <w:szCs w:val="24"/>
      </w:rPr>
      <w:t>     </w:t>
    </w:r>
  </w:p>
  <w:p w14:paraId="186D118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86D1181" w14:textId="77777777" w:rsidR="0073151A" w:rsidRDefault="0073151A" w:rsidP="0073151A"/>
      <w:p w14:paraId="186D1182" w14:textId="77777777" w:rsidR="0073151A" w:rsidRPr="006E7BAE" w:rsidRDefault="0073151A" w:rsidP="0073151A"/>
      <w:p w14:paraId="186D1183" w14:textId="77777777" w:rsidR="0073151A" w:rsidRPr="006E7BAE" w:rsidRDefault="0073151A" w:rsidP="0073151A"/>
      <w:p w14:paraId="186D1184" w14:textId="77777777" w:rsidR="0073151A" w:rsidRPr="006E7BAE" w:rsidRDefault="0073151A" w:rsidP="0073151A"/>
      <w:p w14:paraId="186D1185" w14:textId="77777777" w:rsidR="0073151A" w:rsidRDefault="0073151A" w:rsidP="0073151A"/>
      <w:p w14:paraId="186D1186" w14:textId="77777777" w:rsidR="0073151A" w:rsidRDefault="0073151A" w:rsidP="0073151A"/>
      <w:p w14:paraId="186D1187" w14:textId="77777777" w:rsidR="0073151A" w:rsidRDefault="0073151A" w:rsidP="0073151A"/>
      <w:p w14:paraId="186D1188" w14:textId="77777777" w:rsidR="0073151A" w:rsidRDefault="0073151A" w:rsidP="0073151A"/>
      <w:p w14:paraId="186D1189" w14:textId="77777777" w:rsidR="0073151A" w:rsidRDefault="0073151A" w:rsidP="0073151A"/>
      <w:p w14:paraId="186D118A" w14:textId="77777777" w:rsidR="0073151A" w:rsidRPr="006E7BAE" w:rsidRDefault="0073151A" w:rsidP="0073151A"/>
      <w:p w14:paraId="186D118B" w14:textId="77777777" w:rsidR="00ED265D" w:rsidRPr="0073151A" w:rsidRDefault="00DB4B6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44C8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64C3C"/>
    <w:rsid w:val="00587869"/>
    <w:rsid w:val="00612913"/>
    <w:rsid w:val="00614908"/>
    <w:rsid w:val="00650109"/>
    <w:rsid w:val="006E7BAE"/>
    <w:rsid w:val="00701109"/>
    <w:rsid w:val="007230B7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7B5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97A9B"/>
    <w:rsid w:val="008A0569"/>
    <w:rsid w:val="008A153F"/>
    <w:rsid w:val="008F376B"/>
    <w:rsid w:val="008F53F3"/>
    <w:rsid w:val="009305BF"/>
    <w:rsid w:val="00951EF6"/>
    <w:rsid w:val="0096638C"/>
    <w:rsid w:val="00971A08"/>
    <w:rsid w:val="009746C3"/>
    <w:rsid w:val="00983D48"/>
    <w:rsid w:val="00987DCB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756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384F"/>
    <w:rsid w:val="00C1285B"/>
    <w:rsid w:val="00C173B0"/>
    <w:rsid w:val="00C17F71"/>
    <w:rsid w:val="00C259FA"/>
    <w:rsid w:val="00C2612E"/>
    <w:rsid w:val="00CA62E0"/>
    <w:rsid w:val="00CB2B73"/>
    <w:rsid w:val="00CE249F"/>
    <w:rsid w:val="00CF17D0"/>
    <w:rsid w:val="00D42339"/>
    <w:rsid w:val="00D61AC2"/>
    <w:rsid w:val="00D83B8C"/>
    <w:rsid w:val="00DA4281"/>
    <w:rsid w:val="00DB1ADC"/>
    <w:rsid w:val="00DB4B66"/>
    <w:rsid w:val="00DD4332"/>
    <w:rsid w:val="00E12A51"/>
    <w:rsid w:val="00E35B75"/>
    <w:rsid w:val="00E736B9"/>
    <w:rsid w:val="00E777AD"/>
    <w:rsid w:val="00E804BE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1AD3"/>
    <w:rsid w:val="00FC2BB0"/>
    <w:rsid w:val="00FD4F58"/>
    <w:rsid w:val="00FF2A58"/>
    <w:rsid w:val="00FF500D"/>
    <w:rsid w:val="00FF56D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86D1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12478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BB7AC08-47AE-49C3-B8AC-39BD93D4D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952AE-5A5C-47BE-849F-8DD3BDA0D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A4A3F-F60A-46C0-9738-4D5BCB266C0C}">
  <ds:schemaRefs>
    <ds:schemaRef ds:uri="http://schemas.microsoft.com/office/2006/metadata/properties"/>
    <ds:schemaRef ds:uri="40ae4924-d04e-473c-aafa-3657aad971d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2018-10-23T15:25:00Z</dcterms:created>
  <dcterms:modified xsi:type="dcterms:W3CDTF">2018-10-23T15:25:00Z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