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0495" w14:textId="77777777" w:rsidR="00B42C66" w:rsidRDefault="00B42C66" w:rsidP="00AE2077">
      <w:pPr>
        <w:jc w:val="right"/>
      </w:pPr>
      <w:bookmarkStart w:id="0" w:name="_GoBack"/>
      <w:bookmarkEnd w:id="0"/>
    </w:p>
    <w:p w14:paraId="2F017636" w14:textId="77777777" w:rsidR="00B42C66" w:rsidRDefault="00B42C66" w:rsidP="00AE2077">
      <w:pPr>
        <w:jc w:val="right"/>
      </w:pPr>
    </w:p>
    <w:p w14:paraId="60806FF0" w14:textId="77777777" w:rsidR="009F436C" w:rsidRPr="006E7BAE" w:rsidRDefault="003A37CF" w:rsidP="00AE2077">
      <w:pPr>
        <w:jc w:val="right"/>
      </w:pPr>
      <w:r w:rsidRPr="006E7BAE">
        <w:t xml:space="preserve">No. </w:t>
      </w:r>
      <w:r>
        <w:t>38051</w:t>
      </w:r>
      <w:r w:rsidR="0016666F" w:rsidRPr="006E7BAE">
        <w:t>     </w:t>
      </w:r>
    </w:p>
    <w:p w14:paraId="60806FF1" w14:textId="77777777" w:rsidR="009F436C" w:rsidRPr="006E7BAE" w:rsidRDefault="009F436C" w:rsidP="00382FEC"/>
    <w:p w14:paraId="60806FF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0806FF6" w14:textId="77777777" w:rsidTr="00C173B0">
        <w:tc>
          <w:tcPr>
            <w:tcW w:w="2269" w:type="pct"/>
          </w:tcPr>
          <w:p w14:paraId="60806FF3" w14:textId="77777777" w:rsidR="00417FB7" w:rsidRPr="006E7BAE" w:rsidRDefault="007403B8" w:rsidP="008262A3">
            <w:r>
              <w:t>November 15</w:t>
            </w:r>
            <w:r w:rsidR="00543EDD">
              <w:t>, 2018</w:t>
            </w:r>
          </w:p>
        </w:tc>
        <w:tc>
          <w:tcPr>
            <w:tcW w:w="381" w:type="pct"/>
          </w:tcPr>
          <w:p w14:paraId="60806FF4" w14:textId="77777777" w:rsidR="00417FB7" w:rsidRPr="006E7BAE" w:rsidRDefault="00417FB7" w:rsidP="00382FEC"/>
        </w:tc>
        <w:tc>
          <w:tcPr>
            <w:tcW w:w="2350" w:type="pct"/>
          </w:tcPr>
          <w:p w14:paraId="60806FF5" w14:textId="77777777" w:rsidR="00417FB7" w:rsidRPr="00D83B8C" w:rsidRDefault="007403B8" w:rsidP="00816B78">
            <w:pPr>
              <w:rPr>
                <w:lang w:val="en-US"/>
              </w:rPr>
            </w:pPr>
            <w:r>
              <w:t>Le 15</w:t>
            </w:r>
            <w:r w:rsidR="00543EDD">
              <w:t xml:space="preserve"> novembre 2018</w:t>
            </w:r>
          </w:p>
        </w:tc>
      </w:tr>
      <w:tr w:rsidR="00E12A51" w:rsidRPr="006E7BAE" w14:paraId="60806FFA" w14:textId="77777777" w:rsidTr="00C173B0">
        <w:tc>
          <w:tcPr>
            <w:tcW w:w="2269" w:type="pct"/>
            <w:tcMar>
              <w:top w:w="0" w:type="dxa"/>
              <w:bottom w:w="0" w:type="dxa"/>
            </w:tcMar>
          </w:tcPr>
          <w:p w14:paraId="60806FF7" w14:textId="77777777" w:rsidR="00C2612E" w:rsidRPr="006E7BAE" w:rsidRDefault="00C2612E" w:rsidP="008262A3"/>
        </w:tc>
        <w:tc>
          <w:tcPr>
            <w:tcW w:w="381" w:type="pct"/>
            <w:tcMar>
              <w:top w:w="0" w:type="dxa"/>
              <w:bottom w:w="0" w:type="dxa"/>
            </w:tcMar>
          </w:tcPr>
          <w:p w14:paraId="60806FF8" w14:textId="77777777" w:rsidR="00E12A51" w:rsidRPr="006E7BAE" w:rsidRDefault="00E12A51" w:rsidP="00382FEC"/>
        </w:tc>
        <w:tc>
          <w:tcPr>
            <w:tcW w:w="2350" w:type="pct"/>
            <w:tcMar>
              <w:top w:w="0" w:type="dxa"/>
              <w:bottom w:w="0" w:type="dxa"/>
            </w:tcMar>
          </w:tcPr>
          <w:p w14:paraId="60806FF9" w14:textId="77777777" w:rsidR="00E12A51" w:rsidRPr="00D83B8C" w:rsidRDefault="00E12A51" w:rsidP="00816B78">
            <w:pPr>
              <w:rPr>
                <w:lang w:val="en-US"/>
              </w:rPr>
            </w:pPr>
          </w:p>
        </w:tc>
      </w:tr>
      <w:tr w:rsidR="00824412" w:rsidRPr="006E7BAE" w14:paraId="60807008" w14:textId="77777777" w:rsidTr="00C173B0">
        <w:tc>
          <w:tcPr>
            <w:tcW w:w="2269" w:type="pct"/>
          </w:tcPr>
          <w:p w14:paraId="60806FFB" w14:textId="77777777" w:rsidR="007A2AE8" w:rsidRDefault="007403B8">
            <w:pPr>
              <w:pStyle w:val="SCCLsocPrefix"/>
            </w:pPr>
            <w:r>
              <w:t>BETWEEN:</w:t>
            </w:r>
            <w:r>
              <w:br/>
            </w:r>
          </w:p>
          <w:p w14:paraId="60806FFC" w14:textId="77777777" w:rsidR="007A2AE8" w:rsidRDefault="007403B8">
            <w:pPr>
              <w:pStyle w:val="SCCLsocParty"/>
            </w:pPr>
            <w:r>
              <w:t>Christine DeJong Medicine Professional Corporation</w:t>
            </w:r>
            <w:r>
              <w:br/>
            </w:r>
          </w:p>
          <w:p w14:paraId="60806FFD" w14:textId="77777777" w:rsidR="007A2AE8" w:rsidRDefault="007403B8">
            <w:pPr>
              <w:pStyle w:val="SCCLsocPartyRole"/>
            </w:pPr>
            <w:r>
              <w:t>Applicant</w:t>
            </w:r>
            <w:r>
              <w:br/>
            </w:r>
          </w:p>
          <w:p w14:paraId="60806FFE" w14:textId="77777777" w:rsidR="007A2AE8" w:rsidRDefault="007403B8">
            <w:pPr>
              <w:pStyle w:val="SCCLsocVersus"/>
            </w:pPr>
            <w:r>
              <w:t>- and -</w:t>
            </w:r>
            <w:r>
              <w:br/>
            </w:r>
          </w:p>
          <w:p w14:paraId="60806FFF" w14:textId="0D065F35" w:rsidR="007A2AE8" w:rsidRDefault="007403B8">
            <w:pPr>
              <w:pStyle w:val="SCCLsocParty"/>
            </w:pPr>
            <w:r>
              <w:t xml:space="preserve">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w:t>
            </w:r>
            <w:r w:rsidRPr="00715849">
              <w:t xml:space="preserve">Skyway Holdings Ltd., </w:t>
            </w:r>
            <w:r w:rsidR="00B07DED" w:rsidRPr="00715849">
              <w:t xml:space="preserve">DBDC </w:t>
            </w:r>
            <w:r w:rsidR="00B07DED" w:rsidRPr="00715849">
              <w:lastRenderedPageBreak/>
              <w:t>West Mall Holdings Ltd.,</w:t>
            </w:r>
            <w:r w:rsidR="00B07DED">
              <w:t xml:space="preserve"> </w:t>
            </w:r>
            <w:r>
              <w:t xml:space="preserve">DBDC Royal Gate Holdings Ltd., DBDC Dewhurst Developments </w:t>
            </w:r>
            <w:r w:rsidR="00856007">
              <w:t>Ltd., DBDC Eddystone Place Ltd. and</w:t>
            </w:r>
            <w:r>
              <w:t xml:space="preserve"> DBDC Richmond Row Holdings Ltd.</w:t>
            </w:r>
            <w:r>
              <w:br/>
            </w:r>
          </w:p>
          <w:p w14:paraId="60807000" w14:textId="77777777" w:rsidR="007A2AE8" w:rsidRDefault="007403B8">
            <w:pPr>
              <w:pStyle w:val="SCCLsocPartyRole"/>
            </w:pPr>
            <w:r>
              <w:t>Respondents</w:t>
            </w:r>
          </w:p>
        </w:tc>
        <w:tc>
          <w:tcPr>
            <w:tcW w:w="381" w:type="pct"/>
          </w:tcPr>
          <w:p w14:paraId="60807001" w14:textId="77777777" w:rsidR="00824412" w:rsidRPr="006E7BAE" w:rsidRDefault="00824412" w:rsidP="00375294"/>
        </w:tc>
        <w:tc>
          <w:tcPr>
            <w:tcW w:w="2350" w:type="pct"/>
          </w:tcPr>
          <w:p w14:paraId="60807002" w14:textId="77777777" w:rsidR="007A2AE8" w:rsidRPr="00856007" w:rsidRDefault="007403B8">
            <w:pPr>
              <w:pStyle w:val="SCCLsocPrefix"/>
              <w:rPr>
                <w:lang w:val="en-US"/>
              </w:rPr>
            </w:pPr>
            <w:r w:rsidRPr="00856007">
              <w:rPr>
                <w:lang w:val="en-US"/>
              </w:rPr>
              <w:t>ENTRE :</w:t>
            </w:r>
            <w:r w:rsidRPr="00856007">
              <w:rPr>
                <w:lang w:val="en-US"/>
              </w:rPr>
              <w:br/>
            </w:r>
          </w:p>
          <w:p w14:paraId="60807003" w14:textId="77777777" w:rsidR="007A2AE8" w:rsidRPr="00856007" w:rsidRDefault="007403B8">
            <w:pPr>
              <w:pStyle w:val="SCCLsocParty"/>
              <w:rPr>
                <w:lang w:val="en-US"/>
              </w:rPr>
            </w:pPr>
            <w:r w:rsidRPr="00856007">
              <w:rPr>
                <w:lang w:val="en-US"/>
              </w:rPr>
              <w:t>Christine DeJong Medicine Professional Corporation</w:t>
            </w:r>
            <w:r w:rsidRPr="00856007">
              <w:rPr>
                <w:lang w:val="en-US"/>
              </w:rPr>
              <w:br/>
            </w:r>
          </w:p>
          <w:p w14:paraId="60807004" w14:textId="77777777" w:rsidR="007A2AE8" w:rsidRPr="00856007" w:rsidRDefault="007403B8">
            <w:pPr>
              <w:pStyle w:val="SCCLsocPartyRole"/>
              <w:rPr>
                <w:lang w:val="en-US"/>
              </w:rPr>
            </w:pPr>
            <w:r w:rsidRPr="00856007">
              <w:rPr>
                <w:lang w:val="en-US"/>
              </w:rPr>
              <w:t>Demanderesse</w:t>
            </w:r>
            <w:r w:rsidRPr="00856007">
              <w:rPr>
                <w:lang w:val="en-US"/>
              </w:rPr>
              <w:br/>
            </w:r>
          </w:p>
          <w:p w14:paraId="60807005" w14:textId="77777777" w:rsidR="007A2AE8" w:rsidRPr="00856007" w:rsidRDefault="007403B8">
            <w:pPr>
              <w:pStyle w:val="SCCLsocVersus"/>
              <w:rPr>
                <w:lang w:val="en-US"/>
              </w:rPr>
            </w:pPr>
            <w:r w:rsidRPr="00856007">
              <w:rPr>
                <w:lang w:val="en-US"/>
              </w:rPr>
              <w:t>- et -</w:t>
            </w:r>
            <w:r w:rsidRPr="00856007">
              <w:rPr>
                <w:lang w:val="en-US"/>
              </w:rPr>
              <w:br/>
            </w:r>
          </w:p>
          <w:p w14:paraId="60807006" w14:textId="165E04D0" w:rsidR="007A2AE8" w:rsidRDefault="007403B8">
            <w:pPr>
              <w:pStyle w:val="SCCLsocParty"/>
            </w:pPr>
            <w:r>
              <w:t xml:space="preserve">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w:t>
            </w:r>
            <w:r w:rsidRPr="00715849">
              <w:t xml:space="preserve">Holdings Ltd., </w:t>
            </w:r>
            <w:r w:rsidR="00B07DED" w:rsidRPr="00715849">
              <w:t xml:space="preserve">DBDC West Mall Holdings </w:t>
            </w:r>
            <w:r w:rsidR="00B07DED" w:rsidRPr="00715849">
              <w:lastRenderedPageBreak/>
              <w:t xml:space="preserve">Ltd., </w:t>
            </w:r>
            <w:r w:rsidRPr="00715849">
              <w:t>DBDC</w:t>
            </w:r>
            <w:r>
              <w:t xml:space="preserve"> Royal Gate Holdings Ltd., DBDC Dewhurst Developments </w:t>
            </w:r>
            <w:r w:rsidR="00AC1DD8">
              <w:t>Ltd., DBDC Eddystone Place Ltd. et</w:t>
            </w:r>
            <w:r>
              <w:t xml:space="preserve"> DBDC Richmond Row Holdings Ltd.</w:t>
            </w:r>
            <w:r>
              <w:br/>
            </w:r>
          </w:p>
          <w:p w14:paraId="60807007" w14:textId="77777777" w:rsidR="007A2AE8" w:rsidRDefault="007403B8">
            <w:pPr>
              <w:pStyle w:val="SCCLsocPartyRole"/>
            </w:pPr>
            <w:r>
              <w:t>Intimées</w:t>
            </w:r>
          </w:p>
        </w:tc>
      </w:tr>
      <w:tr w:rsidR="00824412" w:rsidRPr="006E7BAE" w14:paraId="6080700C" w14:textId="77777777" w:rsidTr="00C173B0">
        <w:tc>
          <w:tcPr>
            <w:tcW w:w="2269" w:type="pct"/>
            <w:tcMar>
              <w:top w:w="0" w:type="dxa"/>
              <w:bottom w:w="0" w:type="dxa"/>
            </w:tcMar>
          </w:tcPr>
          <w:p w14:paraId="60807009" w14:textId="77777777" w:rsidR="00824412" w:rsidRPr="006E7BAE" w:rsidRDefault="00824412" w:rsidP="00375294"/>
        </w:tc>
        <w:tc>
          <w:tcPr>
            <w:tcW w:w="381" w:type="pct"/>
            <w:tcMar>
              <w:top w:w="0" w:type="dxa"/>
              <w:bottom w:w="0" w:type="dxa"/>
            </w:tcMar>
          </w:tcPr>
          <w:p w14:paraId="6080700A" w14:textId="77777777" w:rsidR="00824412" w:rsidRPr="006E7BAE" w:rsidRDefault="00824412" w:rsidP="00375294"/>
        </w:tc>
        <w:tc>
          <w:tcPr>
            <w:tcW w:w="2350" w:type="pct"/>
            <w:tcMar>
              <w:top w:w="0" w:type="dxa"/>
              <w:bottom w:w="0" w:type="dxa"/>
            </w:tcMar>
          </w:tcPr>
          <w:p w14:paraId="6080700B" w14:textId="77777777" w:rsidR="00824412" w:rsidRPr="00D83B8C" w:rsidRDefault="00824412" w:rsidP="00B408F8">
            <w:pPr>
              <w:rPr>
                <w:lang w:val="en-US"/>
              </w:rPr>
            </w:pPr>
          </w:p>
        </w:tc>
      </w:tr>
      <w:tr w:rsidR="00824412" w:rsidRPr="00856007" w14:paraId="60807016" w14:textId="77777777" w:rsidTr="00C173B0">
        <w:tc>
          <w:tcPr>
            <w:tcW w:w="2269" w:type="pct"/>
          </w:tcPr>
          <w:p w14:paraId="6080700D" w14:textId="77777777" w:rsidR="00824412" w:rsidRPr="006E7BAE" w:rsidRDefault="00824412" w:rsidP="00C2612E">
            <w:pPr>
              <w:jc w:val="center"/>
            </w:pPr>
            <w:r w:rsidRPr="006E7BAE">
              <w:t>JUDGMENT</w:t>
            </w:r>
          </w:p>
          <w:p w14:paraId="6080700E" w14:textId="77777777" w:rsidR="00824412" w:rsidRPr="006E7BAE" w:rsidRDefault="00824412" w:rsidP="00417FB7">
            <w:pPr>
              <w:jc w:val="center"/>
            </w:pPr>
          </w:p>
          <w:p w14:paraId="6080700F" w14:textId="0B690835"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C62822, 2018 ONCA 60</w:t>
            </w:r>
            <w:r w:rsidRPr="006E7BAE">
              <w:t xml:space="preserve">, dated </w:t>
            </w:r>
            <w:r>
              <w:t>January 25, 2018</w:t>
            </w:r>
            <w:r w:rsidR="00912A1E">
              <w:t>,</w:t>
            </w:r>
            <w:r w:rsidR="007403B8">
              <w:t xml:space="preserve"> is granted with costs in the cause</w:t>
            </w:r>
            <w:r w:rsidRPr="006E7BAE">
              <w:t>.</w:t>
            </w:r>
            <w:r w:rsidR="00305BEA">
              <w:t xml:space="preserve"> The schedule for serving and filing materials will be set by the Registrar.</w:t>
            </w:r>
          </w:p>
          <w:p w14:paraId="60807010" w14:textId="77777777" w:rsidR="003F6511" w:rsidRDefault="003F6511" w:rsidP="00011960">
            <w:pPr>
              <w:jc w:val="both"/>
            </w:pPr>
          </w:p>
          <w:p w14:paraId="60807011" w14:textId="77777777" w:rsidR="003F6511" w:rsidRPr="006E7BAE" w:rsidRDefault="003F6511" w:rsidP="00011960">
            <w:pPr>
              <w:jc w:val="both"/>
            </w:pPr>
          </w:p>
        </w:tc>
        <w:tc>
          <w:tcPr>
            <w:tcW w:w="381" w:type="pct"/>
          </w:tcPr>
          <w:p w14:paraId="60807012" w14:textId="77777777" w:rsidR="00824412" w:rsidRPr="006E7BAE" w:rsidRDefault="00824412" w:rsidP="00417FB7">
            <w:pPr>
              <w:jc w:val="center"/>
            </w:pPr>
          </w:p>
        </w:tc>
        <w:tc>
          <w:tcPr>
            <w:tcW w:w="2350" w:type="pct"/>
          </w:tcPr>
          <w:p w14:paraId="60807013" w14:textId="77777777" w:rsidR="00824412" w:rsidRPr="006E7BAE" w:rsidRDefault="00824412" w:rsidP="00C2612E">
            <w:pPr>
              <w:jc w:val="center"/>
              <w:rPr>
                <w:lang w:val="fr-CA"/>
              </w:rPr>
            </w:pPr>
            <w:r w:rsidRPr="006E7BAE">
              <w:rPr>
                <w:lang w:val="fr-CA"/>
              </w:rPr>
              <w:t>JUGEMENT</w:t>
            </w:r>
          </w:p>
          <w:p w14:paraId="60807014" w14:textId="77777777" w:rsidR="00824412" w:rsidRPr="006E7BAE" w:rsidRDefault="00824412" w:rsidP="00417FB7">
            <w:pPr>
              <w:jc w:val="center"/>
              <w:rPr>
                <w:lang w:val="fr-CA"/>
              </w:rPr>
            </w:pPr>
          </w:p>
          <w:p w14:paraId="60807015" w14:textId="77DB22E3" w:rsidR="003F6511" w:rsidRPr="00305BEA"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403B8">
              <w:rPr>
                <w:lang w:val="fr-CA"/>
              </w:rPr>
              <w:t>Cour d’appel de l’Ontario</w:t>
            </w:r>
            <w:r w:rsidRPr="006E7BAE">
              <w:rPr>
                <w:lang w:val="fr-CA"/>
              </w:rPr>
              <w:t xml:space="preserve">, numéro </w:t>
            </w:r>
            <w:r w:rsidRPr="007403B8">
              <w:rPr>
                <w:lang w:val="fr-CA"/>
              </w:rPr>
              <w:t>C62822, 2018 ONCA 60</w:t>
            </w:r>
            <w:r w:rsidRPr="006E7BAE">
              <w:rPr>
                <w:lang w:val="fr-CA"/>
              </w:rPr>
              <w:t xml:space="preserve">, </w:t>
            </w:r>
            <w:r w:rsidR="00011960" w:rsidRPr="006E7BAE">
              <w:rPr>
                <w:lang w:val="fr-CA"/>
              </w:rPr>
              <w:t>daté du</w:t>
            </w:r>
            <w:r w:rsidRPr="006E7BAE">
              <w:rPr>
                <w:lang w:val="fr-CA"/>
              </w:rPr>
              <w:t xml:space="preserve"> </w:t>
            </w:r>
            <w:r w:rsidRPr="007403B8">
              <w:rPr>
                <w:lang w:val="fr-CA"/>
              </w:rPr>
              <w:t>25 janvier 2018</w:t>
            </w:r>
            <w:r w:rsidR="007403B8">
              <w:rPr>
                <w:lang w:val="fr-CA"/>
              </w:rPr>
              <w:t xml:space="preserve">, est accueillie avec dépens </w:t>
            </w:r>
            <w:r w:rsidR="00305BEA" w:rsidRPr="00715849">
              <w:rPr>
                <w:lang w:val="fr-CA"/>
              </w:rPr>
              <w:t>suivant l’issue de la cause.</w:t>
            </w:r>
            <w:r w:rsidR="00305BEA">
              <w:rPr>
                <w:lang w:val="fr-CA"/>
              </w:rPr>
              <w:t xml:space="preserve"> </w:t>
            </w:r>
            <w:r w:rsidR="00305BEA" w:rsidRPr="00715849">
              <w:rPr>
                <w:lang w:val="fr-CA"/>
              </w:rPr>
              <w:t>L’échéancier pour la signification et le dépôt des documents sera fixé par le registraire.</w:t>
            </w:r>
          </w:p>
        </w:tc>
      </w:tr>
    </w:tbl>
    <w:p w14:paraId="60807017" w14:textId="77777777" w:rsidR="009F436C" w:rsidRPr="00D83B8C" w:rsidRDefault="009F436C" w:rsidP="00382FEC">
      <w:pPr>
        <w:rPr>
          <w:lang w:val="fr-CA"/>
        </w:rPr>
      </w:pPr>
    </w:p>
    <w:p w14:paraId="60807019" w14:textId="77777777" w:rsidR="007403B8" w:rsidRDefault="007403B8" w:rsidP="00417FB7">
      <w:pPr>
        <w:jc w:val="center"/>
        <w:rPr>
          <w:lang w:val="fr-CA"/>
        </w:rPr>
      </w:pPr>
    </w:p>
    <w:p w14:paraId="6080701A" w14:textId="77777777" w:rsidR="007403B8" w:rsidRPr="00D83B8C" w:rsidRDefault="007403B8" w:rsidP="00417FB7">
      <w:pPr>
        <w:jc w:val="center"/>
        <w:rPr>
          <w:lang w:val="fr-CA"/>
        </w:rPr>
      </w:pPr>
    </w:p>
    <w:p w14:paraId="6080701B" w14:textId="77777777" w:rsidR="009F436C" w:rsidRPr="00D83B8C" w:rsidRDefault="009F436C" w:rsidP="00417FB7">
      <w:pPr>
        <w:jc w:val="center"/>
        <w:rPr>
          <w:lang w:val="fr-CA"/>
        </w:rPr>
      </w:pPr>
    </w:p>
    <w:p w14:paraId="6080701C" w14:textId="77777777" w:rsidR="009F436C" w:rsidRPr="00D83B8C" w:rsidRDefault="003A37CF" w:rsidP="00417FB7">
      <w:pPr>
        <w:jc w:val="center"/>
        <w:rPr>
          <w:lang w:val="fr-CA"/>
        </w:rPr>
      </w:pPr>
      <w:r w:rsidRPr="00D83B8C">
        <w:rPr>
          <w:lang w:val="fr-CA"/>
        </w:rPr>
        <w:t>C.J.C.</w:t>
      </w:r>
    </w:p>
    <w:p w14:paraId="6080701D" w14:textId="77777777" w:rsidR="009F436C" w:rsidRPr="00D83B8C" w:rsidRDefault="003A37CF" w:rsidP="00417FB7">
      <w:pPr>
        <w:jc w:val="center"/>
        <w:rPr>
          <w:lang w:val="fr-CA"/>
        </w:rPr>
      </w:pPr>
      <w:r w:rsidRPr="00D83B8C">
        <w:rPr>
          <w:lang w:val="fr-CA"/>
        </w:rPr>
        <w:t>J.C.C.</w:t>
      </w:r>
    </w:p>
    <w:p w14:paraId="6080701E"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7021" w14:textId="77777777" w:rsidR="00983D48" w:rsidRDefault="00983D48">
      <w:r>
        <w:separator/>
      </w:r>
    </w:p>
  </w:endnote>
  <w:endnote w:type="continuationSeparator" w:id="0">
    <w:p w14:paraId="6080702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701F" w14:textId="77777777" w:rsidR="00983D48" w:rsidRDefault="00983D48">
      <w:r>
        <w:separator/>
      </w:r>
    </w:p>
  </w:footnote>
  <w:footnote w:type="continuationSeparator" w:id="0">
    <w:p w14:paraId="6080702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702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DD6A9E">
      <w:rPr>
        <w:noProof/>
        <w:szCs w:val="24"/>
      </w:rPr>
      <w:t>2</w:t>
    </w:r>
    <w:r w:rsidR="00EF707C" w:rsidRPr="00417FB7">
      <w:rPr>
        <w:szCs w:val="24"/>
      </w:rPr>
      <w:fldChar w:fldCharType="end"/>
    </w:r>
    <w:r>
      <w:rPr>
        <w:szCs w:val="24"/>
      </w:rPr>
      <w:t xml:space="preserve"> -</w:t>
    </w:r>
  </w:p>
  <w:p w14:paraId="60807024" w14:textId="77777777" w:rsidR="008F53F3" w:rsidRDefault="008F53F3" w:rsidP="008F53F3">
    <w:pPr>
      <w:rPr>
        <w:szCs w:val="24"/>
      </w:rPr>
    </w:pPr>
  </w:p>
  <w:p w14:paraId="60807025" w14:textId="77777777" w:rsidR="008F53F3" w:rsidRDefault="008F53F3" w:rsidP="008F53F3">
    <w:pPr>
      <w:rPr>
        <w:szCs w:val="24"/>
      </w:rPr>
    </w:pPr>
  </w:p>
  <w:p w14:paraId="60807026" w14:textId="77777777" w:rsidR="008F53F3" w:rsidRDefault="008F53F3" w:rsidP="008F53F3">
    <w:pPr>
      <w:tabs>
        <w:tab w:val="right" w:pos="9360"/>
      </w:tabs>
      <w:jc w:val="right"/>
      <w:rPr>
        <w:szCs w:val="24"/>
      </w:rPr>
    </w:pPr>
    <w:r>
      <w:rPr>
        <w:szCs w:val="24"/>
      </w:rPr>
      <w:t xml:space="preserve">No. </w:t>
    </w:r>
    <w:r>
      <w:t>38051</w:t>
    </w:r>
    <w:r>
      <w:rPr>
        <w:szCs w:val="24"/>
      </w:rPr>
      <w:t>     </w:t>
    </w:r>
  </w:p>
  <w:p w14:paraId="6080702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0807028" w14:textId="77777777" w:rsidR="0073151A" w:rsidRDefault="0073151A" w:rsidP="0073151A"/>
      <w:p w14:paraId="60807029" w14:textId="77777777" w:rsidR="0073151A" w:rsidRPr="006E7BAE" w:rsidRDefault="0073151A" w:rsidP="0073151A"/>
      <w:p w14:paraId="6080702A" w14:textId="77777777" w:rsidR="0073151A" w:rsidRPr="006E7BAE" w:rsidRDefault="0073151A" w:rsidP="0073151A"/>
      <w:p w14:paraId="6080702B" w14:textId="77777777" w:rsidR="0073151A" w:rsidRPr="006E7BAE" w:rsidRDefault="0073151A" w:rsidP="0073151A"/>
      <w:p w14:paraId="6080702C" w14:textId="77777777" w:rsidR="0073151A" w:rsidRDefault="0073151A" w:rsidP="0073151A"/>
      <w:p w14:paraId="6080702D" w14:textId="77777777" w:rsidR="0073151A" w:rsidRDefault="0073151A" w:rsidP="0073151A"/>
      <w:p w14:paraId="6080702E" w14:textId="77777777" w:rsidR="0073151A" w:rsidRDefault="0073151A" w:rsidP="0073151A"/>
      <w:p w14:paraId="6080702F" w14:textId="77777777" w:rsidR="0073151A" w:rsidRDefault="0073151A" w:rsidP="0073151A"/>
      <w:p w14:paraId="60807030" w14:textId="77777777" w:rsidR="0073151A" w:rsidRDefault="0073151A" w:rsidP="0073151A"/>
      <w:p w14:paraId="60807031" w14:textId="77777777" w:rsidR="0073151A" w:rsidRPr="006E7BAE" w:rsidRDefault="0073151A" w:rsidP="0073151A"/>
      <w:p w14:paraId="60807032" w14:textId="77777777" w:rsidR="00ED265D" w:rsidRPr="0073151A" w:rsidRDefault="00DD6A9E"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05BEA"/>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15849"/>
    <w:rsid w:val="0073151A"/>
    <w:rsid w:val="007372EA"/>
    <w:rsid w:val="007403B8"/>
    <w:rsid w:val="00777612"/>
    <w:rsid w:val="0079129C"/>
    <w:rsid w:val="007917FE"/>
    <w:rsid w:val="007A2AE8"/>
    <w:rsid w:val="007A54CC"/>
    <w:rsid w:val="007C5DE8"/>
    <w:rsid w:val="007E68C7"/>
    <w:rsid w:val="00804BE2"/>
    <w:rsid w:val="00816B78"/>
    <w:rsid w:val="00824412"/>
    <w:rsid w:val="008262A3"/>
    <w:rsid w:val="00830BBE"/>
    <w:rsid w:val="00856007"/>
    <w:rsid w:val="0086042A"/>
    <w:rsid w:val="008763A3"/>
    <w:rsid w:val="008813BC"/>
    <w:rsid w:val="00894E45"/>
    <w:rsid w:val="00895263"/>
    <w:rsid w:val="008A0569"/>
    <w:rsid w:val="008A153F"/>
    <w:rsid w:val="008F376B"/>
    <w:rsid w:val="008F53F3"/>
    <w:rsid w:val="00912A1E"/>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C1DD8"/>
    <w:rsid w:val="00AE2077"/>
    <w:rsid w:val="00B07DED"/>
    <w:rsid w:val="00B158E3"/>
    <w:rsid w:val="00B328CD"/>
    <w:rsid w:val="00B408F8"/>
    <w:rsid w:val="00B42C66"/>
    <w:rsid w:val="00B5078E"/>
    <w:rsid w:val="00B57D0C"/>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DD6A9E"/>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80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12458</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2018-11-15T05:00:00+00:00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7262-3246-4521-9C80-5203E74BA756}">
  <ds:schemaRefs>
    <ds:schemaRef ds:uri="http://schemas.microsoft.com/office/infopath/2007/PartnerControls"/>
    <ds:schemaRef ds:uri="http://purl.org/dc/elements/1.1/"/>
    <ds:schemaRef ds:uri="http://schemas.microsoft.com/office/2006/metadata/properties"/>
    <ds:schemaRef ds:uri="40ae4924-d04e-473c-aafa-3657aad971d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A5E189D-9ED3-473C-8673-DD37782B718B}">
  <ds:schemaRefs>
    <ds:schemaRef ds:uri="http://schemas.microsoft.com/sharepoint/v3/contenttype/forms"/>
  </ds:schemaRefs>
</ds:datastoreItem>
</file>

<file path=customXml/itemProps3.xml><?xml version="1.0" encoding="utf-8"?>
<ds:datastoreItem xmlns:ds="http://schemas.openxmlformats.org/officeDocument/2006/customXml" ds:itemID="{632AEB64-0C1A-44BF-BB5E-392AEBD4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2203</Characters>
  <Application>Microsoft Office Word</Application>
  <DocSecurity>0</DocSecurity>
  <Lines>220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2018-11-14T18:51:00Z</dcterms:created>
  <dcterms:modified xsi:type="dcterms:W3CDTF">2018-11-14T18:51:00Z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