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C04D" w14:textId="77777777" w:rsidR="001D0223" w:rsidRDefault="001D0223" w:rsidP="00AE2077">
      <w:pPr>
        <w:jc w:val="right"/>
      </w:pPr>
    </w:p>
    <w:p w14:paraId="7197496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38076</w:t>
      </w:r>
      <w:r w:rsidR="0016666F" w:rsidRPr="006E7BAE">
        <w:t>     </w:t>
      </w:r>
    </w:p>
    <w:p w14:paraId="71974969" w14:textId="77777777" w:rsidR="009F436C" w:rsidRPr="006E7BAE" w:rsidRDefault="009F436C" w:rsidP="00382FEC"/>
    <w:p w14:paraId="7197496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97496E" w14:textId="77777777" w:rsidTr="00C173B0">
        <w:tc>
          <w:tcPr>
            <w:tcW w:w="2269" w:type="pct"/>
          </w:tcPr>
          <w:p w14:paraId="7197496B" w14:textId="611D9543" w:rsidR="00417FB7" w:rsidRPr="006E7BAE" w:rsidRDefault="00C2434B" w:rsidP="008262A3">
            <w:r>
              <w:t>December 6</w:t>
            </w:r>
            <w:r w:rsidR="00543EDD">
              <w:t>, 2018</w:t>
            </w:r>
          </w:p>
        </w:tc>
        <w:tc>
          <w:tcPr>
            <w:tcW w:w="381" w:type="pct"/>
          </w:tcPr>
          <w:p w14:paraId="7197496C" w14:textId="77777777" w:rsidR="00417FB7" w:rsidRPr="006E7BAE" w:rsidRDefault="00417FB7" w:rsidP="00382FEC"/>
        </w:tc>
        <w:tc>
          <w:tcPr>
            <w:tcW w:w="2350" w:type="pct"/>
          </w:tcPr>
          <w:p w14:paraId="7197496D" w14:textId="46F425D9" w:rsidR="00417FB7" w:rsidRPr="00D83B8C" w:rsidRDefault="00543EDD" w:rsidP="00C2434B">
            <w:pPr>
              <w:rPr>
                <w:lang w:val="en-US"/>
              </w:rPr>
            </w:pPr>
            <w:r>
              <w:t xml:space="preserve">Le </w:t>
            </w:r>
            <w:r w:rsidR="00C2434B">
              <w:t>6 décembre</w:t>
            </w:r>
            <w:r>
              <w:t xml:space="preserve"> 2018</w:t>
            </w:r>
          </w:p>
        </w:tc>
      </w:tr>
      <w:tr w:rsidR="00E12A51" w:rsidRPr="006E7BAE" w14:paraId="719749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97496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97497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9749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D0223" w14:paraId="71974980" w14:textId="77777777" w:rsidTr="00C173B0">
        <w:tc>
          <w:tcPr>
            <w:tcW w:w="2269" w:type="pct"/>
          </w:tcPr>
          <w:p w14:paraId="71974973" w14:textId="77777777" w:rsidR="00683BE8" w:rsidRDefault="00BF1865">
            <w:pPr>
              <w:pStyle w:val="SCCLsocPrefix"/>
            </w:pPr>
            <w:r>
              <w:t>BETWEEN:</w:t>
            </w:r>
            <w:r>
              <w:br/>
            </w:r>
          </w:p>
          <w:p w14:paraId="71974974" w14:textId="467DEC52" w:rsidR="00683BE8" w:rsidRDefault="00BF1865">
            <w:pPr>
              <w:pStyle w:val="SCCLsocParty"/>
            </w:pPr>
            <w:r>
              <w:t>Lawyers</w:t>
            </w:r>
            <w:r w:rsidR="00E318E6">
              <w:t>’</w:t>
            </w:r>
            <w:r>
              <w:t xml:space="preserve"> Professional Indemnity Company</w:t>
            </w:r>
            <w:r w:rsidR="00C2434B">
              <w:t xml:space="preserve"> and</w:t>
            </w:r>
            <w:r>
              <w:t xml:space="preserve"> FCT Insurance Company Ltd.</w:t>
            </w:r>
            <w:r>
              <w:br/>
            </w:r>
          </w:p>
          <w:p w14:paraId="71974975" w14:textId="77777777" w:rsidR="00683BE8" w:rsidRDefault="00BF1865">
            <w:pPr>
              <w:pStyle w:val="SCCLsocPartyRole"/>
            </w:pPr>
            <w:r>
              <w:t>Applicants</w:t>
            </w:r>
            <w:r>
              <w:br/>
            </w:r>
          </w:p>
          <w:p w14:paraId="71974976" w14:textId="77777777" w:rsidR="00683BE8" w:rsidRDefault="00BF1865">
            <w:pPr>
              <w:pStyle w:val="SCCLsocVersus"/>
            </w:pPr>
            <w:r>
              <w:t>- and -</w:t>
            </w:r>
            <w:r>
              <w:br/>
            </w:r>
          </w:p>
          <w:p w14:paraId="71974977" w14:textId="77777777" w:rsidR="00683BE8" w:rsidRDefault="00BF1865">
            <w:pPr>
              <w:pStyle w:val="SCCLsocParty"/>
            </w:pPr>
            <w:r>
              <w:t>Mauricio Rodriguez</w:t>
            </w:r>
            <w:r>
              <w:br/>
            </w:r>
          </w:p>
          <w:p w14:paraId="71974978" w14:textId="77777777" w:rsidR="00683BE8" w:rsidRDefault="00BF186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1974979" w14:textId="77777777" w:rsidR="00824412" w:rsidRPr="006E7BAE" w:rsidRDefault="00824412" w:rsidP="00375294"/>
        </w:tc>
        <w:tc>
          <w:tcPr>
            <w:tcW w:w="2350" w:type="pct"/>
          </w:tcPr>
          <w:p w14:paraId="7197497A" w14:textId="77777777" w:rsidR="00683BE8" w:rsidRPr="00BF1865" w:rsidRDefault="00BF1865">
            <w:pPr>
              <w:pStyle w:val="SCCLsocPrefix"/>
              <w:rPr>
                <w:lang w:val="fr-CA"/>
              </w:rPr>
            </w:pPr>
            <w:r w:rsidRPr="00BF1865">
              <w:rPr>
                <w:lang w:val="fr-CA"/>
              </w:rPr>
              <w:t>ENTRE :</w:t>
            </w:r>
            <w:r w:rsidRPr="00BF1865">
              <w:rPr>
                <w:lang w:val="fr-CA"/>
              </w:rPr>
              <w:br/>
            </w:r>
          </w:p>
          <w:p w14:paraId="7197497B" w14:textId="694C04B8" w:rsidR="00683BE8" w:rsidRDefault="00BF1865">
            <w:pPr>
              <w:pStyle w:val="SCCLsocParty"/>
              <w:rPr>
                <w:lang w:val="fr-CA"/>
              </w:rPr>
            </w:pPr>
            <w:r w:rsidRPr="00BF1865">
              <w:rPr>
                <w:lang w:val="fr-CA"/>
              </w:rPr>
              <w:t>Assurance LawPRO</w:t>
            </w:r>
            <w:r w:rsidR="00C2434B">
              <w:rPr>
                <w:lang w:val="fr-CA"/>
              </w:rPr>
              <w:t xml:space="preserve"> et</w:t>
            </w:r>
            <w:r w:rsidR="00BB7AE8">
              <w:rPr>
                <w:lang w:val="fr-CA"/>
              </w:rPr>
              <w:t xml:space="preserve"> Compagnie d’</w:t>
            </w:r>
            <w:r w:rsidR="00AE172A">
              <w:rPr>
                <w:lang w:val="fr-CA"/>
              </w:rPr>
              <w:t>a</w:t>
            </w:r>
            <w:r w:rsidRPr="00BF1865">
              <w:rPr>
                <w:lang w:val="fr-CA"/>
              </w:rPr>
              <w:t>ssurance</w:t>
            </w:r>
            <w:r w:rsidR="00C2434B">
              <w:rPr>
                <w:lang w:val="fr-CA"/>
              </w:rPr>
              <w:t>s</w:t>
            </w:r>
            <w:r w:rsidRPr="00BF1865">
              <w:rPr>
                <w:lang w:val="fr-CA"/>
              </w:rPr>
              <w:t xml:space="preserve"> FCT Ltée</w:t>
            </w:r>
            <w:r w:rsidRPr="00BF1865">
              <w:rPr>
                <w:lang w:val="fr-CA"/>
              </w:rPr>
              <w:br/>
            </w:r>
          </w:p>
          <w:p w14:paraId="184C2683" w14:textId="77777777" w:rsidR="000E4BED" w:rsidRPr="00E876B4" w:rsidRDefault="000E4BED" w:rsidP="00C33D87">
            <w:pPr>
              <w:rPr>
                <w:lang w:val="fr-CA"/>
              </w:rPr>
            </w:pPr>
          </w:p>
          <w:p w14:paraId="7197497C" w14:textId="77777777" w:rsidR="00683BE8" w:rsidRPr="00BF1865" w:rsidRDefault="00BF186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F1865">
              <w:rPr>
                <w:lang w:val="fr-CA"/>
              </w:rPr>
              <w:t>s</w:t>
            </w:r>
            <w:r w:rsidRPr="00BF1865">
              <w:rPr>
                <w:lang w:val="fr-CA"/>
              </w:rPr>
              <w:br/>
            </w:r>
          </w:p>
          <w:p w14:paraId="7197497D" w14:textId="77777777" w:rsidR="00683BE8" w:rsidRPr="00BF1865" w:rsidRDefault="00BF1865">
            <w:pPr>
              <w:pStyle w:val="SCCLsocVersus"/>
              <w:rPr>
                <w:lang w:val="fr-CA"/>
              </w:rPr>
            </w:pPr>
            <w:r w:rsidRPr="00BF1865">
              <w:rPr>
                <w:lang w:val="fr-CA"/>
              </w:rPr>
              <w:t>- et -</w:t>
            </w:r>
            <w:r w:rsidRPr="00BF1865">
              <w:rPr>
                <w:lang w:val="fr-CA"/>
              </w:rPr>
              <w:br/>
            </w:r>
          </w:p>
          <w:p w14:paraId="7197497E" w14:textId="77777777" w:rsidR="00683BE8" w:rsidRPr="00BF1865" w:rsidRDefault="00BF1865">
            <w:pPr>
              <w:pStyle w:val="SCCLsocParty"/>
              <w:rPr>
                <w:lang w:val="fr-CA"/>
              </w:rPr>
            </w:pPr>
            <w:r w:rsidRPr="00BF1865">
              <w:rPr>
                <w:lang w:val="fr-CA"/>
              </w:rPr>
              <w:t>Mauricio Rodriguez</w:t>
            </w:r>
            <w:r w:rsidRPr="00BF1865">
              <w:rPr>
                <w:lang w:val="fr-CA"/>
              </w:rPr>
              <w:br/>
            </w:r>
          </w:p>
          <w:p w14:paraId="7197497F" w14:textId="77777777" w:rsidR="00683BE8" w:rsidRPr="00C33D87" w:rsidRDefault="00BF1865">
            <w:pPr>
              <w:pStyle w:val="SCCLsocPartyRole"/>
              <w:rPr>
                <w:lang w:val="fr-CA"/>
              </w:rPr>
            </w:pPr>
            <w:r w:rsidRPr="00C33D87">
              <w:rPr>
                <w:lang w:val="fr-CA"/>
              </w:rPr>
              <w:t>Intimé</w:t>
            </w:r>
          </w:p>
        </w:tc>
      </w:tr>
      <w:tr w:rsidR="00824412" w:rsidRPr="001D0223" w14:paraId="719749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974981" w14:textId="77777777" w:rsidR="00824412" w:rsidRPr="00C33D8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974982" w14:textId="77777777" w:rsidR="00824412" w:rsidRPr="00C33D8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974983" w14:textId="77777777" w:rsidR="00824412" w:rsidRPr="00C33D87" w:rsidRDefault="00824412" w:rsidP="00B408F8">
            <w:pPr>
              <w:rPr>
                <w:lang w:val="fr-CA"/>
              </w:rPr>
            </w:pPr>
          </w:p>
        </w:tc>
      </w:tr>
      <w:tr w:rsidR="00824412" w:rsidRPr="001D0223" w14:paraId="7197498E" w14:textId="77777777" w:rsidTr="00C173B0">
        <w:tc>
          <w:tcPr>
            <w:tcW w:w="2269" w:type="pct"/>
          </w:tcPr>
          <w:p w14:paraId="7197498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974986" w14:textId="77777777" w:rsidR="00824412" w:rsidRPr="006E7BAE" w:rsidRDefault="00824412" w:rsidP="00417FB7">
            <w:pPr>
              <w:jc w:val="center"/>
            </w:pPr>
          </w:p>
          <w:p w14:paraId="71974987" w14:textId="1D2B31F3" w:rsidR="00824412" w:rsidRDefault="00BF1865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C64200, 2018 ONCA 171</w:t>
            </w:r>
            <w:r w:rsidR="00824412" w:rsidRPr="006E7BAE">
              <w:t xml:space="preserve">, dated </w:t>
            </w:r>
            <w:r w:rsidR="00ED158A">
              <w:t>February 9</w:t>
            </w:r>
            <w:r w:rsidR="00824412">
              <w:t>, 2018</w:t>
            </w:r>
            <w:r w:rsidR="00C2434B">
              <w:t>,</w:t>
            </w:r>
            <w:r>
              <w:t xml:space="preserve"> is dismissed</w:t>
            </w:r>
            <w:r w:rsidR="00373FF9">
              <w:t xml:space="preserve"> with costs</w:t>
            </w:r>
            <w:r w:rsidR="00824412" w:rsidRPr="006E7BAE">
              <w:t>.</w:t>
            </w:r>
          </w:p>
          <w:p w14:paraId="71974988" w14:textId="77777777" w:rsidR="003F6511" w:rsidRDefault="003F6511" w:rsidP="00011960">
            <w:pPr>
              <w:jc w:val="both"/>
            </w:pPr>
          </w:p>
          <w:p w14:paraId="7197498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97498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97498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97498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97498D" w14:textId="2090B256" w:rsidR="003F6511" w:rsidRPr="006E7BAE" w:rsidRDefault="00BF1865" w:rsidP="00011960">
            <w:pPr>
              <w:jc w:val="both"/>
              <w:rPr>
                <w:lang w:val="fr-CA"/>
              </w:rPr>
            </w:pPr>
            <w:bookmarkStart w:id="1" w:name="_GoBack"/>
            <w:r w:rsidRPr="00BF1865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F186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F1865">
              <w:rPr>
                <w:lang w:val="fr-CA"/>
              </w:rPr>
              <w:t>C64200, 2018 ONCA 171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ED158A">
              <w:rPr>
                <w:lang w:val="fr-CA"/>
              </w:rPr>
              <w:t>9</w:t>
            </w:r>
            <w:r w:rsidR="00824412" w:rsidRPr="00BF1865">
              <w:rPr>
                <w:lang w:val="fr-CA"/>
              </w:rPr>
              <w:t> février 2018</w:t>
            </w:r>
            <w:r>
              <w:rPr>
                <w:lang w:val="fr-CA"/>
              </w:rPr>
              <w:t>, est rejetée</w:t>
            </w:r>
            <w:r w:rsidR="00373FF9"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197498F" w14:textId="77777777" w:rsidR="009F436C" w:rsidRPr="00D83B8C" w:rsidRDefault="009F436C" w:rsidP="00382FEC">
      <w:pPr>
        <w:rPr>
          <w:lang w:val="fr-CA"/>
        </w:rPr>
      </w:pPr>
    </w:p>
    <w:p w14:paraId="71974991" w14:textId="77777777" w:rsidR="00BF1865" w:rsidRPr="00D83B8C" w:rsidRDefault="00BF1865" w:rsidP="00417FB7">
      <w:pPr>
        <w:jc w:val="center"/>
        <w:rPr>
          <w:lang w:val="fr-CA"/>
        </w:rPr>
      </w:pPr>
    </w:p>
    <w:p w14:paraId="71974992" w14:textId="77777777" w:rsidR="009F436C" w:rsidRPr="00D83B8C" w:rsidRDefault="009F436C" w:rsidP="00417FB7">
      <w:pPr>
        <w:jc w:val="center"/>
        <w:rPr>
          <w:lang w:val="fr-CA"/>
        </w:rPr>
      </w:pPr>
    </w:p>
    <w:p w14:paraId="7197499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197499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197499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74998" w14:textId="77777777" w:rsidR="00983D48" w:rsidRDefault="00983D48">
      <w:r>
        <w:separator/>
      </w:r>
    </w:p>
  </w:endnote>
  <w:endnote w:type="continuationSeparator" w:id="0">
    <w:p w14:paraId="7197499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74996" w14:textId="77777777" w:rsidR="00983D48" w:rsidRDefault="00983D48">
      <w:r>
        <w:separator/>
      </w:r>
    </w:p>
  </w:footnote>
  <w:footnote w:type="continuationSeparator" w:id="0">
    <w:p w14:paraId="7197499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499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D022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97499B" w14:textId="77777777" w:rsidR="008F53F3" w:rsidRDefault="008F53F3" w:rsidP="008F53F3">
    <w:pPr>
      <w:rPr>
        <w:szCs w:val="24"/>
      </w:rPr>
    </w:pPr>
  </w:p>
  <w:p w14:paraId="7197499C" w14:textId="77777777" w:rsidR="008F53F3" w:rsidRDefault="008F53F3" w:rsidP="008F53F3">
    <w:pPr>
      <w:rPr>
        <w:szCs w:val="24"/>
      </w:rPr>
    </w:pPr>
  </w:p>
  <w:p w14:paraId="7197499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38076</w:t>
    </w:r>
    <w:r>
      <w:rPr>
        <w:szCs w:val="24"/>
      </w:rPr>
      <w:t>     </w:t>
    </w:r>
  </w:p>
  <w:p w14:paraId="7197499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97499F" w14:textId="77777777" w:rsidR="0073151A" w:rsidRDefault="0073151A" w:rsidP="0073151A"/>
      <w:p w14:paraId="719749A0" w14:textId="77777777" w:rsidR="0073151A" w:rsidRPr="006E7BAE" w:rsidRDefault="0073151A" w:rsidP="0073151A"/>
      <w:p w14:paraId="719749A1" w14:textId="77777777" w:rsidR="0073151A" w:rsidRPr="006E7BAE" w:rsidRDefault="0073151A" w:rsidP="0073151A"/>
      <w:p w14:paraId="719749A2" w14:textId="77777777" w:rsidR="0073151A" w:rsidRPr="006E7BAE" w:rsidRDefault="0073151A" w:rsidP="0073151A"/>
      <w:p w14:paraId="719749A3" w14:textId="77777777" w:rsidR="0073151A" w:rsidRDefault="0073151A" w:rsidP="0073151A"/>
      <w:p w14:paraId="719749A4" w14:textId="77777777" w:rsidR="0073151A" w:rsidRDefault="0073151A" w:rsidP="0073151A"/>
      <w:p w14:paraId="719749A5" w14:textId="77777777" w:rsidR="0073151A" w:rsidRDefault="0073151A" w:rsidP="0073151A"/>
      <w:p w14:paraId="719749A6" w14:textId="77777777" w:rsidR="0073151A" w:rsidRDefault="0073151A" w:rsidP="0073151A"/>
      <w:p w14:paraId="719749A7" w14:textId="77777777" w:rsidR="0073151A" w:rsidRDefault="0073151A" w:rsidP="0073151A"/>
      <w:p w14:paraId="719749A8" w14:textId="77777777" w:rsidR="0073151A" w:rsidRPr="006E7BAE" w:rsidRDefault="0073151A" w:rsidP="0073151A"/>
      <w:p w14:paraId="719749A9" w14:textId="77777777" w:rsidR="00ED265D" w:rsidRPr="0073151A" w:rsidRDefault="00AA4F0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BED"/>
    <w:rsid w:val="000E4CCE"/>
    <w:rsid w:val="00110EB3"/>
    <w:rsid w:val="0016666F"/>
    <w:rsid w:val="00167C15"/>
    <w:rsid w:val="001B3EC0"/>
    <w:rsid w:val="001D0116"/>
    <w:rsid w:val="001D0223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3FF9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3BE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4F0E"/>
    <w:rsid w:val="00AB4A38"/>
    <w:rsid w:val="00AB5E22"/>
    <w:rsid w:val="00AE172A"/>
    <w:rsid w:val="00AE2077"/>
    <w:rsid w:val="00B158E3"/>
    <w:rsid w:val="00B328CD"/>
    <w:rsid w:val="00B408F8"/>
    <w:rsid w:val="00B5078E"/>
    <w:rsid w:val="00B60EDC"/>
    <w:rsid w:val="00BB7AE8"/>
    <w:rsid w:val="00BC39BE"/>
    <w:rsid w:val="00BD4E4C"/>
    <w:rsid w:val="00BF1865"/>
    <w:rsid w:val="00BF7644"/>
    <w:rsid w:val="00C1285B"/>
    <w:rsid w:val="00C173B0"/>
    <w:rsid w:val="00C17F71"/>
    <w:rsid w:val="00C2434B"/>
    <w:rsid w:val="00C2612E"/>
    <w:rsid w:val="00C33D8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18E6"/>
    <w:rsid w:val="00E736B9"/>
    <w:rsid w:val="00E777AD"/>
    <w:rsid w:val="00E876B4"/>
    <w:rsid w:val="00EA4B61"/>
    <w:rsid w:val="00EC5EE0"/>
    <w:rsid w:val="00ED158A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974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2018-12-06T05:00:00+00:00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B3FCF-4EC1-4851-BCE4-D909E55EA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217BF-2963-4A11-8BAE-28FCE50D48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DBDFA0C-B7DA-420D-9AC1-1D26DECFB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2018-12-03T15:31:00Z</dcterms:created>
  <dcterms:modified xsi:type="dcterms:W3CDTF">2018-12-03T15:31:00Z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