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182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38397</w:t>
      </w:r>
      <w:r w:rsidR="00E81C0B" w:rsidRPr="001E26DB">
        <w:t>     </w:t>
      </w:r>
    </w:p>
    <w:p w14:paraId="36F01826" w14:textId="77777777" w:rsidR="009F436C" w:rsidRPr="001E26DB" w:rsidRDefault="009F436C" w:rsidP="00382FEC"/>
    <w:p w14:paraId="36F0182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6F0182B" w14:textId="77777777" w:rsidTr="00B37A52">
        <w:tc>
          <w:tcPr>
            <w:tcW w:w="2269" w:type="pct"/>
          </w:tcPr>
          <w:p w14:paraId="36F01828" w14:textId="77777777" w:rsidR="00417FB7" w:rsidRPr="001E26DB" w:rsidRDefault="0062554E" w:rsidP="0097639D">
            <w:r>
              <w:t>Le 1</w:t>
            </w:r>
            <w:r w:rsidR="0097639D">
              <w:t>4</w:t>
            </w:r>
            <w:r>
              <w:t xml:space="preserve"> </w:t>
            </w:r>
            <w:r w:rsidR="0097639D">
              <w:t>février</w:t>
            </w:r>
            <w:r>
              <w:t xml:space="preserve"> 2019</w:t>
            </w:r>
          </w:p>
        </w:tc>
        <w:tc>
          <w:tcPr>
            <w:tcW w:w="381" w:type="pct"/>
          </w:tcPr>
          <w:p w14:paraId="36F01829" w14:textId="77777777" w:rsidR="00417FB7" w:rsidRPr="001E26DB" w:rsidRDefault="00417FB7" w:rsidP="00382FEC"/>
        </w:tc>
        <w:tc>
          <w:tcPr>
            <w:tcW w:w="2350" w:type="pct"/>
          </w:tcPr>
          <w:p w14:paraId="36F0182A" w14:textId="77777777" w:rsidR="00417FB7" w:rsidRPr="001E26DB" w:rsidRDefault="0097639D" w:rsidP="0097639D">
            <w:pPr>
              <w:rPr>
                <w:lang w:val="en-CA"/>
              </w:rPr>
            </w:pPr>
            <w:r>
              <w:t>February</w:t>
            </w:r>
            <w:r w:rsidR="0062554E">
              <w:t xml:space="preserve"> </w:t>
            </w:r>
            <w:r>
              <w:t>14</w:t>
            </w:r>
            <w:r w:rsidR="0062554E">
              <w:t>, 2019</w:t>
            </w:r>
          </w:p>
        </w:tc>
      </w:tr>
      <w:tr w:rsidR="00C2612E" w:rsidRPr="0062554E" w14:paraId="36F0182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6F0182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F0182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0182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6F01843" w14:textId="77777777" w:rsidTr="006A1E6D">
        <w:tc>
          <w:tcPr>
            <w:tcW w:w="2269" w:type="pct"/>
          </w:tcPr>
          <w:p w14:paraId="36F01830" w14:textId="77777777" w:rsidR="00D3135C" w:rsidRDefault="0097639D">
            <w:pPr>
              <w:pStyle w:val="SCCLsocPrefix"/>
            </w:pPr>
            <w:r>
              <w:t>ENTRE :</w:t>
            </w:r>
            <w:r>
              <w:br/>
            </w:r>
          </w:p>
          <w:p w14:paraId="36F01831" w14:textId="77777777" w:rsidR="00D3135C" w:rsidRDefault="0097639D">
            <w:pPr>
              <w:pStyle w:val="SCCLsocParty"/>
            </w:pPr>
            <w:r>
              <w:t>Claudette Tabib</w:t>
            </w:r>
            <w:r>
              <w:br/>
            </w:r>
          </w:p>
          <w:p w14:paraId="36F01832" w14:textId="6DDDA661" w:rsidR="00D3135C" w:rsidRDefault="0097639D">
            <w:pPr>
              <w:pStyle w:val="SCCLsocPartyRole"/>
            </w:pPr>
            <w:r>
              <w:t>Demanderesse</w:t>
            </w:r>
            <w:r>
              <w:br/>
            </w:r>
          </w:p>
          <w:p w14:paraId="36F01833" w14:textId="77777777" w:rsidR="00D3135C" w:rsidRDefault="0097639D">
            <w:pPr>
              <w:pStyle w:val="SCCLsocVersus"/>
            </w:pPr>
            <w:r>
              <w:t>- et -</w:t>
            </w:r>
            <w:r>
              <w:br/>
            </w:r>
          </w:p>
          <w:p w14:paraId="36F01834" w14:textId="665A3698" w:rsidR="00D3135C" w:rsidRDefault="0097639D">
            <w:pPr>
              <w:pStyle w:val="SCCLsocParty"/>
            </w:pPr>
            <w:r>
              <w:t xml:space="preserve">Syndicat des professeures et professeurs du </w:t>
            </w:r>
            <w:r w:rsidR="00F27A3F">
              <w:t xml:space="preserve">Cégep </w:t>
            </w:r>
            <w:r>
              <w:t>Édouard</w:t>
            </w:r>
            <w:r w:rsidR="00F27A3F">
              <w:t>-</w:t>
            </w:r>
            <w:r>
              <w:t>Montpetit (SPPCEM)</w:t>
            </w:r>
            <w:r w:rsidR="00F27A3F">
              <w:t xml:space="preserve"> et</w:t>
            </w:r>
            <w:r>
              <w:t xml:space="preserve"> </w:t>
            </w:r>
            <w:r w:rsidR="00F27A3F">
              <w:t>Cégep</w:t>
            </w:r>
            <w:r>
              <w:t xml:space="preserve"> Édouard-Montpetit</w:t>
            </w:r>
            <w:r>
              <w:br/>
            </w:r>
          </w:p>
          <w:p w14:paraId="36F01835" w14:textId="77777777" w:rsidR="00D3135C" w:rsidRDefault="0097639D">
            <w:pPr>
              <w:pStyle w:val="SCCLsocPartyRole"/>
            </w:pPr>
            <w:r>
              <w:t>Intimés</w:t>
            </w:r>
            <w:r>
              <w:br/>
            </w:r>
          </w:p>
          <w:p w14:paraId="36F01836" w14:textId="77777777" w:rsidR="00D3135C" w:rsidRDefault="0097639D">
            <w:pPr>
              <w:pStyle w:val="SCCLsocVersus"/>
            </w:pPr>
            <w:r>
              <w:t>- et -</w:t>
            </w:r>
            <w:r>
              <w:br/>
            </w:r>
          </w:p>
          <w:p w14:paraId="36F01837" w14:textId="77777777" w:rsidR="00D3135C" w:rsidRDefault="0097639D">
            <w:pPr>
              <w:pStyle w:val="SCCLsocParty"/>
            </w:pPr>
            <w:r>
              <w:t>Tribunal administratif du travail</w:t>
            </w:r>
            <w:r>
              <w:br/>
            </w:r>
          </w:p>
          <w:p w14:paraId="36F01838" w14:textId="77777777" w:rsidR="00D3135C" w:rsidRDefault="0097639D" w:rsidP="0097639D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6F0183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6F0183A" w14:textId="77777777" w:rsidR="00D3135C" w:rsidRPr="0097639D" w:rsidRDefault="0097639D">
            <w:pPr>
              <w:pStyle w:val="SCCLsocPrefix"/>
              <w:rPr>
                <w:lang w:val="en-CA"/>
              </w:rPr>
            </w:pPr>
            <w:r w:rsidRPr="0097639D">
              <w:rPr>
                <w:lang w:val="en-CA"/>
              </w:rPr>
              <w:t>BETWEEN:</w:t>
            </w:r>
            <w:r w:rsidRPr="0097639D">
              <w:rPr>
                <w:lang w:val="en-CA"/>
              </w:rPr>
              <w:br/>
            </w:r>
          </w:p>
          <w:p w14:paraId="36F0183B" w14:textId="77777777" w:rsidR="00D3135C" w:rsidRPr="0097639D" w:rsidRDefault="0097639D">
            <w:pPr>
              <w:pStyle w:val="SCCLsocParty"/>
              <w:rPr>
                <w:lang w:val="en-CA"/>
              </w:rPr>
            </w:pPr>
            <w:r w:rsidRPr="0097639D">
              <w:rPr>
                <w:lang w:val="en-CA"/>
              </w:rPr>
              <w:t>Claudette Tabib</w:t>
            </w:r>
            <w:r w:rsidRPr="0097639D">
              <w:rPr>
                <w:lang w:val="en-CA"/>
              </w:rPr>
              <w:br/>
            </w:r>
          </w:p>
          <w:p w14:paraId="36F0183C" w14:textId="77777777" w:rsidR="00D3135C" w:rsidRPr="0097639D" w:rsidRDefault="0097639D">
            <w:pPr>
              <w:pStyle w:val="SCCLsocPartyRole"/>
              <w:rPr>
                <w:lang w:val="en-CA"/>
              </w:rPr>
            </w:pPr>
            <w:r w:rsidRPr="0097639D">
              <w:rPr>
                <w:lang w:val="en-CA"/>
              </w:rPr>
              <w:t>Applicant</w:t>
            </w:r>
            <w:r w:rsidRPr="0097639D">
              <w:rPr>
                <w:lang w:val="en-CA"/>
              </w:rPr>
              <w:br/>
            </w:r>
          </w:p>
          <w:p w14:paraId="36F0183D" w14:textId="77777777" w:rsidR="00D3135C" w:rsidRPr="0097639D" w:rsidRDefault="0097639D">
            <w:pPr>
              <w:pStyle w:val="SCCLsocVersus"/>
              <w:rPr>
                <w:lang w:val="en-CA"/>
              </w:rPr>
            </w:pPr>
            <w:r w:rsidRPr="0097639D">
              <w:rPr>
                <w:lang w:val="en-CA"/>
              </w:rPr>
              <w:t>- and -</w:t>
            </w:r>
            <w:r w:rsidRPr="0097639D">
              <w:rPr>
                <w:lang w:val="en-CA"/>
              </w:rPr>
              <w:br/>
            </w:r>
          </w:p>
          <w:p w14:paraId="36F0183E" w14:textId="30752748" w:rsidR="00D3135C" w:rsidRDefault="0097639D">
            <w:pPr>
              <w:pStyle w:val="SCCLsocParty"/>
            </w:pPr>
            <w:r>
              <w:t xml:space="preserve">Syndicat des professeures et professeurs du </w:t>
            </w:r>
            <w:r w:rsidR="00F27A3F">
              <w:t xml:space="preserve">Cégep </w:t>
            </w:r>
            <w:r>
              <w:t>Édouard-Montpetit (SPPCEM)</w:t>
            </w:r>
            <w:r w:rsidR="00F27A3F">
              <w:t xml:space="preserve"> and</w:t>
            </w:r>
            <w:r>
              <w:t xml:space="preserve"> </w:t>
            </w:r>
            <w:r w:rsidR="00F27A3F">
              <w:t>Cégep</w:t>
            </w:r>
            <w:r>
              <w:t xml:space="preserve"> Édouard-Montpetit</w:t>
            </w:r>
            <w:r>
              <w:br/>
            </w:r>
          </w:p>
          <w:p w14:paraId="36F0183F" w14:textId="77777777" w:rsidR="00D3135C" w:rsidRDefault="0097639D">
            <w:pPr>
              <w:pStyle w:val="SCCLsocPartyRole"/>
            </w:pPr>
            <w:r>
              <w:t>Respondents</w:t>
            </w:r>
            <w:r>
              <w:br/>
            </w:r>
          </w:p>
          <w:p w14:paraId="36F01840" w14:textId="77777777" w:rsidR="00D3135C" w:rsidRDefault="0097639D">
            <w:pPr>
              <w:pStyle w:val="SCCLsocVersus"/>
            </w:pPr>
            <w:r>
              <w:t>- and -</w:t>
            </w:r>
            <w:r>
              <w:br/>
            </w:r>
          </w:p>
          <w:p w14:paraId="36F01841" w14:textId="1970C3FC" w:rsidR="00D3135C" w:rsidRDefault="00F27A3F">
            <w:pPr>
              <w:pStyle w:val="SCCLsocParty"/>
            </w:pPr>
            <w:r>
              <w:t>Administrative Labour Tribunal</w:t>
            </w:r>
            <w:r w:rsidR="0097639D">
              <w:br/>
            </w:r>
          </w:p>
          <w:p w14:paraId="36F01842" w14:textId="77777777" w:rsidR="00D3135C" w:rsidRDefault="0097639D">
            <w:pPr>
              <w:pStyle w:val="SCCLsocPartyRole"/>
            </w:pPr>
            <w:r>
              <w:t>Intervener</w:t>
            </w:r>
          </w:p>
        </w:tc>
      </w:tr>
      <w:tr w:rsidR="00824412" w:rsidRPr="0062554E" w14:paraId="36F0184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6F0184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F0184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0184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23D07" w14:paraId="36F01851" w14:textId="77777777" w:rsidTr="00B37A52">
        <w:tc>
          <w:tcPr>
            <w:tcW w:w="2269" w:type="pct"/>
          </w:tcPr>
          <w:p w14:paraId="36F0184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6F01849" w14:textId="77777777" w:rsidR="0027081E" w:rsidRPr="001E26DB" w:rsidRDefault="0027081E" w:rsidP="0027081E">
            <w:pPr>
              <w:jc w:val="center"/>
            </w:pPr>
          </w:p>
          <w:p w14:paraId="36F0184A" w14:textId="77777777" w:rsidR="00622562" w:rsidRPr="001E26DB" w:rsidRDefault="0027081E" w:rsidP="0097639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7639D">
              <w:t>500-09-027322-189</w:t>
            </w:r>
            <w:r w:rsidR="0097639D" w:rsidRPr="001E26DB">
              <w:t xml:space="preserve">, </w:t>
            </w:r>
            <w:r>
              <w:t xml:space="preserve">2018 QCCA 1012, </w:t>
            </w:r>
            <w:r w:rsidRPr="001E26DB">
              <w:t xml:space="preserve">daté du </w:t>
            </w:r>
            <w:r>
              <w:t>11 juin 2018</w:t>
            </w:r>
            <w:r w:rsidRPr="001E26DB">
              <w:t>, est</w:t>
            </w:r>
            <w:r w:rsidR="0097639D">
              <w:t xml:space="preserve"> rejetée</w:t>
            </w:r>
            <w:r w:rsidRPr="001E26DB">
              <w:t>.</w:t>
            </w:r>
          </w:p>
        </w:tc>
        <w:tc>
          <w:tcPr>
            <w:tcW w:w="381" w:type="pct"/>
          </w:tcPr>
          <w:p w14:paraId="36F0184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F0184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6F0184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6F0184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7639D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7639D" w:rsidRPr="0097639D">
              <w:rPr>
                <w:lang w:val="en-CA"/>
              </w:rPr>
              <w:t>500-09-027322-189</w:t>
            </w:r>
            <w:r w:rsidR="0097639D" w:rsidRPr="001E26DB">
              <w:rPr>
                <w:lang w:val="en-CA"/>
              </w:rPr>
              <w:t xml:space="preserve">, </w:t>
            </w:r>
            <w:r w:rsidRPr="0097639D">
              <w:rPr>
                <w:lang w:val="en-CA"/>
              </w:rPr>
              <w:t xml:space="preserve">2018 QCCA 1012, </w:t>
            </w:r>
            <w:r w:rsidRPr="001E26DB">
              <w:rPr>
                <w:lang w:val="en-CA"/>
              </w:rPr>
              <w:t xml:space="preserve">dated </w:t>
            </w:r>
            <w:r w:rsidRPr="0097639D">
              <w:rPr>
                <w:lang w:val="en-CA"/>
              </w:rPr>
              <w:t>June 11, 2018</w:t>
            </w:r>
            <w:r w:rsidR="0097639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97639D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6F0184F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6F01850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6F01852" w14:textId="77777777" w:rsidR="009F436C" w:rsidRDefault="009F436C" w:rsidP="00382FEC">
      <w:pPr>
        <w:rPr>
          <w:lang w:val="en-US"/>
        </w:rPr>
      </w:pPr>
    </w:p>
    <w:p w14:paraId="77CAC41C" w14:textId="77777777" w:rsidR="00823D07" w:rsidRPr="002C29B6" w:rsidRDefault="00823D07" w:rsidP="00382FEC">
      <w:pPr>
        <w:rPr>
          <w:lang w:val="en-US"/>
        </w:rPr>
      </w:pPr>
    </w:p>
    <w:p w14:paraId="36F0185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6F01854" w14:textId="77777777" w:rsidR="009F436C" w:rsidRPr="002C29B6" w:rsidRDefault="00655333" w:rsidP="0097639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823D07">
      <w:headerReference w:type="default" r:id="rId10"/>
      <w:headerReference w:type="first" r:id="rId11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1857" w14:textId="77777777" w:rsidR="00D27D4E" w:rsidRDefault="00D27D4E">
      <w:r>
        <w:separator/>
      </w:r>
    </w:p>
  </w:endnote>
  <w:endnote w:type="continuationSeparator" w:id="0">
    <w:p w14:paraId="36F0185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01855" w14:textId="77777777" w:rsidR="00D27D4E" w:rsidRDefault="00D27D4E">
      <w:r>
        <w:separator/>
      </w:r>
    </w:p>
  </w:footnote>
  <w:footnote w:type="continuationSeparator" w:id="0">
    <w:p w14:paraId="36F0185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0185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23D0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F0185A" w14:textId="77777777" w:rsidR="00401B64" w:rsidRDefault="00401B64" w:rsidP="00401B64">
    <w:pPr>
      <w:rPr>
        <w:szCs w:val="24"/>
      </w:rPr>
    </w:pPr>
  </w:p>
  <w:p w14:paraId="36F0185B" w14:textId="77777777" w:rsidR="00401B64" w:rsidRDefault="00401B64" w:rsidP="00401B64">
    <w:pPr>
      <w:rPr>
        <w:szCs w:val="24"/>
      </w:rPr>
    </w:pPr>
  </w:p>
  <w:p w14:paraId="36F0185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38397</w:t>
    </w:r>
    <w:r w:rsidR="00401B64">
      <w:rPr>
        <w:szCs w:val="24"/>
      </w:rPr>
      <w:t>     </w:t>
    </w:r>
  </w:p>
  <w:p w14:paraId="36F0185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430702"/>
      <w:lock w:val="sdtContentLocked"/>
      <w:showingPlcHdr/>
      <w:text/>
    </w:sdtPr>
    <w:sdtEndPr/>
    <w:sdtContent>
      <w:p w14:paraId="36F0185E" w14:textId="77777777" w:rsidR="000452C9" w:rsidRDefault="000452C9" w:rsidP="000452C9"/>
      <w:p w14:paraId="36F0185F" w14:textId="77777777" w:rsidR="000452C9" w:rsidRPr="001E26DB" w:rsidRDefault="000452C9" w:rsidP="000452C9"/>
      <w:p w14:paraId="36F01860" w14:textId="77777777" w:rsidR="000452C9" w:rsidRPr="001E26DB" w:rsidRDefault="000452C9" w:rsidP="000452C9"/>
      <w:p w14:paraId="36F01861" w14:textId="77777777" w:rsidR="000452C9" w:rsidRDefault="000452C9" w:rsidP="000452C9"/>
      <w:p w14:paraId="36F01862" w14:textId="77777777" w:rsidR="000452C9" w:rsidRDefault="000452C9" w:rsidP="000452C9"/>
      <w:p w14:paraId="36F01863" w14:textId="77777777" w:rsidR="000452C9" w:rsidRDefault="000452C9" w:rsidP="000452C9"/>
      <w:p w14:paraId="36F01864" w14:textId="77777777" w:rsidR="000452C9" w:rsidRDefault="000452C9" w:rsidP="000452C9"/>
      <w:p w14:paraId="36F01865" w14:textId="77777777" w:rsidR="000452C9" w:rsidRPr="001E26DB" w:rsidRDefault="000452C9" w:rsidP="000452C9"/>
      <w:p w14:paraId="36F01866" w14:textId="77777777" w:rsidR="000452C9" w:rsidRPr="001E26DB" w:rsidRDefault="000452C9" w:rsidP="000452C9"/>
      <w:p w14:paraId="36F01867" w14:textId="77777777" w:rsidR="000452C9" w:rsidRDefault="000452C9" w:rsidP="000452C9">
        <w:pPr>
          <w:pStyle w:val="Header"/>
        </w:pPr>
      </w:p>
      <w:p w14:paraId="36F01868" w14:textId="77777777" w:rsidR="001D6D96" w:rsidRPr="000452C9" w:rsidRDefault="00A06AA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4DD7"/>
    <w:rsid w:val="005E0555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3D07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639D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AAC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135C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7A3F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F01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8AF5-8E8A-43B9-920E-258E111A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510E8-1278-4D85-9AC2-A22BEA659D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0096185-79EF-4821-806A-A6F4E7965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25A84-5A07-4826-BDAD-314816C5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2019-02-11T20:28:00Z</dcterms:created>
  <dcterms:modified xsi:type="dcterms:W3CDTF">2019-02-11T20:28:00Z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