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04E9D" w14:textId="77777777" w:rsidR="00326484" w:rsidRDefault="00326484" w:rsidP="00AE2077">
      <w:pPr>
        <w:jc w:val="right"/>
      </w:pPr>
    </w:p>
    <w:p w14:paraId="263EBF6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38462</w:t>
      </w:r>
      <w:r w:rsidR="0016666F" w:rsidRPr="006E7BAE">
        <w:t>     </w:t>
      </w:r>
    </w:p>
    <w:p w14:paraId="263EBF62" w14:textId="77777777" w:rsidR="009F436C" w:rsidRPr="006E7BAE" w:rsidRDefault="009F436C" w:rsidP="00382FEC"/>
    <w:p w14:paraId="263EBF6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63EBF67" w14:textId="77777777" w:rsidTr="00C173B0">
        <w:tc>
          <w:tcPr>
            <w:tcW w:w="2269" w:type="pct"/>
          </w:tcPr>
          <w:p w14:paraId="263EBF64" w14:textId="77777777" w:rsidR="00417FB7" w:rsidRPr="006E7BAE" w:rsidRDefault="00543EDD" w:rsidP="006B2A58">
            <w:r>
              <w:t>April 1</w:t>
            </w:r>
            <w:r w:rsidR="006B2A58">
              <w:t>8</w:t>
            </w:r>
            <w:r>
              <w:t>, 2019</w:t>
            </w:r>
          </w:p>
        </w:tc>
        <w:tc>
          <w:tcPr>
            <w:tcW w:w="381" w:type="pct"/>
          </w:tcPr>
          <w:p w14:paraId="263EBF65" w14:textId="77777777" w:rsidR="00417FB7" w:rsidRPr="006E7BAE" w:rsidRDefault="00417FB7" w:rsidP="00382FEC"/>
        </w:tc>
        <w:tc>
          <w:tcPr>
            <w:tcW w:w="2350" w:type="pct"/>
          </w:tcPr>
          <w:p w14:paraId="263EBF66" w14:textId="77777777" w:rsidR="00417FB7" w:rsidRPr="00D83B8C" w:rsidRDefault="00543EDD" w:rsidP="006B2A58">
            <w:pPr>
              <w:rPr>
                <w:lang w:val="en-US"/>
              </w:rPr>
            </w:pPr>
            <w:r>
              <w:t>Le 1</w:t>
            </w:r>
            <w:r w:rsidR="006B2A58">
              <w:t>8</w:t>
            </w:r>
            <w:r>
              <w:t xml:space="preserve"> avril 2019</w:t>
            </w:r>
          </w:p>
        </w:tc>
      </w:tr>
      <w:tr w:rsidR="00E12A51" w:rsidRPr="006E7BAE" w14:paraId="263EBF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3EBF6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3EBF6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3EBF6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63EBF79" w14:textId="77777777" w:rsidTr="00C173B0">
        <w:tc>
          <w:tcPr>
            <w:tcW w:w="2269" w:type="pct"/>
          </w:tcPr>
          <w:p w14:paraId="263EBF6C" w14:textId="77777777" w:rsidR="005303EA" w:rsidRDefault="006B2A58">
            <w:pPr>
              <w:pStyle w:val="SCCLsocPrefix"/>
            </w:pPr>
            <w:r>
              <w:t>BETWEEN:</w:t>
            </w:r>
            <w:r>
              <w:br/>
            </w:r>
          </w:p>
          <w:p w14:paraId="263EBF6D" w14:textId="2A8CFF02" w:rsidR="005303EA" w:rsidRDefault="006B2A58">
            <w:pPr>
              <w:pStyle w:val="SCCLsocParty"/>
            </w:pPr>
            <w:r>
              <w:t>Emil Mihaylov</w:t>
            </w:r>
            <w:r w:rsidR="00930327">
              <w:t xml:space="preserve"> and</w:t>
            </w:r>
            <w:r>
              <w:t xml:space="preserve"> Sofia Mihaylov</w:t>
            </w:r>
            <w:r>
              <w:br/>
            </w:r>
          </w:p>
          <w:p w14:paraId="263EBF6E" w14:textId="77777777" w:rsidR="005303EA" w:rsidRDefault="006B2A58">
            <w:pPr>
              <w:pStyle w:val="SCCLsocPartyRole"/>
            </w:pPr>
            <w:r>
              <w:t>Applicants</w:t>
            </w:r>
            <w:r>
              <w:br/>
            </w:r>
          </w:p>
          <w:p w14:paraId="263EBF6F" w14:textId="77777777" w:rsidR="005303EA" w:rsidRDefault="006B2A58">
            <w:pPr>
              <w:pStyle w:val="SCCLsocVersus"/>
            </w:pPr>
            <w:r>
              <w:t>- and -</w:t>
            </w:r>
            <w:r>
              <w:br/>
            </w:r>
          </w:p>
          <w:p w14:paraId="263EBF70" w14:textId="7E1FC764" w:rsidR="005303EA" w:rsidRDefault="006B2A58">
            <w:pPr>
              <w:pStyle w:val="SCCLsocParty"/>
            </w:pPr>
            <w:r>
              <w:t>Long Beach Residents’ Association, Attorney General of Canada</w:t>
            </w:r>
            <w:r w:rsidR="00930327">
              <w:t xml:space="preserve"> and</w:t>
            </w:r>
            <w:r>
              <w:t xml:space="preserve"> Her Majesty the Queen in Right of Ontario as Represented by the Minister of Natural Resources</w:t>
            </w:r>
            <w:r>
              <w:br/>
            </w:r>
          </w:p>
          <w:p w14:paraId="263EBF71" w14:textId="77777777" w:rsidR="005303EA" w:rsidRDefault="006B2A5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63EBF72" w14:textId="77777777" w:rsidR="00824412" w:rsidRPr="006E7BAE" w:rsidRDefault="00824412" w:rsidP="00375294"/>
        </w:tc>
        <w:tc>
          <w:tcPr>
            <w:tcW w:w="2350" w:type="pct"/>
          </w:tcPr>
          <w:p w14:paraId="263EBF73" w14:textId="77777777" w:rsidR="005303EA" w:rsidRPr="00F01A80" w:rsidRDefault="006B2A58">
            <w:pPr>
              <w:pStyle w:val="SCCLsocPrefix"/>
              <w:rPr>
                <w:lang w:val="fr-CA"/>
              </w:rPr>
            </w:pPr>
            <w:r w:rsidRPr="00F01A80">
              <w:rPr>
                <w:lang w:val="fr-CA"/>
              </w:rPr>
              <w:t>ENTRE :</w:t>
            </w:r>
            <w:r w:rsidRPr="00F01A80">
              <w:rPr>
                <w:lang w:val="fr-CA"/>
              </w:rPr>
              <w:br/>
            </w:r>
          </w:p>
          <w:p w14:paraId="263EBF74" w14:textId="2431351A" w:rsidR="005303EA" w:rsidRPr="00F01A80" w:rsidRDefault="006B2A58">
            <w:pPr>
              <w:pStyle w:val="SCCLsocParty"/>
              <w:rPr>
                <w:lang w:val="fr-CA"/>
              </w:rPr>
            </w:pPr>
            <w:r w:rsidRPr="00F01A80">
              <w:rPr>
                <w:lang w:val="fr-CA"/>
              </w:rPr>
              <w:t>Emil Mihaylov</w:t>
            </w:r>
            <w:r w:rsidR="00930327">
              <w:rPr>
                <w:lang w:val="fr-CA"/>
              </w:rPr>
              <w:t xml:space="preserve"> et</w:t>
            </w:r>
            <w:r w:rsidRPr="00F01A80">
              <w:rPr>
                <w:lang w:val="fr-CA"/>
              </w:rPr>
              <w:t xml:space="preserve"> Sofia Mihaylov</w:t>
            </w:r>
            <w:r w:rsidRPr="00F01A80">
              <w:rPr>
                <w:lang w:val="fr-CA"/>
              </w:rPr>
              <w:br/>
            </w:r>
          </w:p>
          <w:p w14:paraId="263EBF75" w14:textId="77777777" w:rsidR="005303EA" w:rsidRPr="00F01A80" w:rsidRDefault="006B2A58">
            <w:pPr>
              <w:pStyle w:val="SCCLsocPartyRole"/>
              <w:rPr>
                <w:lang w:val="fr-CA"/>
              </w:rPr>
            </w:pPr>
            <w:r w:rsidRPr="00F01A80">
              <w:rPr>
                <w:lang w:val="fr-CA"/>
              </w:rPr>
              <w:t>Demandeurs</w:t>
            </w:r>
            <w:r w:rsidRPr="00F01A80">
              <w:rPr>
                <w:lang w:val="fr-CA"/>
              </w:rPr>
              <w:br/>
            </w:r>
          </w:p>
          <w:p w14:paraId="263EBF76" w14:textId="77777777" w:rsidR="005303EA" w:rsidRDefault="006B2A58">
            <w:pPr>
              <w:pStyle w:val="SCCLsocVersus"/>
            </w:pPr>
            <w:r>
              <w:t>- et -</w:t>
            </w:r>
            <w:r>
              <w:br/>
            </w:r>
          </w:p>
          <w:p w14:paraId="263EBF77" w14:textId="31263D6D" w:rsidR="005303EA" w:rsidRDefault="006B2A58">
            <w:pPr>
              <w:pStyle w:val="SCCLsocParty"/>
              <w:rPr>
                <w:lang w:val="fr-CA"/>
              </w:rPr>
            </w:pPr>
            <w:r w:rsidRPr="00D957D6">
              <w:rPr>
                <w:lang w:val="fr-CA"/>
              </w:rPr>
              <w:t>Long Beach Residents’ Association, Procureur général du Canada</w:t>
            </w:r>
            <w:r w:rsidR="00930327">
              <w:rPr>
                <w:lang w:val="fr-CA"/>
              </w:rPr>
              <w:t xml:space="preserve"> et</w:t>
            </w:r>
            <w:r w:rsidRPr="00D957D6">
              <w:rPr>
                <w:lang w:val="fr-CA"/>
              </w:rPr>
              <w:t xml:space="preserve"> </w:t>
            </w:r>
            <w:r w:rsidR="00930327" w:rsidRPr="00D957D6">
              <w:rPr>
                <w:lang w:val="fr-CA"/>
              </w:rPr>
              <w:t>Sa Majesté la Reine du chef de l’Ontario, représentée par le ministre des Richesses naturelles</w:t>
            </w:r>
            <w:r w:rsidRPr="00D957D6">
              <w:rPr>
                <w:lang w:val="fr-CA"/>
              </w:rPr>
              <w:br/>
            </w:r>
          </w:p>
          <w:p w14:paraId="3E98C016" w14:textId="77777777" w:rsidR="00D957D6" w:rsidRPr="00D957D6" w:rsidRDefault="00D957D6" w:rsidP="00D957D6">
            <w:pPr>
              <w:rPr>
                <w:lang w:val="fr-CA"/>
              </w:rPr>
            </w:pPr>
          </w:p>
          <w:p w14:paraId="263EBF78" w14:textId="77777777" w:rsidR="005303EA" w:rsidRDefault="006B2A58" w:rsidP="006B2A58">
            <w:pPr>
              <w:pStyle w:val="SCCLsocPartyRole"/>
            </w:pPr>
            <w:r>
              <w:t>Intimés</w:t>
            </w:r>
          </w:p>
        </w:tc>
      </w:tr>
      <w:tr w:rsidR="00824412" w:rsidRPr="006E7BAE" w14:paraId="263EBF7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3EBF7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3EBF7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3EBF7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957D6" w14:paraId="263EBF87" w14:textId="77777777" w:rsidTr="00C173B0">
        <w:tc>
          <w:tcPr>
            <w:tcW w:w="2269" w:type="pct"/>
          </w:tcPr>
          <w:p w14:paraId="263EBF7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63EBF7F" w14:textId="77777777" w:rsidR="00824412" w:rsidRPr="006E7BAE" w:rsidRDefault="00824412" w:rsidP="00417FB7">
            <w:pPr>
              <w:jc w:val="center"/>
            </w:pPr>
          </w:p>
          <w:p w14:paraId="263EBF80" w14:textId="2933E60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C64906, 2018 ONCA 871</w:t>
            </w:r>
            <w:r w:rsidRPr="006E7BAE">
              <w:t xml:space="preserve">, dated </w:t>
            </w:r>
            <w:r>
              <w:t>October 25, 2018</w:t>
            </w:r>
            <w:r w:rsidR="006B2A58">
              <w:t>,</w:t>
            </w:r>
            <w:r w:rsidRPr="006E7BAE">
              <w:t xml:space="preserve"> is </w:t>
            </w:r>
            <w:r w:rsidR="006B2A58">
              <w:t>dismissed with costs to the</w:t>
            </w:r>
            <w:r w:rsidR="00AC721E">
              <w:t xml:space="preserve"> respondent,</w:t>
            </w:r>
            <w:r w:rsidR="006B2A58">
              <w:t xml:space="preserve"> Attorney General of Canada</w:t>
            </w:r>
            <w:r w:rsidRPr="006E7BAE">
              <w:t>.</w:t>
            </w:r>
          </w:p>
          <w:p w14:paraId="263EBF81" w14:textId="77777777" w:rsidR="003F6511" w:rsidRDefault="003F6511" w:rsidP="00011960">
            <w:pPr>
              <w:jc w:val="both"/>
            </w:pPr>
          </w:p>
          <w:p w14:paraId="263EBF8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63EBF8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63EBF8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63EBF8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63EBF86" w14:textId="230F3945" w:rsidR="003F6511" w:rsidRPr="006E7BAE" w:rsidRDefault="00824412" w:rsidP="006B2A58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01A8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01A80">
              <w:rPr>
                <w:lang w:val="fr-CA"/>
              </w:rPr>
              <w:t>C64906, 2018 ONCA 871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01A80">
              <w:rPr>
                <w:lang w:val="fr-CA"/>
              </w:rPr>
              <w:t>25 octobre 2018</w:t>
            </w:r>
            <w:r w:rsidRPr="006E7BAE">
              <w:rPr>
                <w:lang w:val="fr-CA"/>
              </w:rPr>
              <w:t xml:space="preserve">, est </w:t>
            </w:r>
            <w:r w:rsidR="006B2A58">
              <w:rPr>
                <w:lang w:val="fr-CA"/>
              </w:rPr>
              <w:t xml:space="preserve">rejetée avec dépens </w:t>
            </w:r>
            <w:r w:rsidR="00AC721E">
              <w:rPr>
                <w:lang w:val="fr-CA"/>
              </w:rPr>
              <w:t>en faveur de l’intimé,</w:t>
            </w:r>
            <w:r w:rsidR="006B2A58">
              <w:rPr>
                <w:lang w:val="fr-CA"/>
              </w:rPr>
              <w:t xml:space="preserve"> </w:t>
            </w:r>
            <w:r w:rsidR="006B2A58" w:rsidRPr="006B2A58">
              <w:rPr>
                <w:lang w:val="fr-CA"/>
              </w:rPr>
              <w:t>Procureur général du Canada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63EBF89" w14:textId="77777777" w:rsidR="009F436C" w:rsidRDefault="009F436C" w:rsidP="00326484">
      <w:pPr>
        <w:rPr>
          <w:lang w:val="fr-CA"/>
        </w:rPr>
      </w:pPr>
    </w:p>
    <w:p w14:paraId="050DDAD2" w14:textId="77777777" w:rsidR="00D957D6" w:rsidRPr="00D83B8C" w:rsidRDefault="00D957D6" w:rsidP="00326484">
      <w:pPr>
        <w:rPr>
          <w:lang w:val="fr-CA"/>
        </w:rPr>
      </w:pPr>
    </w:p>
    <w:p w14:paraId="263EBF8A" w14:textId="77777777" w:rsidR="009F436C" w:rsidRPr="00D83B8C" w:rsidRDefault="009F436C" w:rsidP="00417FB7">
      <w:pPr>
        <w:jc w:val="center"/>
        <w:rPr>
          <w:lang w:val="fr-CA"/>
        </w:rPr>
      </w:pPr>
    </w:p>
    <w:p w14:paraId="263EBF8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63EBF8D" w14:textId="1A14C829" w:rsidR="003A37CF" w:rsidRPr="00D83B8C" w:rsidRDefault="003A37CF" w:rsidP="00D957D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EBF90" w14:textId="77777777" w:rsidR="00983D48" w:rsidRDefault="00983D48">
      <w:r>
        <w:separator/>
      </w:r>
    </w:p>
  </w:endnote>
  <w:endnote w:type="continuationSeparator" w:id="0">
    <w:p w14:paraId="263EBF9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EBF8E" w14:textId="77777777" w:rsidR="00983D48" w:rsidRDefault="00983D48">
      <w:r>
        <w:separator/>
      </w:r>
    </w:p>
  </w:footnote>
  <w:footnote w:type="continuationSeparator" w:id="0">
    <w:p w14:paraId="263EBF8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EBF9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957D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63EBF93" w14:textId="77777777" w:rsidR="008F53F3" w:rsidRDefault="008F53F3" w:rsidP="008F53F3">
    <w:pPr>
      <w:rPr>
        <w:szCs w:val="24"/>
      </w:rPr>
    </w:pPr>
  </w:p>
  <w:p w14:paraId="263EBF94" w14:textId="77777777" w:rsidR="008F53F3" w:rsidRDefault="008F53F3" w:rsidP="008F53F3">
    <w:pPr>
      <w:rPr>
        <w:szCs w:val="24"/>
      </w:rPr>
    </w:pPr>
  </w:p>
  <w:p w14:paraId="263EBF9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38462</w:t>
    </w:r>
    <w:r>
      <w:rPr>
        <w:szCs w:val="24"/>
      </w:rPr>
      <w:t>     </w:t>
    </w:r>
  </w:p>
  <w:p w14:paraId="263EBF9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63EBF97" w14:textId="77777777" w:rsidR="0073151A" w:rsidRDefault="0073151A" w:rsidP="0073151A"/>
      <w:p w14:paraId="263EBF98" w14:textId="77777777" w:rsidR="0073151A" w:rsidRPr="006E7BAE" w:rsidRDefault="0073151A" w:rsidP="0073151A"/>
      <w:p w14:paraId="263EBF99" w14:textId="77777777" w:rsidR="0073151A" w:rsidRPr="006E7BAE" w:rsidRDefault="0073151A" w:rsidP="0073151A"/>
      <w:p w14:paraId="263EBF9A" w14:textId="77777777" w:rsidR="0073151A" w:rsidRPr="006E7BAE" w:rsidRDefault="0073151A" w:rsidP="0073151A"/>
      <w:p w14:paraId="263EBF9B" w14:textId="77777777" w:rsidR="0073151A" w:rsidRDefault="0073151A" w:rsidP="0073151A"/>
      <w:p w14:paraId="263EBF9C" w14:textId="77777777" w:rsidR="0073151A" w:rsidRDefault="0073151A" w:rsidP="0073151A"/>
      <w:p w14:paraId="263EBF9D" w14:textId="77777777" w:rsidR="0073151A" w:rsidRDefault="0073151A" w:rsidP="0073151A"/>
      <w:p w14:paraId="263EBF9E" w14:textId="77777777" w:rsidR="0073151A" w:rsidRDefault="0073151A" w:rsidP="0073151A"/>
      <w:p w14:paraId="263EBF9F" w14:textId="77777777" w:rsidR="0073151A" w:rsidRDefault="0073151A" w:rsidP="0073151A"/>
      <w:p w14:paraId="263EBFA0" w14:textId="77777777" w:rsidR="0073151A" w:rsidRPr="006E7BAE" w:rsidRDefault="0073151A" w:rsidP="0073151A"/>
      <w:p w14:paraId="263EBFA1" w14:textId="77777777" w:rsidR="00ED265D" w:rsidRPr="0073151A" w:rsidRDefault="00D07F3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484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03EA"/>
    <w:rsid w:val="00543EDD"/>
    <w:rsid w:val="0055345D"/>
    <w:rsid w:val="00563E2C"/>
    <w:rsid w:val="00587869"/>
    <w:rsid w:val="00612913"/>
    <w:rsid w:val="00614908"/>
    <w:rsid w:val="00650109"/>
    <w:rsid w:val="006B2A58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327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721E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7F34"/>
    <w:rsid w:val="00D42339"/>
    <w:rsid w:val="00D61AC2"/>
    <w:rsid w:val="00D83B8C"/>
    <w:rsid w:val="00D957D6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1A80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63EB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12880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Brown;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3FF1A33-4C04-4F4F-84BC-68D77DA96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AC967-F9DF-4B7B-9688-620A4E1C2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DACEE-E91D-4CB7-9EB1-1B2FE6709D9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2019-04-16T19:21:00Z</dcterms:created>
  <dcterms:modified xsi:type="dcterms:W3CDTF">2019-04-16T19:21:00Z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