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C05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39113</w:t>
      </w:r>
      <w:r w:rsidR="0016666F" w:rsidRPr="006E7BAE">
        <w:t>     </w:t>
      </w:r>
    </w:p>
    <w:p w14:paraId="2C89C056" w14:textId="77777777" w:rsidR="009F436C" w:rsidRPr="006E7BAE" w:rsidRDefault="009F436C" w:rsidP="00382FEC"/>
    <w:p w14:paraId="2C89C05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89C05B" w14:textId="77777777" w:rsidTr="00C173B0">
        <w:tc>
          <w:tcPr>
            <w:tcW w:w="2269" w:type="pct"/>
          </w:tcPr>
          <w:p w14:paraId="2C89C058" w14:textId="77777777" w:rsidR="00417FB7" w:rsidRPr="006E7BAE" w:rsidRDefault="00796F15" w:rsidP="008262A3">
            <w:r>
              <w:t>August 6, 2020</w:t>
            </w:r>
          </w:p>
        </w:tc>
        <w:tc>
          <w:tcPr>
            <w:tcW w:w="381" w:type="pct"/>
          </w:tcPr>
          <w:p w14:paraId="2C89C059" w14:textId="77777777" w:rsidR="00417FB7" w:rsidRPr="006E7BAE" w:rsidRDefault="00417FB7" w:rsidP="00382FEC"/>
        </w:tc>
        <w:tc>
          <w:tcPr>
            <w:tcW w:w="2350" w:type="pct"/>
          </w:tcPr>
          <w:p w14:paraId="2C89C05A" w14:textId="77777777" w:rsidR="00417FB7" w:rsidRPr="00D83B8C" w:rsidRDefault="00543EDD" w:rsidP="00796F15">
            <w:pPr>
              <w:rPr>
                <w:lang w:val="en-US"/>
              </w:rPr>
            </w:pPr>
            <w:r>
              <w:t xml:space="preserve">Le </w:t>
            </w:r>
            <w:r w:rsidR="00796F15">
              <w:t xml:space="preserve">6 </w:t>
            </w:r>
            <w:proofErr w:type="spellStart"/>
            <w:r w:rsidR="00796F15">
              <w:t>ao</w:t>
            </w:r>
            <w:r w:rsidR="00796F15">
              <w:rPr>
                <w:rFonts w:cs="Times New Roman"/>
              </w:rPr>
              <w:t>û</w:t>
            </w:r>
            <w:r w:rsidR="00796F15">
              <w:t>t</w:t>
            </w:r>
            <w:proofErr w:type="spellEnd"/>
            <w:r>
              <w:t xml:space="preserve"> 2020</w:t>
            </w:r>
          </w:p>
        </w:tc>
      </w:tr>
      <w:tr w:rsidR="00E12A51" w:rsidRPr="006E7BAE" w14:paraId="2C89C0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89C05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89C05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89C0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305C7" w14:paraId="2C89C06D" w14:textId="77777777" w:rsidTr="00C173B0">
        <w:tc>
          <w:tcPr>
            <w:tcW w:w="2269" w:type="pct"/>
          </w:tcPr>
          <w:p w14:paraId="2C89C060" w14:textId="77777777" w:rsidR="00767614" w:rsidRDefault="00796F15">
            <w:pPr>
              <w:pStyle w:val="SCCLsocPrefix"/>
            </w:pPr>
            <w:r>
              <w:t>BETWEEN:</w:t>
            </w:r>
            <w:r>
              <w:br/>
            </w:r>
          </w:p>
          <w:p w14:paraId="2C89C061" w14:textId="77777777" w:rsidR="00767614" w:rsidRDefault="00796F15">
            <w:pPr>
              <w:pStyle w:val="SCCLsocParty"/>
            </w:pPr>
            <w:r>
              <w:t>Her Majesty the Queen</w:t>
            </w:r>
            <w:r>
              <w:br/>
            </w:r>
          </w:p>
          <w:p w14:paraId="2C89C062" w14:textId="77777777" w:rsidR="00767614" w:rsidRDefault="00796F15">
            <w:pPr>
              <w:pStyle w:val="SCCLsocPartyRole"/>
            </w:pPr>
            <w:r>
              <w:t>Applicant</w:t>
            </w:r>
            <w:r>
              <w:br/>
            </w:r>
          </w:p>
          <w:p w14:paraId="2C89C063" w14:textId="77777777" w:rsidR="00767614" w:rsidRDefault="00796F15">
            <w:pPr>
              <w:pStyle w:val="SCCLsocVersus"/>
            </w:pPr>
            <w:r>
              <w:t>- and -</w:t>
            </w:r>
            <w:r>
              <w:br/>
            </w:r>
          </w:p>
          <w:p w14:paraId="2C89C064" w14:textId="2238BA65" w:rsidR="00767614" w:rsidRDefault="00796F15">
            <w:pPr>
              <w:pStyle w:val="SCCLsocParty"/>
            </w:pPr>
            <w:r>
              <w:t>Alta Energy Luxembourg SARL</w:t>
            </w:r>
            <w:r>
              <w:br/>
            </w:r>
          </w:p>
          <w:p w14:paraId="2C89C065" w14:textId="77777777" w:rsidR="00767614" w:rsidRDefault="00796F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C89C066" w14:textId="77777777" w:rsidR="00824412" w:rsidRPr="006E7BAE" w:rsidRDefault="00824412" w:rsidP="00375294"/>
        </w:tc>
        <w:tc>
          <w:tcPr>
            <w:tcW w:w="2350" w:type="pct"/>
          </w:tcPr>
          <w:p w14:paraId="2C89C067" w14:textId="77777777" w:rsidR="00767614" w:rsidRPr="00796F15" w:rsidRDefault="00796F15">
            <w:pPr>
              <w:pStyle w:val="SCCLsocPrefix"/>
              <w:rPr>
                <w:lang w:val="fr-CA"/>
              </w:rPr>
            </w:pPr>
            <w:r w:rsidRPr="00796F15">
              <w:rPr>
                <w:lang w:val="fr-CA"/>
              </w:rPr>
              <w:t>ENTRE :</w:t>
            </w:r>
            <w:r w:rsidRPr="00796F15">
              <w:rPr>
                <w:lang w:val="fr-CA"/>
              </w:rPr>
              <w:br/>
            </w:r>
          </w:p>
          <w:p w14:paraId="2C89C068" w14:textId="77777777" w:rsidR="00767614" w:rsidRPr="00796F15" w:rsidRDefault="00796F15">
            <w:pPr>
              <w:pStyle w:val="SCCLsocParty"/>
              <w:rPr>
                <w:lang w:val="fr-CA"/>
              </w:rPr>
            </w:pPr>
            <w:r w:rsidRPr="00796F15">
              <w:rPr>
                <w:lang w:val="fr-CA"/>
              </w:rPr>
              <w:t>Sa Majesté la Reine</w:t>
            </w:r>
            <w:r w:rsidRPr="00796F15">
              <w:rPr>
                <w:lang w:val="fr-CA"/>
              </w:rPr>
              <w:br/>
            </w:r>
          </w:p>
          <w:p w14:paraId="2C89C069" w14:textId="77777777" w:rsidR="00767614" w:rsidRPr="00796F15" w:rsidRDefault="00796F1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96F15">
              <w:rPr>
                <w:lang w:val="fr-CA"/>
              </w:rPr>
              <w:br/>
            </w:r>
          </w:p>
          <w:p w14:paraId="2C89C06A" w14:textId="77777777" w:rsidR="00767614" w:rsidRPr="00796F15" w:rsidRDefault="00796F15">
            <w:pPr>
              <w:pStyle w:val="SCCLsocVersus"/>
              <w:rPr>
                <w:lang w:val="fr-CA"/>
              </w:rPr>
            </w:pPr>
            <w:r w:rsidRPr="00796F15">
              <w:rPr>
                <w:lang w:val="fr-CA"/>
              </w:rPr>
              <w:t>- et -</w:t>
            </w:r>
            <w:r w:rsidRPr="00796F15">
              <w:rPr>
                <w:lang w:val="fr-CA"/>
              </w:rPr>
              <w:br/>
            </w:r>
          </w:p>
          <w:p w14:paraId="2C89C06B" w14:textId="49A8351B" w:rsidR="00767614" w:rsidRPr="00796F15" w:rsidRDefault="00796F15">
            <w:pPr>
              <w:pStyle w:val="SCCLsocParty"/>
              <w:rPr>
                <w:lang w:val="fr-CA"/>
              </w:rPr>
            </w:pPr>
            <w:r w:rsidRPr="00796F15">
              <w:rPr>
                <w:lang w:val="fr-CA"/>
              </w:rPr>
              <w:t xml:space="preserve">Alta </w:t>
            </w:r>
            <w:proofErr w:type="spellStart"/>
            <w:r w:rsidRPr="00796F15">
              <w:rPr>
                <w:lang w:val="fr-CA"/>
              </w:rPr>
              <w:t>Energy</w:t>
            </w:r>
            <w:proofErr w:type="spellEnd"/>
            <w:r w:rsidRPr="00796F15">
              <w:rPr>
                <w:lang w:val="fr-CA"/>
              </w:rPr>
              <w:t xml:space="preserve"> Luxembourg SARL</w:t>
            </w:r>
            <w:r w:rsidRPr="00796F15">
              <w:rPr>
                <w:lang w:val="fr-CA"/>
              </w:rPr>
              <w:br/>
            </w:r>
          </w:p>
          <w:p w14:paraId="2C89C06C" w14:textId="77777777" w:rsidR="00767614" w:rsidRPr="004305C7" w:rsidRDefault="00796F15">
            <w:pPr>
              <w:pStyle w:val="SCCLsocPartyRole"/>
              <w:rPr>
                <w:lang w:val="fr-CA"/>
              </w:rPr>
            </w:pPr>
            <w:r w:rsidRPr="004305C7">
              <w:rPr>
                <w:lang w:val="fr-CA"/>
              </w:rPr>
              <w:t>Intimée</w:t>
            </w:r>
          </w:p>
        </w:tc>
      </w:tr>
      <w:tr w:rsidR="00824412" w:rsidRPr="004305C7" w14:paraId="2C89C0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89C06E" w14:textId="77777777" w:rsidR="00824412" w:rsidRPr="004305C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89C06F" w14:textId="77777777" w:rsidR="00824412" w:rsidRPr="004305C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89C070" w14:textId="77777777" w:rsidR="00824412" w:rsidRPr="004305C7" w:rsidRDefault="00824412" w:rsidP="00B408F8">
            <w:pPr>
              <w:rPr>
                <w:lang w:val="fr-CA"/>
              </w:rPr>
            </w:pPr>
          </w:p>
        </w:tc>
      </w:tr>
      <w:tr w:rsidR="00824412" w:rsidRPr="004305C7" w14:paraId="2C89C07B" w14:textId="77777777" w:rsidTr="00C173B0">
        <w:tc>
          <w:tcPr>
            <w:tcW w:w="2269" w:type="pct"/>
          </w:tcPr>
          <w:p w14:paraId="2C89C0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89C073" w14:textId="77777777" w:rsidR="00824412" w:rsidRPr="006E7BAE" w:rsidRDefault="00824412" w:rsidP="00417FB7">
            <w:pPr>
              <w:jc w:val="center"/>
            </w:pPr>
          </w:p>
          <w:p w14:paraId="2C89C07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A-315-18, 2020 FCA 43</w:t>
            </w:r>
            <w:r w:rsidRPr="006E7BAE">
              <w:t xml:space="preserve">, dated </w:t>
            </w:r>
            <w:r>
              <w:t>February 12, 2020</w:t>
            </w:r>
            <w:r w:rsidR="00796F15">
              <w:t>,</w:t>
            </w:r>
            <w:r w:rsidRPr="006E7BAE">
              <w:t xml:space="preserve"> is </w:t>
            </w:r>
            <w:r w:rsidR="00796F15">
              <w:t>granted with costs in the cause.</w:t>
            </w:r>
          </w:p>
          <w:p w14:paraId="2C89C075" w14:textId="77777777" w:rsidR="003F6511" w:rsidRDefault="003F6511" w:rsidP="00011960">
            <w:pPr>
              <w:jc w:val="both"/>
            </w:pPr>
          </w:p>
          <w:p w14:paraId="2C89C07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89C07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89C0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89C0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89C07A" w14:textId="5FB11259" w:rsidR="003F6511" w:rsidRPr="006E7BAE" w:rsidRDefault="00824412" w:rsidP="00796F1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96F1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96F15">
              <w:rPr>
                <w:lang w:val="fr-CA"/>
              </w:rPr>
              <w:t>A-315-18, 2020 FCA 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96F15">
              <w:rPr>
                <w:lang w:val="fr-CA"/>
              </w:rPr>
              <w:t>12 février 2020</w:t>
            </w:r>
            <w:r w:rsidR="00796F15">
              <w:rPr>
                <w:lang w:val="fr-CA"/>
              </w:rPr>
              <w:t>, est accueillie avec d</w:t>
            </w:r>
            <w:r w:rsidR="00796F15">
              <w:rPr>
                <w:rFonts w:cs="Times New Roman"/>
                <w:lang w:val="fr-CA"/>
              </w:rPr>
              <w:t>é</w:t>
            </w:r>
            <w:r w:rsidR="00796F15">
              <w:rPr>
                <w:lang w:val="fr-CA"/>
              </w:rPr>
              <w:t xml:space="preserve">pens suivant </w:t>
            </w:r>
            <w:r w:rsidR="00C240E5">
              <w:rPr>
                <w:lang w:val="fr-CA"/>
              </w:rPr>
              <w:t xml:space="preserve">l’issue de </w:t>
            </w:r>
            <w:r w:rsidR="00796F15">
              <w:rPr>
                <w:lang w:val="fr-CA"/>
              </w:rPr>
              <w:t>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89C07C" w14:textId="77777777" w:rsidR="009F436C" w:rsidRPr="00D83B8C" w:rsidRDefault="009F436C" w:rsidP="00382FEC">
      <w:pPr>
        <w:rPr>
          <w:lang w:val="fr-CA"/>
        </w:rPr>
      </w:pPr>
    </w:p>
    <w:p w14:paraId="2C89C07D" w14:textId="77777777" w:rsidR="009F436C" w:rsidRPr="00D83B8C" w:rsidRDefault="009F436C" w:rsidP="00417FB7">
      <w:pPr>
        <w:jc w:val="center"/>
        <w:rPr>
          <w:lang w:val="fr-CA"/>
        </w:rPr>
      </w:pPr>
    </w:p>
    <w:p w14:paraId="2C89C07E" w14:textId="77777777" w:rsidR="009F436C" w:rsidRDefault="009F436C" w:rsidP="00417FB7">
      <w:pPr>
        <w:jc w:val="center"/>
        <w:rPr>
          <w:lang w:val="fr-CA"/>
        </w:rPr>
      </w:pPr>
    </w:p>
    <w:p w14:paraId="2719D0E0" w14:textId="77777777" w:rsidR="00C240E5" w:rsidRDefault="00C240E5" w:rsidP="00417FB7">
      <w:pPr>
        <w:jc w:val="center"/>
        <w:rPr>
          <w:lang w:val="fr-CA"/>
        </w:rPr>
      </w:pPr>
    </w:p>
    <w:p w14:paraId="246EF479" w14:textId="77777777" w:rsidR="00C240E5" w:rsidRPr="00D83B8C" w:rsidRDefault="00C240E5" w:rsidP="00417FB7">
      <w:pPr>
        <w:jc w:val="center"/>
        <w:rPr>
          <w:lang w:val="fr-CA"/>
        </w:rPr>
      </w:pPr>
    </w:p>
    <w:p w14:paraId="2C89C07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C89C08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C89C08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C084" w14:textId="77777777" w:rsidR="00983D48" w:rsidRDefault="00983D48">
      <w:r>
        <w:separator/>
      </w:r>
    </w:p>
  </w:endnote>
  <w:endnote w:type="continuationSeparator" w:id="0">
    <w:p w14:paraId="2C89C08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9C082" w14:textId="77777777" w:rsidR="00983D48" w:rsidRDefault="00983D48">
      <w:r>
        <w:separator/>
      </w:r>
    </w:p>
  </w:footnote>
  <w:footnote w:type="continuationSeparator" w:id="0">
    <w:p w14:paraId="2C89C08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9C08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96F1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89C087" w14:textId="77777777" w:rsidR="008F53F3" w:rsidRDefault="008F53F3" w:rsidP="008F53F3">
    <w:pPr>
      <w:rPr>
        <w:szCs w:val="24"/>
      </w:rPr>
    </w:pPr>
  </w:p>
  <w:p w14:paraId="2C89C088" w14:textId="77777777" w:rsidR="008F53F3" w:rsidRDefault="008F53F3" w:rsidP="008F53F3">
    <w:pPr>
      <w:rPr>
        <w:szCs w:val="24"/>
      </w:rPr>
    </w:pPr>
  </w:p>
  <w:p w14:paraId="2C89C08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39113</w:t>
    </w:r>
    <w:r>
      <w:rPr>
        <w:szCs w:val="24"/>
      </w:rPr>
      <w:t>     </w:t>
    </w:r>
  </w:p>
  <w:p w14:paraId="2C89C08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89C08B" w14:textId="77777777" w:rsidR="0073151A" w:rsidRDefault="0073151A" w:rsidP="0073151A"/>
      <w:p w14:paraId="2C89C08C" w14:textId="77777777" w:rsidR="0073151A" w:rsidRPr="006E7BAE" w:rsidRDefault="0073151A" w:rsidP="0073151A"/>
      <w:p w14:paraId="2C89C08D" w14:textId="77777777" w:rsidR="0073151A" w:rsidRPr="006E7BAE" w:rsidRDefault="0073151A" w:rsidP="0073151A"/>
      <w:p w14:paraId="2C89C08E" w14:textId="77777777" w:rsidR="0073151A" w:rsidRPr="006E7BAE" w:rsidRDefault="0073151A" w:rsidP="0073151A"/>
      <w:p w14:paraId="2C89C08F" w14:textId="77777777" w:rsidR="0073151A" w:rsidRDefault="0073151A" w:rsidP="0073151A"/>
      <w:p w14:paraId="2C89C090" w14:textId="77777777" w:rsidR="0073151A" w:rsidRDefault="0073151A" w:rsidP="0073151A"/>
      <w:p w14:paraId="2C89C091" w14:textId="77777777" w:rsidR="0073151A" w:rsidRDefault="0073151A" w:rsidP="0073151A"/>
      <w:p w14:paraId="2C89C092" w14:textId="77777777" w:rsidR="0073151A" w:rsidRDefault="0073151A" w:rsidP="0073151A"/>
      <w:p w14:paraId="2C89C093" w14:textId="77777777" w:rsidR="0073151A" w:rsidRDefault="0073151A" w:rsidP="0073151A"/>
      <w:p w14:paraId="2C89C094" w14:textId="77777777" w:rsidR="0073151A" w:rsidRPr="006E7BAE" w:rsidRDefault="0073151A" w:rsidP="0073151A"/>
      <w:p w14:paraId="2C89C095" w14:textId="77777777" w:rsidR="00ED265D" w:rsidRPr="0073151A" w:rsidRDefault="004305C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2DD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05C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7614"/>
    <w:rsid w:val="00777612"/>
    <w:rsid w:val="0079129C"/>
    <w:rsid w:val="007917FE"/>
    <w:rsid w:val="00796F15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40E5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C89C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9F7B-20D3-456E-BD84-4657481EEBA4}"/>
</file>

<file path=customXml/itemProps2.xml><?xml version="1.0" encoding="utf-8"?>
<ds:datastoreItem xmlns:ds="http://schemas.openxmlformats.org/officeDocument/2006/customXml" ds:itemID="{F7D67F0F-3131-482A-8E31-0C789E6757F8}"/>
</file>

<file path=customXml/itemProps3.xml><?xml version="1.0" encoding="utf-8"?>
<ds:datastoreItem xmlns:ds="http://schemas.openxmlformats.org/officeDocument/2006/customXml" ds:itemID="{C1B97E7F-E061-45EB-BE69-534A76C8D10F}"/>
</file>

<file path=customXml/itemProps4.xml><?xml version="1.0" encoding="utf-8"?>
<ds:datastoreItem xmlns:ds="http://schemas.openxmlformats.org/officeDocument/2006/customXml" ds:itemID="{CAA077E6-6571-47FC-B274-AA3B7B6DE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2020-07-20T15:06:00Z</dcterms:created>
  <dcterms:modified xsi:type="dcterms:W3CDTF">2020-07-27T18:50:00Z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