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5BD740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39902</w:t>
      </w:r>
      <w:r w:rsidR="0016666F" w:rsidRPr="006E7BAE">
        <w:t>     </w:t>
      </w:r>
    </w:p>
    <w:bookmarkEnd w:id="0"/>
    <w:p w14:paraId="375BD741" w14:textId="77777777" w:rsidR="009F436C" w:rsidRPr="006E7BAE" w:rsidRDefault="009F436C" w:rsidP="00382FEC"/>
    <w:p w14:paraId="375BD74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5BD746" w14:textId="77777777" w:rsidTr="00C173B0">
        <w:tc>
          <w:tcPr>
            <w:tcW w:w="2269" w:type="pct"/>
          </w:tcPr>
          <w:p w14:paraId="375BD743" w14:textId="77777777" w:rsidR="00417FB7" w:rsidRPr="006E7BAE" w:rsidRDefault="00FF74BB" w:rsidP="008262A3">
            <w:r>
              <w:t>July 21</w:t>
            </w:r>
            <w:r w:rsidR="00543EDD">
              <w:t>, 2022</w:t>
            </w:r>
          </w:p>
        </w:tc>
        <w:tc>
          <w:tcPr>
            <w:tcW w:w="381" w:type="pct"/>
          </w:tcPr>
          <w:p w14:paraId="375BD744" w14:textId="77777777" w:rsidR="00417FB7" w:rsidRPr="006E7BAE" w:rsidRDefault="00417FB7" w:rsidP="00382FEC"/>
        </w:tc>
        <w:tc>
          <w:tcPr>
            <w:tcW w:w="2350" w:type="pct"/>
          </w:tcPr>
          <w:p w14:paraId="375BD745" w14:textId="77777777" w:rsidR="00417FB7" w:rsidRPr="00D83B8C" w:rsidRDefault="00543EDD" w:rsidP="00FF74BB">
            <w:pPr>
              <w:rPr>
                <w:lang w:val="en-US"/>
              </w:rPr>
            </w:pPr>
            <w:r>
              <w:t xml:space="preserve">Le </w:t>
            </w:r>
            <w:r w:rsidR="00FF74BB">
              <w:t>21 juillet</w:t>
            </w:r>
            <w:r>
              <w:t xml:space="preserve"> 2022</w:t>
            </w:r>
          </w:p>
        </w:tc>
      </w:tr>
      <w:tr w:rsidR="00E12A51" w:rsidRPr="006E7BAE" w14:paraId="375BD74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5BD74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5BD74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5BD74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75BD77E" w14:textId="77777777" w:rsidTr="00C173B0">
        <w:tc>
          <w:tcPr>
            <w:tcW w:w="2269" w:type="pct"/>
          </w:tcPr>
          <w:p w14:paraId="375BD74B" w14:textId="77777777" w:rsidR="00DA1F4A" w:rsidRDefault="00DA1F4A"/>
          <w:p w14:paraId="375BD74C" w14:textId="77777777" w:rsidR="00DA1F4A" w:rsidRDefault="00FF74BB">
            <w:pPr>
              <w:pStyle w:val="SCCLsocPrefix"/>
            </w:pPr>
            <w:r>
              <w:t>BETWEEN:</w:t>
            </w:r>
          </w:p>
          <w:p w14:paraId="375BD74D" w14:textId="77777777" w:rsidR="00FF74BB" w:rsidRPr="00FF74BB" w:rsidRDefault="00FF74BB" w:rsidP="00FF74BB"/>
          <w:p w14:paraId="375BD74E" w14:textId="77777777" w:rsidR="00DA1F4A" w:rsidRDefault="00FF74BB">
            <w:pPr>
              <w:pStyle w:val="SCCLsocParty"/>
            </w:pPr>
            <w:r>
              <w:t>Vito Buffone</w:t>
            </w:r>
            <w:r>
              <w:br/>
            </w:r>
          </w:p>
          <w:p w14:paraId="375BD74F" w14:textId="77777777" w:rsidR="00DA1F4A" w:rsidRDefault="00FF74BB">
            <w:pPr>
              <w:pStyle w:val="SCCLsocPartyRole"/>
            </w:pPr>
            <w:r>
              <w:t>Applicant</w:t>
            </w:r>
            <w:r>
              <w:br/>
            </w:r>
          </w:p>
          <w:p w14:paraId="375BD750" w14:textId="77777777" w:rsidR="00DA1F4A" w:rsidRDefault="00FF74BB">
            <w:pPr>
              <w:pStyle w:val="SCCLsocVersus"/>
            </w:pPr>
            <w:r>
              <w:t>- and -</w:t>
            </w:r>
          </w:p>
          <w:p w14:paraId="375BD751" w14:textId="77777777" w:rsidR="00DA1F4A" w:rsidRDefault="00DA1F4A"/>
          <w:p w14:paraId="375BD752" w14:textId="77777777" w:rsidR="00DA1F4A" w:rsidRDefault="00FF74B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5BD753" w14:textId="77777777" w:rsidR="00DA1F4A" w:rsidRDefault="00FF74BB">
            <w:pPr>
              <w:pStyle w:val="SCCLsocPartyRole"/>
            </w:pPr>
            <w:r>
              <w:t>Respondent</w:t>
            </w:r>
            <w:r>
              <w:br/>
            </w:r>
          </w:p>
          <w:p w14:paraId="375BD754" w14:textId="77777777" w:rsidR="00DA1F4A" w:rsidRDefault="00FF74BB">
            <w:pPr>
              <w:pStyle w:val="SCCLsocSubfileSeparator"/>
            </w:pPr>
            <w:r>
              <w:t>AND BETWEEN:</w:t>
            </w:r>
          </w:p>
          <w:p w14:paraId="375BD755" w14:textId="77777777" w:rsidR="00DA1F4A" w:rsidRDefault="00DA1F4A"/>
          <w:p w14:paraId="375BD756" w14:textId="77777777" w:rsidR="00DA1F4A" w:rsidRDefault="00FF74BB">
            <w:pPr>
              <w:pStyle w:val="SCCLsocParty"/>
            </w:pPr>
            <w:r>
              <w:t>Vito Buffone</w:t>
            </w:r>
            <w:r>
              <w:br/>
            </w:r>
          </w:p>
          <w:p w14:paraId="375BD757" w14:textId="77777777" w:rsidR="00DA1F4A" w:rsidRDefault="00FF74BB">
            <w:pPr>
              <w:pStyle w:val="SCCLsocPartyRole"/>
            </w:pPr>
            <w:r>
              <w:t>Applicant</w:t>
            </w:r>
            <w:r>
              <w:br/>
            </w:r>
          </w:p>
          <w:p w14:paraId="375BD758" w14:textId="77777777" w:rsidR="00DA1F4A" w:rsidRDefault="00FF74BB">
            <w:pPr>
              <w:pStyle w:val="SCCLsocVersus"/>
            </w:pPr>
            <w:r>
              <w:t>- and -</w:t>
            </w:r>
          </w:p>
          <w:p w14:paraId="375BD759" w14:textId="77777777" w:rsidR="00DA1F4A" w:rsidRDefault="00DA1F4A"/>
          <w:p w14:paraId="375BD75A" w14:textId="77777777" w:rsidR="00DA1F4A" w:rsidRDefault="00FF74B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5BD75B" w14:textId="77777777" w:rsidR="00DA1F4A" w:rsidRDefault="00FF74BB">
            <w:pPr>
              <w:pStyle w:val="SCCLsocPartyRole"/>
            </w:pPr>
            <w:r>
              <w:t>Respondent</w:t>
            </w:r>
            <w:r>
              <w:br/>
            </w:r>
          </w:p>
          <w:p w14:paraId="375BD75C" w14:textId="77777777" w:rsidR="00DA1F4A" w:rsidRDefault="00FF74BB">
            <w:pPr>
              <w:pStyle w:val="SCCLsocSubfileSeparator"/>
            </w:pPr>
            <w:r>
              <w:t>AND BETWEEN:</w:t>
            </w:r>
          </w:p>
          <w:p w14:paraId="375BD75D" w14:textId="77777777" w:rsidR="00DA1F4A" w:rsidRDefault="00DA1F4A"/>
          <w:p w14:paraId="375BD75E" w14:textId="77777777" w:rsidR="00DA1F4A" w:rsidRDefault="00FF74BB">
            <w:pPr>
              <w:pStyle w:val="SCCLsocParty"/>
            </w:pPr>
            <w:r>
              <w:t>Jeffrey Kompon</w:t>
            </w:r>
            <w:r>
              <w:br/>
            </w:r>
          </w:p>
          <w:p w14:paraId="375BD75F" w14:textId="77777777" w:rsidR="00DA1F4A" w:rsidRDefault="00FF74BB">
            <w:pPr>
              <w:pStyle w:val="SCCLsocPartyRole"/>
            </w:pPr>
            <w:r>
              <w:t>Applicant</w:t>
            </w:r>
            <w:r>
              <w:br/>
            </w:r>
          </w:p>
          <w:p w14:paraId="375BD760" w14:textId="77777777" w:rsidR="00DA1F4A" w:rsidRDefault="00FF74BB">
            <w:pPr>
              <w:pStyle w:val="SCCLsocVersus"/>
            </w:pPr>
            <w:r>
              <w:t>- and -</w:t>
            </w:r>
          </w:p>
          <w:p w14:paraId="375BD761" w14:textId="77777777" w:rsidR="00DA1F4A" w:rsidRDefault="00DA1F4A"/>
          <w:p w14:paraId="375BD762" w14:textId="77777777" w:rsidR="00DA1F4A" w:rsidRDefault="00FF74BB">
            <w:pPr>
              <w:pStyle w:val="SCCLsocParty"/>
            </w:pPr>
            <w:r>
              <w:t>Her Majesty the Queen</w:t>
            </w:r>
            <w:r>
              <w:br/>
            </w:r>
          </w:p>
          <w:p w14:paraId="375BD763" w14:textId="77777777" w:rsidR="00DA1F4A" w:rsidRDefault="00FF74B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5BD764" w14:textId="77777777" w:rsidR="00824412" w:rsidRPr="006E7BAE" w:rsidRDefault="00824412" w:rsidP="00375294"/>
        </w:tc>
        <w:tc>
          <w:tcPr>
            <w:tcW w:w="2350" w:type="pct"/>
          </w:tcPr>
          <w:p w14:paraId="375BD765" w14:textId="77777777" w:rsidR="00DA1F4A" w:rsidRPr="004B64E5" w:rsidRDefault="00DA1F4A">
            <w:pPr>
              <w:rPr>
                <w:lang w:val="fr-CA"/>
              </w:rPr>
            </w:pPr>
          </w:p>
          <w:p w14:paraId="375BD766" w14:textId="77777777" w:rsidR="00DA1F4A" w:rsidRDefault="00FF74BB">
            <w:pPr>
              <w:pStyle w:val="SCCLsocPrefix"/>
              <w:rPr>
                <w:lang w:val="fr-CA"/>
              </w:rPr>
            </w:pPr>
            <w:r w:rsidRPr="00F60E11">
              <w:rPr>
                <w:lang w:val="fr-CA"/>
              </w:rPr>
              <w:t>ENTRE :</w:t>
            </w:r>
          </w:p>
          <w:p w14:paraId="375BD767" w14:textId="77777777" w:rsidR="00FF74BB" w:rsidRPr="00FF74BB" w:rsidRDefault="00FF74BB" w:rsidP="00FF74BB">
            <w:pPr>
              <w:rPr>
                <w:lang w:val="fr-CA"/>
              </w:rPr>
            </w:pPr>
          </w:p>
          <w:p w14:paraId="375BD768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Vito Buffone</w:t>
            </w:r>
            <w:r w:rsidRPr="00F60E11">
              <w:rPr>
                <w:lang w:val="fr-CA"/>
              </w:rPr>
              <w:br/>
            </w:r>
          </w:p>
          <w:p w14:paraId="375BD769" w14:textId="77777777" w:rsidR="00DA1F4A" w:rsidRPr="00F60E11" w:rsidRDefault="00FF74BB">
            <w:pPr>
              <w:pStyle w:val="SCCLsocPartyRole"/>
              <w:rPr>
                <w:lang w:val="fr-CA"/>
              </w:rPr>
            </w:pPr>
            <w:r w:rsidRPr="00F60E11">
              <w:rPr>
                <w:lang w:val="fr-CA"/>
              </w:rPr>
              <w:t>Demandeur</w:t>
            </w:r>
            <w:r w:rsidRPr="00F60E11">
              <w:rPr>
                <w:lang w:val="fr-CA"/>
              </w:rPr>
              <w:br/>
            </w:r>
          </w:p>
          <w:p w14:paraId="375BD76A" w14:textId="77777777" w:rsidR="00DA1F4A" w:rsidRPr="00F60E11" w:rsidRDefault="00FF74BB">
            <w:pPr>
              <w:pStyle w:val="SCCLsocVersus"/>
              <w:rPr>
                <w:lang w:val="fr-CA"/>
              </w:rPr>
            </w:pPr>
            <w:r w:rsidRPr="00F60E11">
              <w:rPr>
                <w:lang w:val="fr-CA"/>
              </w:rPr>
              <w:t>- et -</w:t>
            </w:r>
          </w:p>
          <w:p w14:paraId="375BD76B" w14:textId="77777777" w:rsidR="00DA1F4A" w:rsidRPr="00F60E11" w:rsidRDefault="00DA1F4A">
            <w:pPr>
              <w:rPr>
                <w:lang w:val="fr-CA"/>
              </w:rPr>
            </w:pPr>
          </w:p>
          <w:p w14:paraId="375BD76C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Sa Majesté la Reine</w:t>
            </w:r>
            <w:r w:rsidRPr="00F60E11">
              <w:rPr>
                <w:lang w:val="fr-CA"/>
              </w:rPr>
              <w:br/>
            </w:r>
          </w:p>
          <w:p w14:paraId="375BD76D" w14:textId="77777777" w:rsidR="00DA1F4A" w:rsidRPr="00F60E11" w:rsidRDefault="00FF74BB">
            <w:pPr>
              <w:pStyle w:val="SCCLsocPartyRole"/>
              <w:rPr>
                <w:lang w:val="fr-CA"/>
              </w:rPr>
            </w:pPr>
            <w:r w:rsidRPr="00F60E11">
              <w:rPr>
                <w:lang w:val="fr-CA"/>
              </w:rPr>
              <w:t>Intimée</w:t>
            </w:r>
            <w:r w:rsidRPr="00F60E11">
              <w:rPr>
                <w:lang w:val="fr-CA"/>
              </w:rPr>
              <w:br/>
            </w:r>
          </w:p>
          <w:p w14:paraId="375BD76E" w14:textId="77777777" w:rsidR="00DA1F4A" w:rsidRPr="00F60E11" w:rsidRDefault="00FF74BB">
            <w:pPr>
              <w:pStyle w:val="SCCLsocSubfileSeparator"/>
              <w:rPr>
                <w:lang w:val="fr-CA"/>
              </w:rPr>
            </w:pPr>
            <w:r w:rsidRPr="00F60E11">
              <w:rPr>
                <w:lang w:val="fr-CA"/>
              </w:rPr>
              <w:t>ET ENTRE :</w:t>
            </w:r>
          </w:p>
          <w:p w14:paraId="375BD76F" w14:textId="77777777" w:rsidR="00DA1F4A" w:rsidRPr="00F60E11" w:rsidRDefault="00DA1F4A">
            <w:pPr>
              <w:rPr>
                <w:lang w:val="fr-CA"/>
              </w:rPr>
            </w:pPr>
          </w:p>
          <w:p w14:paraId="375BD770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Vito Buffone</w:t>
            </w:r>
            <w:r w:rsidRPr="00F60E11">
              <w:rPr>
                <w:lang w:val="fr-CA"/>
              </w:rPr>
              <w:br/>
            </w:r>
          </w:p>
          <w:p w14:paraId="375BD771" w14:textId="77777777" w:rsidR="00DA1F4A" w:rsidRPr="00F60E11" w:rsidRDefault="00FF74BB">
            <w:pPr>
              <w:pStyle w:val="SCCLsocPartyRole"/>
              <w:rPr>
                <w:lang w:val="fr-CA"/>
              </w:rPr>
            </w:pPr>
            <w:r w:rsidRPr="00F60E11">
              <w:rPr>
                <w:lang w:val="fr-CA"/>
              </w:rPr>
              <w:t>Demandeur</w:t>
            </w:r>
            <w:r w:rsidRPr="00F60E11">
              <w:rPr>
                <w:lang w:val="fr-CA"/>
              </w:rPr>
              <w:br/>
            </w:r>
          </w:p>
          <w:p w14:paraId="375BD772" w14:textId="77777777" w:rsidR="00DA1F4A" w:rsidRPr="00F60E11" w:rsidRDefault="00FF74BB">
            <w:pPr>
              <w:pStyle w:val="SCCLsocVersus"/>
              <w:rPr>
                <w:lang w:val="fr-CA"/>
              </w:rPr>
            </w:pPr>
            <w:r w:rsidRPr="00F60E11">
              <w:rPr>
                <w:lang w:val="fr-CA"/>
              </w:rPr>
              <w:t>- et -</w:t>
            </w:r>
          </w:p>
          <w:p w14:paraId="375BD773" w14:textId="77777777" w:rsidR="00DA1F4A" w:rsidRPr="00F60E11" w:rsidRDefault="00DA1F4A">
            <w:pPr>
              <w:rPr>
                <w:lang w:val="fr-CA"/>
              </w:rPr>
            </w:pPr>
          </w:p>
          <w:p w14:paraId="375BD774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Sa Majesté la Reine</w:t>
            </w:r>
            <w:r w:rsidRPr="00F60E11">
              <w:rPr>
                <w:lang w:val="fr-CA"/>
              </w:rPr>
              <w:br/>
            </w:r>
          </w:p>
          <w:p w14:paraId="375BD775" w14:textId="77777777" w:rsidR="00DA1F4A" w:rsidRPr="00F60E11" w:rsidRDefault="00FF74BB">
            <w:pPr>
              <w:pStyle w:val="SCCLsocPartyRole"/>
              <w:rPr>
                <w:lang w:val="fr-CA"/>
              </w:rPr>
            </w:pPr>
            <w:r w:rsidRPr="00F60E11">
              <w:rPr>
                <w:lang w:val="fr-CA"/>
              </w:rPr>
              <w:t>Intimée</w:t>
            </w:r>
            <w:r w:rsidRPr="00F60E11">
              <w:rPr>
                <w:lang w:val="fr-CA"/>
              </w:rPr>
              <w:br/>
            </w:r>
          </w:p>
          <w:p w14:paraId="375BD776" w14:textId="77777777" w:rsidR="00DA1F4A" w:rsidRPr="00F60E11" w:rsidRDefault="00FF74BB">
            <w:pPr>
              <w:pStyle w:val="SCCLsocSubfileSeparator"/>
              <w:rPr>
                <w:lang w:val="fr-CA"/>
              </w:rPr>
            </w:pPr>
            <w:r w:rsidRPr="00F60E11">
              <w:rPr>
                <w:lang w:val="fr-CA"/>
              </w:rPr>
              <w:t>ET ENTRE :</w:t>
            </w:r>
          </w:p>
          <w:p w14:paraId="375BD777" w14:textId="77777777" w:rsidR="00DA1F4A" w:rsidRPr="00F60E11" w:rsidRDefault="00DA1F4A">
            <w:pPr>
              <w:rPr>
                <w:lang w:val="fr-CA"/>
              </w:rPr>
            </w:pPr>
          </w:p>
          <w:p w14:paraId="375BD778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Jeffrey Kompon</w:t>
            </w:r>
            <w:r w:rsidRPr="00F60E11">
              <w:rPr>
                <w:lang w:val="fr-CA"/>
              </w:rPr>
              <w:br/>
            </w:r>
          </w:p>
          <w:p w14:paraId="375BD779" w14:textId="77777777" w:rsidR="00DA1F4A" w:rsidRPr="00F60E11" w:rsidRDefault="00FF74BB">
            <w:pPr>
              <w:pStyle w:val="SCCLsocPartyRole"/>
              <w:rPr>
                <w:lang w:val="fr-CA"/>
              </w:rPr>
            </w:pPr>
            <w:r w:rsidRPr="00F60E11">
              <w:rPr>
                <w:lang w:val="fr-CA"/>
              </w:rPr>
              <w:t>Demandeur</w:t>
            </w:r>
            <w:r w:rsidRPr="00F60E11">
              <w:rPr>
                <w:lang w:val="fr-CA"/>
              </w:rPr>
              <w:br/>
            </w:r>
          </w:p>
          <w:p w14:paraId="375BD77A" w14:textId="77777777" w:rsidR="00DA1F4A" w:rsidRPr="00F60E11" w:rsidRDefault="00FF74BB">
            <w:pPr>
              <w:pStyle w:val="SCCLsocVersus"/>
              <w:rPr>
                <w:lang w:val="fr-CA"/>
              </w:rPr>
            </w:pPr>
            <w:r w:rsidRPr="00F60E11">
              <w:rPr>
                <w:lang w:val="fr-CA"/>
              </w:rPr>
              <w:t>- et -</w:t>
            </w:r>
          </w:p>
          <w:p w14:paraId="375BD77B" w14:textId="77777777" w:rsidR="00DA1F4A" w:rsidRPr="00F60E11" w:rsidRDefault="00DA1F4A">
            <w:pPr>
              <w:rPr>
                <w:lang w:val="fr-CA"/>
              </w:rPr>
            </w:pPr>
          </w:p>
          <w:p w14:paraId="375BD77C" w14:textId="77777777" w:rsidR="00DA1F4A" w:rsidRPr="00F60E11" w:rsidRDefault="00FF74BB">
            <w:pPr>
              <w:pStyle w:val="SCCLsocParty"/>
              <w:rPr>
                <w:lang w:val="fr-CA"/>
              </w:rPr>
            </w:pPr>
            <w:r w:rsidRPr="00F60E11">
              <w:rPr>
                <w:lang w:val="fr-CA"/>
              </w:rPr>
              <w:t>Sa Majesté la Reine</w:t>
            </w:r>
            <w:r w:rsidRPr="00F60E11">
              <w:rPr>
                <w:lang w:val="fr-CA"/>
              </w:rPr>
              <w:br/>
            </w:r>
          </w:p>
          <w:p w14:paraId="375BD77D" w14:textId="77777777" w:rsidR="00DA1F4A" w:rsidRDefault="00FF74BB" w:rsidP="00FF74BB">
            <w:pPr>
              <w:pStyle w:val="SCCLsocPartyRole"/>
            </w:pPr>
            <w:r>
              <w:t>Intimée</w:t>
            </w:r>
          </w:p>
        </w:tc>
      </w:tr>
      <w:tr w:rsidR="00824412" w:rsidRPr="006E7BAE" w14:paraId="375BD782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5BD77F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5BD780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5BD781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0D482D" w14:paraId="375BD78C" w14:textId="77777777" w:rsidTr="00C173B0">
        <w:tc>
          <w:tcPr>
            <w:tcW w:w="2269" w:type="pct"/>
          </w:tcPr>
          <w:p w14:paraId="375BD783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5BD784" w14:textId="77777777" w:rsidR="00824412" w:rsidRPr="006E7BAE" w:rsidRDefault="00824412" w:rsidP="00417FB7">
            <w:pPr>
              <w:jc w:val="center"/>
            </w:pPr>
          </w:p>
          <w:p w14:paraId="4714EC53" w14:textId="67D92440" w:rsidR="004B64E5" w:rsidRDefault="00FF74BB" w:rsidP="00BA4080">
            <w:pPr>
              <w:jc w:val="both"/>
            </w:pPr>
            <w:r>
              <w:t>The motions for extension</w:t>
            </w:r>
            <w:r w:rsidR="00BA4080">
              <w:t>s</w:t>
            </w:r>
            <w:r>
              <w:t xml:space="preserve"> of time to serve and file the applications for leave to appeal are granted. The motions to join two Court of Appeal for Ontario files in a single application for leave to appeal are granted. </w:t>
            </w:r>
          </w:p>
          <w:p w14:paraId="375BD785" w14:textId="61FE4908" w:rsidR="00824412" w:rsidRPr="00BA4080" w:rsidRDefault="00824412" w:rsidP="00BA4080">
            <w:pPr>
              <w:jc w:val="both"/>
              <w:rPr>
                <w:szCs w:val="24"/>
              </w:rPr>
            </w:pPr>
            <w:r w:rsidRPr="006E7BAE">
              <w:t>The app</w:t>
            </w:r>
            <w:r w:rsidR="00011960" w:rsidRPr="006E7BAE">
              <w:t>lication</w:t>
            </w:r>
            <w:r w:rsidR="00FF74BB">
              <w:t>s</w:t>
            </w:r>
            <w:r w:rsidR="00011960" w:rsidRPr="006E7BAE">
              <w:t xml:space="preserve"> for leave to appeal from the judgment</w:t>
            </w:r>
            <w:r w:rsidR="00BA4080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</w:t>
            </w:r>
            <w:r w:rsidR="00BA4080">
              <w:t xml:space="preserve">Number </w:t>
            </w:r>
            <w:r w:rsidR="00BA4080" w:rsidRPr="006C3F3E">
              <w:rPr>
                <w:szCs w:val="24"/>
              </w:rPr>
              <w:t>C64485</w:t>
            </w:r>
            <w:r w:rsidR="00BA4080">
              <w:rPr>
                <w:szCs w:val="24"/>
              </w:rPr>
              <w:t xml:space="preserve">, </w:t>
            </w:r>
            <w:r w:rsidR="004B64E5">
              <w:rPr>
                <w:szCs w:val="24"/>
              </w:rPr>
              <w:t>2021 ONCA 676,</w:t>
            </w:r>
            <w:r w:rsidR="00BA4080">
              <w:t xml:space="preserve"> dated O</w:t>
            </w:r>
            <w:r w:rsidR="004B64E5">
              <w:t>ctober 1</w:t>
            </w:r>
            <w:r w:rsidR="000D482D" w:rsidRPr="000D482D">
              <w:rPr>
                <w:vertAlign w:val="superscript"/>
              </w:rPr>
              <w:t>st</w:t>
            </w:r>
            <w:r w:rsidR="000D482D">
              <w:t xml:space="preserve">, </w:t>
            </w:r>
            <w:r w:rsidR="004B64E5">
              <w:t>2021</w:t>
            </w:r>
            <w:r w:rsidR="00BA4080">
              <w:t xml:space="preserve"> and </w:t>
            </w:r>
            <w:r w:rsidRPr="006E7BAE">
              <w:t xml:space="preserve">Number </w:t>
            </w:r>
            <w:r>
              <w:t>C64424</w:t>
            </w:r>
            <w:r w:rsidRPr="006E7BAE">
              <w:t xml:space="preserve">, </w:t>
            </w:r>
            <w:r w:rsidR="00FF74BB">
              <w:t xml:space="preserve">2021 ONCA 825, </w:t>
            </w:r>
            <w:r w:rsidRPr="006E7BAE">
              <w:t xml:space="preserve">dated </w:t>
            </w:r>
            <w:r>
              <w:t>November 19, 2021</w:t>
            </w:r>
            <w:r w:rsidR="00BA4080">
              <w:t>,</w:t>
            </w:r>
            <w:r w:rsidRPr="006E7BAE">
              <w:t xml:space="preserve"> </w:t>
            </w:r>
            <w:r w:rsidR="00FF74BB">
              <w:t>are</w:t>
            </w:r>
            <w:r w:rsidRPr="006E7BAE">
              <w:t xml:space="preserve"> </w:t>
            </w:r>
            <w:r w:rsidR="00FF74BB">
              <w:t>dismissed</w:t>
            </w:r>
            <w:r w:rsidR="002E30EC">
              <w:t>.</w:t>
            </w:r>
          </w:p>
          <w:p w14:paraId="375BD786" w14:textId="77777777" w:rsidR="003F6511" w:rsidRDefault="003F6511" w:rsidP="00011960">
            <w:pPr>
              <w:jc w:val="both"/>
            </w:pPr>
          </w:p>
          <w:p w14:paraId="375BD787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5BD788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5BD789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5BD78A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6FDF9169" w14:textId="77777777" w:rsidR="004B64E5" w:rsidRDefault="00FF74BB" w:rsidP="00BA4080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Les requêtes en prorogation du délai de signification et de dépôt des demandes d’autorisation d’appel sont accueillies. </w:t>
            </w:r>
          </w:p>
          <w:p w14:paraId="375BD78B" w14:textId="4E421D7C" w:rsidR="003F6511" w:rsidRPr="006E7BAE" w:rsidRDefault="00FF74BB" w:rsidP="000D482D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>Les requêtes pour joindre deux dossiers de la Cour d’appel de l’Ontario dans une seule demande</w:t>
            </w:r>
            <w:r w:rsidR="004B64E5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d’autorisation d’appel sont accueillies. </w:t>
            </w:r>
            <w:r w:rsidR="00824412" w:rsidRPr="006E7BAE">
              <w:rPr>
                <w:lang w:val="fr-CA"/>
              </w:rPr>
              <w:t>L</w:t>
            </w:r>
            <w:r>
              <w:rPr>
                <w:lang w:val="fr-CA"/>
              </w:rPr>
              <w:t>es</w:t>
            </w:r>
            <w:r w:rsidR="00011960" w:rsidRPr="006E7BAE">
              <w:rPr>
                <w:lang w:val="fr-CA"/>
              </w:rPr>
              <w:t xml:space="preserve"> demande</w:t>
            </w:r>
            <w:r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d’autorisation d’appel de</w:t>
            </w:r>
            <w:r w:rsidR="00BA4080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2A7128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0E1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</w:t>
            </w:r>
            <w:r w:rsidR="00BA4080" w:rsidRPr="006E7BAE">
              <w:rPr>
                <w:lang w:val="fr-CA"/>
              </w:rPr>
              <w:t>numéro</w:t>
            </w:r>
            <w:r w:rsidR="00BA4080" w:rsidRPr="004B64E5">
              <w:rPr>
                <w:lang w:val="fr-CA"/>
              </w:rPr>
              <w:t xml:space="preserve"> </w:t>
            </w:r>
            <w:r w:rsidR="00BA4080" w:rsidRPr="004B64E5">
              <w:rPr>
                <w:szCs w:val="24"/>
                <w:lang w:val="fr-CA"/>
              </w:rPr>
              <w:t xml:space="preserve">C64485, </w:t>
            </w:r>
            <w:r w:rsidR="004B64E5">
              <w:rPr>
                <w:szCs w:val="24"/>
                <w:lang w:val="fr-CA"/>
              </w:rPr>
              <w:t>2021 ONCA 676</w:t>
            </w:r>
            <w:r w:rsidR="00BA4080" w:rsidRPr="004B64E5">
              <w:rPr>
                <w:lang w:val="fr-CA"/>
              </w:rPr>
              <w:t xml:space="preserve">, </w:t>
            </w:r>
            <w:r w:rsidR="000D482D">
              <w:rPr>
                <w:lang w:val="fr-CA"/>
              </w:rPr>
              <w:t>daté du 1</w:t>
            </w:r>
            <w:r w:rsidR="000D482D" w:rsidRPr="000D482D">
              <w:rPr>
                <w:vertAlign w:val="superscript"/>
                <w:lang w:val="fr-CA"/>
              </w:rPr>
              <w:t>er</w:t>
            </w:r>
            <w:r w:rsidR="000D482D">
              <w:rPr>
                <w:lang w:val="fr-CA"/>
              </w:rPr>
              <w:t xml:space="preserve"> octobre</w:t>
            </w:r>
            <w:r w:rsidR="004B64E5">
              <w:rPr>
                <w:lang w:val="fr-CA"/>
              </w:rPr>
              <w:t xml:space="preserve"> 2021</w:t>
            </w:r>
            <w:r w:rsidR="00BA4080" w:rsidRPr="004B64E5">
              <w:rPr>
                <w:lang w:val="fr-CA"/>
              </w:rPr>
              <w:t xml:space="preserve"> </w:t>
            </w:r>
            <w:r w:rsidR="00BA4080">
              <w:rPr>
                <w:lang w:val="fr-CA"/>
              </w:rPr>
              <w:t>et</w:t>
            </w:r>
            <w:r w:rsidR="00BA4080" w:rsidRPr="004B64E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 xml:space="preserve">numéro </w:t>
            </w:r>
            <w:r w:rsidR="00824412" w:rsidRPr="00F60E11">
              <w:rPr>
                <w:lang w:val="fr-CA"/>
              </w:rPr>
              <w:t>C64424</w:t>
            </w:r>
            <w:r w:rsidR="00824412" w:rsidRPr="006E7BAE">
              <w:rPr>
                <w:lang w:val="fr-CA"/>
              </w:rPr>
              <w:t xml:space="preserve">, </w:t>
            </w:r>
            <w:r w:rsidRPr="00F60E11">
              <w:rPr>
                <w:lang w:val="fr-CA"/>
              </w:rPr>
              <w:t xml:space="preserve">2021 ONCA 825,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F60E11">
              <w:rPr>
                <w:lang w:val="fr-CA"/>
              </w:rPr>
              <w:t>19 novembre 2021</w:t>
            </w:r>
            <w:r w:rsidR="00824412" w:rsidRPr="006E7BAE">
              <w:rPr>
                <w:lang w:val="fr-CA"/>
              </w:rPr>
              <w:t xml:space="preserve">, </w:t>
            </w:r>
            <w:r>
              <w:rPr>
                <w:lang w:val="fr-CA"/>
              </w:rPr>
              <w:t>sont rejetée</w:t>
            </w:r>
            <w:r w:rsidR="000D482D">
              <w:rPr>
                <w:lang w:val="fr-CA"/>
              </w:rPr>
              <w:t>s.</w:t>
            </w:r>
          </w:p>
        </w:tc>
      </w:tr>
    </w:tbl>
    <w:p w14:paraId="375BD78D" w14:textId="77777777" w:rsidR="009F436C" w:rsidRPr="00D83B8C" w:rsidRDefault="009F436C" w:rsidP="00382FEC">
      <w:pPr>
        <w:rPr>
          <w:lang w:val="fr-CA"/>
        </w:rPr>
      </w:pPr>
    </w:p>
    <w:p w14:paraId="375BD78E" w14:textId="77777777" w:rsidR="009F436C" w:rsidRPr="00D83B8C" w:rsidRDefault="009F436C" w:rsidP="00417FB7">
      <w:pPr>
        <w:jc w:val="center"/>
        <w:rPr>
          <w:lang w:val="fr-CA"/>
        </w:rPr>
      </w:pPr>
    </w:p>
    <w:p w14:paraId="375BD78F" w14:textId="77777777" w:rsidR="009F436C" w:rsidRPr="00D83B8C" w:rsidRDefault="009F436C" w:rsidP="00417FB7">
      <w:pPr>
        <w:jc w:val="center"/>
        <w:rPr>
          <w:lang w:val="fr-CA"/>
        </w:rPr>
      </w:pPr>
    </w:p>
    <w:p w14:paraId="375BD790" w14:textId="77777777" w:rsidR="009F436C" w:rsidRDefault="009F436C" w:rsidP="00417FB7">
      <w:pPr>
        <w:jc w:val="center"/>
        <w:rPr>
          <w:lang w:val="fr-CA"/>
        </w:rPr>
      </w:pPr>
    </w:p>
    <w:p w14:paraId="375BD791" w14:textId="77777777" w:rsidR="00FF74BB" w:rsidRDefault="00FF74BB" w:rsidP="00417FB7">
      <w:pPr>
        <w:jc w:val="center"/>
        <w:rPr>
          <w:lang w:val="fr-CA"/>
        </w:rPr>
      </w:pPr>
    </w:p>
    <w:p w14:paraId="375BD792" w14:textId="77777777" w:rsidR="00FF74BB" w:rsidRPr="00D83B8C" w:rsidRDefault="00FF74BB" w:rsidP="00417FB7">
      <w:pPr>
        <w:jc w:val="center"/>
        <w:rPr>
          <w:lang w:val="fr-CA"/>
        </w:rPr>
      </w:pPr>
    </w:p>
    <w:p w14:paraId="375BD793" w14:textId="77777777" w:rsidR="009F436C" w:rsidRPr="00D83B8C" w:rsidRDefault="009F436C" w:rsidP="00417FB7">
      <w:pPr>
        <w:jc w:val="center"/>
        <w:rPr>
          <w:lang w:val="fr-CA"/>
        </w:rPr>
      </w:pPr>
    </w:p>
    <w:p w14:paraId="375BD79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375BD795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375BD796" w14:textId="77777777" w:rsidR="003A37CF" w:rsidRPr="00D83B8C" w:rsidRDefault="003A37CF" w:rsidP="00FF74BB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5BD799" w14:textId="77777777" w:rsidR="00983D48" w:rsidRDefault="00983D48">
      <w:r>
        <w:separator/>
      </w:r>
    </w:p>
  </w:endnote>
  <w:endnote w:type="continuationSeparator" w:id="0">
    <w:p w14:paraId="375BD79A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D797" w14:textId="77777777" w:rsidR="00983D48" w:rsidRDefault="00983D48">
      <w:r>
        <w:separator/>
      </w:r>
    </w:p>
  </w:footnote>
  <w:footnote w:type="continuationSeparator" w:id="0">
    <w:p w14:paraId="375BD798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BD79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6B64B7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5BD79C" w14:textId="77777777" w:rsidR="008F53F3" w:rsidRDefault="008F53F3" w:rsidP="008F53F3">
    <w:pPr>
      <w:rPr>
        <w:szCs w:val="24"/>
      </w:rPr>
    </w:pPr>
  </w:p>
  <w:p w14:paraId="375BD79D" w14:textId="77777777" w:rsidR="008F53F3" w:rsidRDefault="008F53F3" w:rsidP="008F53F3">
    <w:pPr>
      <w:rPr>
        <w:szCs w:val="24"/>
      </w:rPr>
    </w:pPr>
  </w:p>
  <w:p w14:paraId="375BD79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39902</w:t>
    </w:r>
    <w:r>
      <w:rPr>
        <w:szCs w:val="24"/>
      </w:rPr>
      <w:t>     </w:t>
    </w:r>
  </w:p>
  <w:p w14:paraId="375BD79F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5BD7A0" w14:textId="77777777" w:rsidR="0073151A" w:rsidRDefault="0073151A" w:rsidP="0073151A"/>
      <w:p w14:paraId="375BD7A1" w14:textId="77777777" w:rsidR="0073151A" w:rsidRPr="006E7BAE" w:rsidRDefault="0073151A" w:rsidP="0073151A"/>
      <w:p w14:paraId="375BD7A2" w14:textId="77777777" w:rsidR="0073151A" w:rsidRPr="006E7BAE" w:rsidRDefault="0073151A" w:rsidP="0073151A"/>
      <w:p w14:paraId="375BD7A3" w14:textId="77777777" w:rsidR="0073151A" w:rsidRPr="006E7BAE" w:rsidRDefault="0073151A" w:rsidP="0073151A"/>
      <w:p w14:paraId="375BD7A4" w14:textId="77777777" w:rsidR="0073151A" w:rsidRDefault="0073151A" w:rsidP="0073151A"/>
      <w:p w14:paraId="375BD7A5" w14:textId="77777777" w:rsidR="0073151A" w:rsidRDefault="0073151A" w:rsidP="0073151A"/>
      <w:p w14:paraId="375BD7A6" w14:textId="77777777" w:rsidR="0073151A" w:rsidRDefault="0073151A" w:rsidP="0073151A"/>
      <w:p w14:paraId="375BD7A7" w14:textId="77777777" w:rsidR="0073151A" w:rsidRDefault="0073151A" w:rsidP="0073151A"/>
      <w:p w14:paraId="375BD7A8" w14:textId="77777777" w:rsidR="0073151A" w:rsidRDefault="0073151A" w:rsidP="0073151A"/>
      <w:p w14:paraId="375BD7A9" w14:textId="77777777" w:rsidR="0073151A" w:rsidRPr="006E7BAE" w:rsidRDefault="0073151A" w:rsidP="0073151A"/>
      <w:p w14:paraId="375BD7AA" w14:textId="77777777" w:rsidR="00ED265D" w:rsidRPr="0073151A" w:rsidRDefault="006B64B7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482D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128"/>
    <w:rsid w:val="002B5FA6"/>
    <w:rsid w:val="002C6423"/>
    <w:rsid w:val="002D2D44"/>
    <w:rsid w:val="002E30EC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19CE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B64E5"/>
    <w:rsid w:val="004D4658"/>
    <w:rsid w:val="00543EDD"/>
    <w:rsid w:val="0055345D"/>
    <w:rsid w:val="00563E2C"/>
    <w:rsid w:val="00587869"/>
    <w:rsid w:val="00612913"/>
    <w:rsid w:val="00614908"/>
    <w:rsid w:val="00650109"/>
    <w:rsid w:val="006B64B7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A4080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F4A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0E1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5BD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40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Justice Moldaver</AuthorContributor>
    <FolderNameEn xmlns="40ae4924-d04e-473c-aafa-3657aad971d6">Leave Application - Judgment on Leave Application</FolderNameEn>
    <Case xmlns="40ae4924-d04e-473c-aafa-3657aad971d6">14333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2022-07-21T04:00:00+00:00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62190002-B219-46A2-BE31-7DAB9B28FB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48A75-DC27-43C5-88BE-25E0B8EE7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E57CA-05D7-49BA-8014-AA4B27E7C409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40ae4924-d04e-473c-aafa-3657aad971d6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2022-07-18T15:27:00Z</dcterms:created>
  <dcterms:modified xsi:type="dcterms:W3CDTF">2022-07-18T15:27:00Z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