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A55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40256</w:t>
      </w:r>
      <w:r w:rsidR="00E81C0B" w:rsidRPr="001E26DB">
        <w:t>     </w:t>
      </w:r>
    </w:p>
    <w:p w14:paraId="2864A55F" w14:textId="77777777" w:rsidR="009F436C" w:rsidRPr="001E26DB" w:rsidRDefault="009F436C" w:rsidP="00382FEC"/>
    <w:p w14:paraId="2864A56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864A564" w14:textId="77777777" w:rsidTr="00B37A52">
        <w:tc>
          <w:tcPr>
            <w:tcW w:w="2269" w:type="pct"/>
          </w:tcPr>
          <w:p w14:paraId="2864A561" w14:textId="77777777" w:rsidR="00417FB7" w:rsidRPr="001E26DB" w:rsidRDefault="00057680" w:rsidP="008262A3">
            <w:r>
              <w:t>Le 22</w:t>
            </w:r>
            <w:r w:rsidR="0062554E">
              <w:t xml:space="preserve"> décembre 2022</w:t>
            </w:r>
          </w:p>
        </w:tc>
        <w:tc>
          <w:tcPr>
            <w:tcW w:w="381" w:type="pct"/>
          </w:tcPr>
          <w:p w14:paraId="2864A562" w14:textId="77777777" w:rsidR="00417FB7" w:rsidRPr="001E26DB" w:rsidRDefault="00417FB7" w:rsidP="00382FEC"/>
        </w:tc>
        <w:tc>
          <w:tcPr>
            <w:tcW w:w="2350" w:type="pct"/>
          </w:tcPr>
          <w:p w14:paraId="2864A563" w14:textId="77777777" w:rsidR="00417FB7" w:rsidRPr="001E26DB" w:rsidRDefault="00057680" w:rsidP="0027081E">
            <w:pPr>
              <w:rPr>
                <w:lang w:val="en-CA"/>
              </w:rPr>
            </w:pPr>
            <w:r>
              <w:t>December 22</w:t>
            </w:r>
            <w:r w:rsidR="0062554E">
              <w:t>, 2022</w:t>
            </w:r>
          </w:p>
        </w:tc>
      </w:tr>
      <w:tr w:rsidR="00C2612E" w:rsidRPr="0062554E" w14:paraId="2864A56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64A56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4A56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4A56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64A57A" w14:textId="77777777" w:rsidTr="006A1E6D">
        <w:tc>
          <w:tcPr>
            <w:tcW w:w="2269" w:type="pct"/>
          </w:tcPr>
          <w:p w14:paraId="2864A569" w14:textId="77777777" w:rsidR="00C343D5" w:rsidRDefault="00C343D5"/>
          <w:p w14:paraId="2864A56A" w14:textId="77777777" w:rsidR="00C343D5" w:rsidRDefault="00B34787">
            <w:pPr>
              <w:pStyle w:val="SCCLsocPrefix"/>
            </w:pPr>
            <w:r>
              <w:t>ENTRE :</w:t>
            </w:r>
          </w:p>
          <w:p w14:paraId="456534A5" w14:textId="77777777" w:rsidR="00160B62" w:rsidRPr="00160B62" w:rsidRDefault="00160B62" w:rsidP="009605D5"/>
          <w:p w14:paraId="2864A56B" w14:textId="77777777" w:rsidR="00C343D5" w:rsidRDefault="00B34787">
            <w:pPr>
              <w:pStyle w:val="SCCLsocParty"/>
            </w:pPr>
            <w:r>
              <w:t>Pierre C. Larocque</w:t>
            </w:r>
            <w:r>
              <w:br/>
            </w:r>
          </w:p>
          <w:p w14:paraId="2864A56C" w14:textId="77777777" w:rsidR="00C343D5" w:rsidRDefault="00057680">
            <w:pPr>
              <w:pStyle w:val="SCCLsocPartyRole"/>
            </w:pPr>
            <w:r>
              <w:t>Demandeur</w:t>
            </w:r>
            <w:r w:rsidR="00B34787">
              <w:br/>
            </w:r>
          </w:p>
          <w:p w14:paraId="2864A56D" w14:textId="77777777" w:rsidR="00C343D5" w:rsidRDefault="00B34787">
            <w:pPr>
              <w:pStyle w:val="SCCLsocVersus"/>
            </w:pPr>
            <w:r>
              <w:t>- et -</w:t>
            </w:r>
          </w:p>
          <w:p w14:paraId="2864A56E" w14:textId="77777777" w:rsidR="00C343D5" w:rsidRDefault="00C343D5"/>
          <w:p w14:paraId="2864A56F" w14:textId="77777777" w:rsidR="00C343D5" w:rsidRDefault="00B34787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14:paraId="2864A570" w14:textId="77777777" w:rsidR="00C343D5" w:rsidRDefault="0005768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864A571" w14:textId="77777777" w:rsidR="00824412" w:rsidRPr="009605D5" w:rsidRDefault="00824412" w:rsidP="00375294"/>
        </w:tc>
        <w:tc>
          <w:tcPr>
            <w:tcW w:w="2350" w:type="pct"/>
          </w:tcPr>
          <w:p w14:paraId="2864A572" w14:textId="77777777" w:rsidR="00C343D5" w:rsidRPr="009605D5" w:rsidRDefault="00C343D5">
            <w:pPr>
              <w:rPr>
                <w:lang w:val="en-US"/>
              </w:rPr>
            </w:pPr>
          </w:p>
          <w:p w14:paraId="2864A573" w14:textId="77777777" w:rsidR="00C343D5" w:rsidRPr="009605D5" w:rsidRDefault="00B34787">
            <w:pPr>
              <w:pStyle w:val="SCCLsocPrefix"/>
              <w:rPr>
                <w:lang w:val="en-US"/>
              </w:rPr>
            </w:pPr>
            <w:r w:rsidRPr="009605D5">
              <w:rPr>
                <w:lang w:val="en-US"/>
              </w:rPr>
              <w:t>BETWEEN:</w:t>
            </w:r>
          </w:p>
          <w:p w14:paraId="56A16CC4" w14:textId="77777777" w:rsidR="00160B62" w:rsidRPr="009605D5" w:rsidRDefault="00160B62" w:rsidP="009605D5">
            <w:pPr>
              <w:rPr>
                <w:lang w:val="en-US"/>
              </w:rPr>
            </w:pPr>
          </w:p>
          <w:p w14:paraId="2864A574" w14:textId="77777777" w:rsidR="00C343D5" w:rsidRPr="009605D5" w:rsidRDefault="00B34787">
            <w:pPr>
              <w:pStyle w:val="SCCLsocParty"/>
              <w:rPr>
                <w:lang w:val="en-US"/>
              </w:rPr>
            </w:pPr>
            <w:r w:rsidRPr="009605D5">
              <w:rPr>
                <w:lang w:val="en-US"/>
              </w:rPr>
              <w:t>Pierre C. Larocque</w:t>
            </w:r>
            <w:r w:rsidRPr="009605D5">
              <w:rPr>
                <w:lang w:val="en-US"/>
              </w:rPr>
              <w:br/>
            </w:r>
          </w:p>
          <w:p w14:paraId="2864A575" w14:textId="77777777" w:rsidR="00C343D5" w:rsidRPr="009605D5" w:rsidRDefault="00B34787">
            <w:pPr>
              <w:pStyle w:val="SCCLsocPartyRole"/>
              <w:rPr>
                <w:lang w:val="en-US"/>
              </w:rPr>
            </w:pPr>
            <w:r w:rsidRPr="009605D5">
              <w:rPr>
                <w:lang w:val="en-US"/>
              </w:rPr>
              <w:t>Applicant</w:t>
            </w:r>
            <w:r w:rsidRPr="009605D5">
              <w:rPr>
                <w:lang w:val="en-US"/>
              </w:rPr>
              <w:br/>
            </w:r>
          </w:p>
          <w:p w14:paraId="2864A576" w14:textId="77777777" w:rsidR="00C343D5" w:rsidRPr="009605D5" w:rsidRDefault="00B34787">
            <w:pPr>
              <w:pStyle w:val="SCCLsocVersus"/>
              <w:rPr>
                <w:lang w:val="en-US"/>
              </w:rPr>
            </w:pPr>
            <w:r w:rsidRPr="009605D5">
              <w:rPr>
                <w:lang w:val="en-US"/>
              </w:rPr>
              <w:t>- and -</w:t>
            </w:r>
          </w:p>
          <w:p w14:paraId="2864A577" w14:textId="77777777" w:rsidR="00C343D5" w:rsidRPr="009605D5" w:rsidRDefault="00C343D5">
            <w:pPr>
              <w:rPr>
                <w:lang w:val="en-US"/>
              </w:rPr>
            </w:pPr>
          </w:p>
          <w:p w14:paraId="7C8B40B6" w14:textId="77777777" w:rsidR="00CF3CA0" w:rsidRPr="009605D5" w:rsidRDefault="00B34787">
            <w:pPr>
              <w:pStyle w:val="SCCLsocParty"/>
              <w:rPr>
                <w:lang w:val="en-US"/>
              </w:rPr>
            </w:pPr>
            <w:r w:rsidRPr="009605D5">
              <w:rPr>
                <w:lang w:val="en-US"/>
              </w:rPr>
              <w:t>Direct</w:t>
            </w:r>
            <w:r w:rsidR="00D15E35" w:rsidRPr="009605D5">
              <w:rPr>
                <w:lang w:val="en-US"/>
              </w:rPr>
              <w:t xml:space="preserve">or of Criminal and Penal </w:t>
            </w:r>
          </w:p>
          <w:p w14:paraId="2864A578" w14:textId="0F6B40D3" w:rsidR="00C343D5" w:rsidRPr="00160B62" w:rsidRDefault="00D15E35">
            <w:pPr>
              <w:pStyle w:val="SCCLsocParty"/>
            </w:pPr>
            <w:r w:rsidRPr="00160B62">
              <w:t>Prosecutions</w:t>
            </w:r>
            <w:r w:rsidR="00B34787" w:rsidRPr="00160B62">
              <w:br/>
            </w:r>
          </w:p>
          <w:p w14:paraId="2864A579" w14:textId="77777777" w:rsidR="00C343D5" w:rsidRDefault="00B3478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864A57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864A57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4A57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4A57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05D5" w14:paraId="2864A58A" w14:textId="77777777" w:rsidTr="00B37A52">
        <w:tc>
          <w:tcPr>
            <w:tcW w:w="2269" w:type="pct"/>
          </w:tcPr>
          <w:p w14:paraId="2864A57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64A580" w14:textId="77777777" w:rsidR="0027081E" w:rsidRPr="001E26DB" w:rsidRDefault="0027081E" w:rsidP="0027081E">
            <w:pPr>
              <w:jc w:val="center"/>
            </w:pPr>
          </w:p>
          <w:p w14:paraId="2864A581" w14:textId="553EDE28" w:rsidR="00057680" w:rsidRPr="00057680" w:rsidRDefault="00057680" w:rsidP="0027081E">
            <w:pPr>
              <w:jc w:val="both"/>
            </w:pPr>
            <w:r>
              <w:t>La requête en prorogation d</w:t>
            </w:r>
            <w:r w:rsidR="00CF3CA0">
              <w:t>u</w:t>
            </w:r>
            <w:r>
              <w:t xml:space="preserve"> délai </w:t>
            </w:r>
            <w:r w:rsidR="00CF3CA0">
              <w:t xml:space="preserve">de signification et de dépôt de la demande d’autorisation d’appel </w:t>
            </w:r>
            <w:r>
              <w:t xml:space="preserve">est accueillie. Les requêtes </w:t>
            </w:r>
            <w:r w:rsidR="00CF3CA0">
              <w:t>diverses</w:t>
            </w:r>
            <w:r>
              <w:t xml:space="preserve"> sont rejetées. </w:t>
            </w:r>
          </w:p>
          <w:p w14:paraId="2864A582" w14:textId="77777777" w:rsidR="00057680" w:rsidRDefault="00057680" w:rsidP="0027081E">
            <w:pPr>
              <w:jc w:val="both"/>
            </w:pPr>
          </w:p>
          <w:p w14:paraId="2864A583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057680">
              <w:t xml:space="preserve">, numéro 500-10-007784-224, </w:t>
            </w:r>
            <w:r>
              <w:t>2022 QCCA 618,</w:t>
            </w:r>
            <w:r w:rsidRPr="001E26DB">
              <w:t xml:space="preserve"> daté du </w:t>
            </w:r>
            <w:r>
              <w:t>28 avril 2022</w:t>
            </w:r>
            <w:r w:rsidR="00057680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2864A58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64A5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64A5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64A587" w14:textId="3D3976D0" w:rsidR="00057680" w:rsidRDefault="00057680" w:rsidP="006C1359">
            <w:pPr>
              <w:jc w:val="both"/>
              <w:rPr>
                <w:lang w:val="en-CA"/>
              </w:rPr>
            </w:pPr>
            <w:r w:rsidRPr="00057680">
              <w:rPr>
                <w:lang w:val="en-CA"/>
              </w:rPr>
              <w:t xml:space="preserve">The motion for an extension of time </w:t>
            </w:r>
            <w:r w:rsidR="00CF3CA0">
              <w:rPr>
                <w:lang w:val="en-CA"/>
              </w:rPr>
              <w:t xml:space="preserve">to serve and file the application for leave to appeal </w:t>
            </w:r>
            <w:r w:rsidRPr="00057680">
              <w:rPr>
                <w:lang w:val="en-CA"/>
              </w:rPr>
              <w:t xml:space="preserve">is granted. The </w:t>
            </w:r>
            <w:r w:rsidR="00CF3CA0">
              <w:rPr>
                <w:lang w:val="en-CA"/>
              </w:rPr>
              <w:t xml:space="preserve">miscellaneous </w:t>
            </w:r>
            <w:r w:rsidRPr="00057680">
              <w:rPr>
                <w:lang w:val="en-CA"/>
              </w:rPr>
              <w:t xml:space="preserve">motions are </w:t>
            </w:r>
            <w:r>
              <w:rPr>
                <w:lang w:val="en-CA"/>
              </w:rPr>
              <w:t>dismissed</w:t>
            </w:r>
            <w:r w:rsidRPr="00057680">
              <w:rPr>
                <w:lang w:val="en-CA"/>
              </w:rPr>
              <w:t>.</w:t>
            </w:r>
          </w:p>
          <w:p w14:paraId="2864A588" w14:textId="77777777" w:rsidR="00057680" w:rsidRDefault="00057680" w:rsidP="006C1359">
            <w:pPr>
              <w:jc w:val="both"/>
              <w:rPr>
                <w:lang w:val="en-CA"/>
              </w:rPr>
            </w:pPr>
          </w:p>
          <w:p w14:paraId="2864A589" w14:textId="65E30844" w:rsidR="00622562" w:rsidRPr="00057680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57680">
              <w:rPr>
                <w:lang w:val="en-CA"/>
              </w:rPr>
              <w:t>Court of Appeal of Quebec (Montréal)</w:t>
            </w:r>
            <w:r w:rsidR="00057680">
              <w:rPr>
                <w:lang w:val="en-CA"/>
              </w:rPr>
              <w:t xml:space="preserve">, Number </w:t>
            </w:r>
            <w:r w:rsidR="00057680" w:rsidRPr="00057680">
              <w:rPr>
                <w:lang w:val="en-CA"/>
              </w:rPr>
              <w:t>500-10-007784-224</w:t>
            </w:r>
            <w:r w:rsidR="00057680" w:rsidRPr="001E26DB">
              <w:rPr>
                <w:lang w:val="en-CA"/>
              </w:rPr>
              <w:t>,</w:t>
            </w:r>
            <w:r w:rsidR="00B34787">
              <w:rPr>
                <w:lang w:val="en-CA"/>
              </w:rPr>
              <w:t xml:space="preserve"> </w:t>
            </w:r>
            <w:r w:rsidRPr="00057680">
              <w:rPr>
                <w:lang w:val="en-CA"/>
              </w:rPr>
              <w:t xml:space="preserve">2022 QCCA 618, </w:t>
            </w:r>
            <w:r w:rsidRPr="001E26DB">
              <w:rPr>
                <w:lang w:val="en-CA"/>
              </w:rPr>
              <w:t xml:space="preserve">dated </w:t>
            </w:r>
            <w:r w:rsidRPr="00057680">
              <w:rPr>
                <w:lang w:val="en-CA"/>
              </w:rPr>
              <w:t>April 28, 2022</w:t>
            </w:r>
            <w:r w:rsidR="00CF3CA0">
              <w:rPr>
                <w:lang w:val="en-CA"/>
              </w:rPr>
              <w:t>,</w:t>
            </w:r>
            <w:r w:rsidR="00057680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864A58B" w14:textId="77777777" w:rsidR="009F436C" w:rsidRPr="002C29B6" w:rsidRDefault="009F436C" w:rsidP="00382FEC">
      <w:pPr>
        <w:rPr>
          <w:lang w:val="en-US"/>
        </w:rPr>
      </w:pPr>
    </w:p>
    <w:p w14:paraId="2864A58C" w14:textId="77777777" w:rsidR="009F436C" w:rsidRPr="002C29B6" w:rsidRDefault="009F436C" w:rsidP="00417FB7">
      <w:pPr>
        <w:jc w:val="center"/>
        <w:rPr>
          <w:lang w:val="en-US"/>
        </w:rPr>
      </w:pPr>
    </w:p>
    <w:p w14:paraId="2864A58D" w14:textId="77777777" w:rsidR="009F436C" w:rsidRDefault="009F436C" w:rsidP="00417FB7">
      <w:pPr>
        <w:jc w:val="center"/>
        <w:rPr>
          <w:lang w:val="en-US"/>
        </w:rPr>
      </w:pPr>
    </w:p>
    <w:p w14:paraId="2864A58E" w14:textId="77777777" w:rsidR="00057680" w:rsidRPr="002C29B6" w:rsidRDefault="00057680" w:rsidP="00417FB7">
      <w:pPr>
        <w:jc w:val="center"/>
        <w:rPr>
          <w:lang w:val="en-US"/>
        </w:rPr>
      </w:pPr>
    </w:p>
    <w:p w14:paraId="2864A58F" w14:textId="77777777" w:rsidR="00655333" w:rsidRPr="00057680" w:rsidRDefault="00655333" w:rsidP="00655333">
      <w:pPr>
        <w:jc w:val="center"/>
        <w:rPr>
          <w:lang w:val="en-US"/>
        </w:rPr>
      </w:pPr>
      <w:r w:rsidRPr="00057680">
        <w:rPr>
          <w:lang w:val="en-US"/>
        </w:rPr>
        <w:t>J.C.C.</w:t>
      </w:r>
    </w:p>
    <w:p w14:paraId="2864A590" w14:textId="77777777" w:rsidR="00655333" w:rsidRPr="00057680" w:rsidRDefault="00655333" w:rsidP="00057680">
      <w:pPr>
        <w:jc w:val="center"/>
        <w:rPr>
          <w:lang w:val="en-US"/>
        </w:rPr>
      </w:pPr>
      <w:r w:rsidRPr="00057680">
        <w:rPr>
          <w:lang w:val="en-US"/>
        </w:rPr>
        <w:t>C.J.C.</w:t>
      </w:r>
    </w:p>
    <w:sectPr w:rsidR="00655333" w:rsidRPr="0005768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4A593" w14:textId="77777777" w:rsidR="00D27D4E" w:rsidRDefault="00D27D4E">
      <w:r>
        <w:separator/>
      </w:r>
    </w:p>
  </w:endnote>
  <w:endnote w:type="continuationSeparator" w:id="0">
    <w:p w14:paraId="2864A59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4A591" w14:textId="77777777" w:rsidR="00D27D4E" w:rsidRDefault="00D27D4E">
      <w:r>
        <w:separator/>
      </w:r>
    </w:p>
  </w:footnote>
  <w:footnote w:type="continuationSeparator" w:id="0">
    <w:p w14:paraId="2864A59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A59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605D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4A596" w14:textId="77777777" w:rsidR="00401B64" w:rsidRDefault="00401B64" w:rsidP="00401B64">
    <w:pPr>
      <w:rPr>
        <w:szCs w:val="24"/>
      </w:rPr>
    </w:pPr>
  </w:p>
  <w:p w14:paraId="2864A597" w14:textId="77777777" w:rsidR="00401B64" w:rsidRDefault="00401B64" w:rsidP="00401B64">
    <w:pPr>
      <w:rPr>
        <w:szCs w:val="24"/>
      </w:rPr>
    </w:pPr>
  </w:p>
  <w:p w14:paraId="2864A59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40256</w:t>
    </w:r>
    <w:r w:rsidR="00401B64">
      <w:rPr>
        <w:szCs w:val="24"/>
      </w:rPr>
      <w:t>     </w:t>
    </w:r>
  </w:p>
  <w:p w14:paraId="2864A59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64A59A" w14:textId="77777777" w:rsidR="000452C9" w:rsidRDefault="000452C9" w:rsidP="000452C9"/>
      <w:p w14:paraId="2864A59B" w14:textId="77777777" w:rsidR="000452C9" w:rsidRPr="001E26DB" w:rsidRDefault="000452C9" w:rsidP="000452C9"/>
      <w:p w14:paraId="2864A59C" w14:textId="77777777" w:rsidR="000452C9" w:rsidRPr="001E26DB" w:rsidRDefault="000452C9" w:rsidP="000452C9"/>
      <w:p w14:paraId="2864A59D" w14:textId="77777777" w:rsidR="000452C9" w:rsidRDefault="000452C9" w:rsidP="000452C9"/>
      <w:p w14:paraId="2864A59E" w14:textId="77777777" w:rsidR="000452C9" w:rsidRDefault="000452C9" w:rsidP="000452C9"/>
      <w:p w14:paraId="2864A59F" w14:textId="77777777" w:rsidR="000452C9" w:rsidRDefault="000452C9" w:rsidP="000452C9"/>
      <w:p w14:paraId="2864A5A0" w14:textId="77777777" w:rsidR="000452C9" w:rsidRDefault="000452C9" w:rsidP="000452C9"/>
      <w:p w14:paraId="2864A5A1" w14:textId="77777777" w:rsidR="000452C9" w:rsidRPr="001E26DB" w:rsidRDefault="000452C9" w:rsidP="000452C9"/>
      <w:p w14:paraId="2864A5A2" w14:textId="77777777" w:rsidR="000452C9" w:rsidRPr="001E26DB" w:rsidRDefault="000452C9" w:rsidP="000452C9"/>
      <w:p w14:paraId="2864A5A3" w14:textId="77777777" w:rsidR="000452C9" w:rsidRDefault="000452C9" w:rsidP="000452C9">
        <w:pPr>
          <w:pStyle w:val="Header"/>
        </w:pPr>
      </w:p>
      <w:p w14:paraId="2864A5A4" w14:textId="77777777" w:rsidR="001D6D96" w:rsidRPr="000452C9" w:rsidRDefault="00BB5CC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680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0B6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05D5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4787"/>
    <w:rsid w:val="00B37A52"/>
    <w:rsid w:val="00B37AA5"/>
    <w:rsid w:val="00B408F8"/>
    <w:rsid w:val="00B41C8D"/>
    <w:rsid w:val="00B5078E"/>
    <w:rsid w:val="00B60EDC"/>
    <w:rsid w:val="00B81CED"/>
    <w:rsid w:val="00BA7D71"/>
    <w:rsid w:val="00BB5CC4"/>
    <w:rsid w:val="00BD2A96"/>
    <w:rsid w:val="00BF682C"/>
    <w:rsid w:val="00BF7644"/>
    <w:rsid w:val="00C03E8E"/>
    <w:rsid w:val="00C2612E"/>
    <w:rsid w:val="00C343D5"/>
    <w:rsid w:val="00C609B7"/>
    <w:rsid w:val="00CF2E5D"/>
    <w:rsid w:val="00CF3CA0"/>
    <w:rsid w:val="00D047BE"/>
    <w:rsid w:val="00D15E35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64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0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B62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B62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14690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69A1A-33E4-4617-BC41-2734B9FD1F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F715B4C-2433-4DC7-A028-ADB200788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71C7C-B6D1-4861-8979-EC0CC713F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2022-12-16T15:24:00Z</dcterms:created>
  <dcterms:modified xsi:type="dcterms:W3CDTF">2022-12-16T15:24:00Z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