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3270C" w:rsidP="008262A3">
            <w:r>
              <w:t>December 20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3270C">
            <w:pPr>
              <w:rPr>
                <w:lang w:val="en-US"/>
              </w:rPr>
            </w:pPr>
            <w:r>
              <w:t>Le 2</w:t>
            </w:r>
            <w:r w:rsidR="0023270C">
              <w:t xml:space="preserve">0 </w:t>
            </w:r>
            <w:proofErr w:type="spellStart"/>
            <w:r w:rsidR="0023270C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270C" w:rsidTr="00F47372">
        <w:tc>
          <w:tcPr>
            <w:tcW w:w="2269" w:type="pct"/>
          </w:tcPr>
          <w:p w:rsidR="00417FB7" w:rsidRPr="006E7BAE" w:rsidRDefault="00417FB7" w:rsidP="0023270C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2327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270C">
              <w:rPr>
                <w:lang w:val="fr-CA"/>
              </w:rPr>
              <w:t>Les juges LeBel, Karakatsanis et Wagner</w:t>
            </w:r>
          </w:p>
        </w:tc>
      </w:tr>
      <w:tr w:rsidR="00C2612E" w:rsidRPr="0023270C" w:rsidTr="00F47372">
        <w:tc>
          <w:tcPr>
            <w:tcW w:w="2269" w:type="pct"/>
          </w:tcPr>
          <w:p w:rsidR="00C2612E" w:rsidRPr="0023270C" w:rsidRDefault="00C2612E" w:rsidP="008262A3">
            <w:pPr>
              <w:rPr>
                <w:lang w:val="fr-CA"/>
              </w:rPr>
            </w:pPr>
          </w:p>
          <w:p w:rsidR="00C2612E" w:rsidRPr="0023270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3270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A48BC" w:rsidRDefault="000362E6">
            <w:pPr>
              <w:pStyle w:val="SCCLsocPrefix"/>
            </w:pPr>
            <w:r>
              <w:t>BETWEEN:</w:t>
            </w:r>
            <w:r>
              <w:br/>
            </w:r>
          </w:p>
          <w:p w:rsidR="000A48BC" w:rsidRDefault="000362E6">
            <w:pPr>
              <w:pStyle w:val="SCCLsocParty"/>
            </w:pPr>
            <w:r>
              <w:t>Feuiltault Solutions Systems Inc.</w:t>
            </w:r>
            <w:r>
              <w:br/>
            </w:r>
          </w:p>
          <w:p w:rsidR="000A48BC" w:rsidRDefault="000362E6">
            <w:pPr>
              <w:pStyle w:val="SCCLsocPartyRole"/>
            </w:pPr>
            <w:r>
              <w:t>Applicant</w:t>
            </w:r>
            <w:r>
              <w:br/>
            </w:r>
          </w:p>
          <w:p w:rsidR="000A48BC" w:rsidRDefault="000362E6">
            <w:pPr>
              <w:pStyle w:val="SCCLsocVersus"/>
            </w:pPr>
            <w:r>
              <w:t>- and -</w:t>
            </w:r>
            <w:r>
              <w:br/>
            </w:r>
          </w:p>
          <w:p w:rsidR="000A48BC" w:rsidRDefault="000362E6">
            <w:pPr>
              <w:pStyle w:val="SCCLsocParty"/>
            </w:pPr>
            <w:r>
              <w:t>Zurich Canada</w:t>
            </w:r>
            <w:r>
              <w:br/>
            </w:r>
          </w:p>
          <w:p w:rsidR="000A48BC" w:rsidRDefault="000362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A48BC" w:rsidRPr="0023270C" w:rsidRDefault="000362E6">
            <w:pPr>
              <w:pStyle w:val="SCCLsocPrefix"/>
              <w:rPr>
                <w:lang w:val="fr-CA"/>
              </w:rPr>
            </w:pPr>
            <w:r w:rsidRPr="0023270C">
              <w:rPr>
                <w:lang w:val="fr-CA"/>
              </w:rPr>
              <w:t>ENTRE :</w:t>
            </w:r>
            <w:r w:rsidRPr="0023270C">
              <w:rPr>
                <w:lang w:val="fr-CA"/>
              </w:rPr>
              <w:br/>
            </w:r>
          </w:p>
          <w:p w:rsidR="000A48BC" w:rsidRPr="0023270C" w:rsidRDefault="000362E6">
            <w:pPr>
              <w:pStyle w:val="SCCLsocParty"/>
              <w:rPr>
                <w:lang w:val="fr-CA"/>
              </w:rPr>
            </w:pPr>
            <w:r w:rsidRPr="0023270C">
              <w:rPr>
                <w:lang w:val="fr-CA"/>
              </w:rPr>
              <w:t xml:space="preserve">Systèmes </w:t>
            </w:r>
            <w:proofErr w:type="spellStart"/>
            <w:r w:rsidRPr="0023270C">
              <w:rPr>
                <w:lang w:val="fr-CA"/>
              </w:rPr>
              <w:t>Feuiltault</w:t>
            </w:r>
            <w:proofErr w:type="spellEnd"/>
            <w:r w:rsidRPr="0023270C">
              <w:rPr>
                <w:lang w:val="fr-CA"/>
              </w:rPr>
              <w:t xml:space="preserve"> Solutions Inc.</w:t>
            </w:r>
            <w:r w:rsidRPr="0023270C">
              <w:rPr>
                <w:lang w:val="fr-CA"/>
              </w:rPr>
              <w:br/>
            </w:r>
          </w:p>
          <w:p w:rsidR="000A48BC" w:rsidRPr="0023270C" w:rsidRDefault="000362E6">
            <w:pPr>
              <w:pStyle w:val="SCCLsocPartyRole"/>
              <w:rPr>
                <w:lang w:val="fr-CA"/>
              </w:rPr>
            </w:pPr>
            <w:r w:rsidRPr="0023270C">
              <w:rPr>
                <w:lang w:val="fr-CA"/>
              </w:rPr>
              <w:t>Demanderesse</w:t>
            </w:r>
            <w:r w:rsidRPr="0023270C">
              <w:rPr>
                <w:lang w:val="fr-CA"/>
              </w:rPr>
              <w:br/>
            </w:r>
          </w:p>
          <w:p w:rsidR="000A48BC" w:rsidRPr="0023270C" w:rsidRDefault="000362E6">
            <w:pPr>
              <w:pStyle w:val="SCCLsocVersus"/>
              <w:rPr>
                <w:lang w:val="fr-CA"/>
              </w:rPr>
            </w:pPr>
            <w:r w:rsidRPr="0023270C">
              <w:rPr>
                <w:lang w:val="fr-CA"/>
              </w:rPr>
              <w:t>- et -</w:t>
            </w:r>
            <w:r w:rsidRPr="0023270C">
              <w:rPr>
                <w:lang w:val="fr-CA"/>
              </w:rPr>
              <w:br/>
            </w:r>
          </w:p>
          <w:p w:rsidR="000A48BC" w:rsidRPr="0023270C" w:rsidRDefault="000362E6">
            <w:pPr>
              <w:pStyle w:val="SCCLsocParty"/>
              <w:rPr>
                <w:lang w:val="fr-CA"/>
              </w:rPr>
            </w:pPr>
            <w:r w:rsidRPr="0023270C">
              <w:rPr>
                <w:lang w:val="fr-CA"/>
              </w:rPr>
              <w:t>Zurich Canada</w:t>
            </w:r>
            <w:r w:rsidRPr="0023270C">
              <w:rPr>
                <w:lang w:val="fr-CA"/>
              </w:rPr>
              <w:br/>
            </w:r>
          </w:p>
          <w:p w:rsidR="000A48BC" w:rsidRDefault="000362E6" w:rsidP="0023270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270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27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A-141-11, 2012 FCA 215</w:t>
            </w:r>
            <w:r w:rsidRPr="006E7BAE">
              <w:t xml:space="preserve">, dated </w:t>
            </w:r>
            <w:r>
              <w:t>July 30, 2012</w:t>
            </w:r>
            <w:r w:rsidR="0023270C">
              <w:t>,</w:t>
            </w:r>
            <w:r w:rsidRPr="006E7BAE">
              <w:t xml:space="preserve"> is </w:t>
            </w:r>
            <w:r w:rsidR="0023270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327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270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3270C">
              <w:rPr>
                <w:lang w:val="fr-CA"/>
              </w:rPr>
              <w:t>A-141-11, 2012 CA</w:t>
            </w:r>
            <w:r w:rsidR="0023270C">
              <w:rPr>
                <w:lang w:val="fr-CA"/>
              </w:rPr>
              <w:t>F</w:t>
            </w:r>
            <w:r w:rsidRPr="0023270C">
              <w:rPr>
                <w:lang w:val="fr-CA"/>
              </w:rPr>
              <w:t xml:space="preserve"> 215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270C">
              <w:rPr>
                <w:lang w:val="fr-CA"/>
              </w:rPr>
              <w:t>30 juillet 2012</w:t>
            </w:r>
            <w:r w:rsidRPr="006E7BAE">
              <w:rPr>
                <w:lang w:val="fr-CA"/>
              </w:rPr>
              <w:t xml:space="preserve">, est </w:t>
            </w:r>
            <w:r w:rsidR="0023270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3270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3270C" w:rsidRPr="00D83B8C">
        <w:rPr>
          <w:lang w:val="fr-CA"/>
        </w:rPr>
        <w:t xml:space="preserve"> </w:t>
      </w:r>
    </w:p>
    <w:sectPr w:rsidR="003A37CF" w:rsidRPr="00D83B8C" w:rsidSect="0023270C">
      <w:headerReference w:type="default" r:id="rId7"/>
      <w:pgSz w:w="12240" w:h="15840"/>
      <w:pgMar w:top="1440" w:right="1440" w:bottom="144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28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288C" w:rsidRPr="00417FB7">
      <w:rPr>
        <w:szCs w:val="24"/>
      </w:rPr>
      <w:fldChar w:fldCharType="separate"/>
    </w:r>
    <w:r w:rsidR="0023270C">
      <w:rPr>
        <w:noProof/>
        <w:szCs w:val="24"/>
      </w:rPr>
      <w:t>3</w:t>
    </w:r>
    <w:r w:rsidR="008D28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62E6"/>
    <w:rsid w:val="0003701B"/>
    <w:rsid w:val="0004338D"/>
    <w:rsid w:val="00057FAF"/>
    <w:rsid w:val="00074657"/>
    <w:rsid w:val="00091327"/>
    <w:rsid w:val="000919B4"/>
    <w:rsid w:val="000A48BC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270C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288C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9117-4118-4A12-8C22-4DFAFC67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2012-11-16T15:56:00Z</dcterms:created>
  <dcterms:modified xsi:type="dcterms:W3CDTF">2012-12-11T20:04:00Z</dcterms:modified>
</cp:coreProperties>
</file>