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35115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April 11,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11 avril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059A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0C00">
              <w:rPr>
                <w:lang w:val="fr-CA"/>
              </w:rPr>
              <w:t>Les juges Fish, Rothstein et Moldaver</w:t>
            </w:r>
          </w:p>
        </w:tc>
      </w:tr>
      <w:tr w:rsidR="00C2612E" w:rsidRPr="007059AD" w:rsidTr="00F47372">
        <w:tc>
          <w:tcPr>
            <w:tcW w:w="2269" w:type="pct"/>
          </w:tcPr>
          <w:p w:rsidR="00C2612E" w:rsidRPr="00550C0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50C0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91125" w:rsidRDefault="00550C00">
            <w:pPr>
              <w:pStyle w:val="SCCLsocPrefix"/>
            </w:pPr>
            <w:r>
              <w:t>BETWEEN:</w:t>
            </w:r>
            <w:r>
              <w:br/>
            </w:r>
          </w:p>
          <w:p w:rsidR="00591125" w:rsidRDefault="00550C00">
            <w:pPr>
              <w:pStyle w:val="SCCLsocParty"/>
            </w:pPr>
            <w:r>
              <w:t>Her Majesty the Queen</w:t>
            </w:r>
            <w:r>
              <w:br/>
            </w:r>
          </w:p>
          <w:p w:rsidR="00591125" w:rsidRDefault="00550C00">
            <w:pPr>
              <w:pStyle w:val="SCCLsocPartyRole"/>
            </w:pPr>
            <w:r>
              <w:t>Applicant</w:t>
            </w:r>
            <w:r>
              <w:br/>
            </w:r>
          </w:p>
          <w:p w:rsidR="00591125" w:rsidRDefault="00550C00">
            <w:pPr>
              <w:pStyle w:val="SCCLsocVersus"/>
            </w:pPr>
            <w:r>
              <w:t>- and -</w:t>
            </w:r>
            <w:r>
              <w:br/>
            </w:r>
          </w:p>
          <w:p w:rsidR="00591125" w:rsidRDefault="00550C00">
            <w:pPr>
              <w:pStyle w:val="SCCLsocParty"/>
            </w:pPr>
            <w:r>
              <w:t>Level Aaron Carvery</w:t>
            </w:r>
            <w:r>
              <w:br/>
            </w:r>
          </w:p>
          <w:p w:rsidR="00591125" w:rsidRDefault="00550C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91125" w:rsidRPr="00550C00" w:rsidRDefault="00550C00">
            <w:pPr>
              <w:pStyle w:val="SCCLsocPrefix"/>
              <w:rPr>
                <w:lang w:val="fr-CA"/>
              </w:rPr>
            </w:pPr>
            <w:r w:rsidRPr="00550C00">
              <w:rPr>
                <w:lang w:val="fr-CA"/>
              </w:rPr>
              <w:t>ENTRE :</w:t>
            </w:r>
            <w:r w:rsidRPr="00550C00">
              <w:rPr>
                <w:lang w:val="fr-CA"/>
              </w:rPr>
              <w:br/>
            </w:r>
          </w:p>
          <w:p w:rsidR="00591125" w:rsidRPr="00550C00" w:rsidRDefault="00550C00">
            <w:pPr>
              <w:pStyle w:val="SCCLsocParty"/>
              <w:rPr>
                <w:lang w:val="fr-CA"/>
              </w:rPr>
            </w:pPr>
            <w:r w:rsidRPr="00550C00">
              <w:rPr>
                <w:lang w:val="fr-CA"/>
              </w:rPr>
              <w:t>Sa Majesté la Reine</w:t>
            </w:r>
            <w:r w:rsidRPr="00550C00">
              <w:rPr>
                <w:lang w:val="fr-CA"/>
              </w:rPr>
              <w:br/>
            </w:r>
          </w:p>
          <w:p w:rsidR="00591125" w:rsidRDefault="00550C00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591125" w:rsidRDefault="00550C00">
            <w:pPr>
              <w:pStyle w:val="SCCLsocVersus"/>
            </w:pPr>
            <w:r>
              <w:t>- et -</w:t>
            </w:r>
            <w:r>
              <w:br/>
            </w:r>
          </w:p>
          <w:p w:rsidR="00591125" w:rsidRDefault="00550C00">
            <w:pPr>
              <w:pStyle w:val="SCCLsocParty"/>
            </w:pPr>
            <w:r>
              <w:t>Level Aaron Carvery</w:t>
            </w:r>
            <w:r>
              <w:br/>
            </w:r>
          </w:p>
          <w:p w:rsidR="00591125" w:rsidRDefault="00550C00" w:rsidP="00550C0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59A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50C0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343119</w:t>
            </w:r>
            <w:r w:rsidRPr="006E7BAE">
              <w:t xml:space="preserve">, </w:t>
            </w:r>
            <w:r w:rsidR="007059AD">
              <w:t xml:space="preserve">2012 NSCA 107, </w:t>
            </w:r>
            <w:r w:rsidRPr="006E7BAE">
              <w:t xml:space="preserve">dated </w:t>
            </w:r>
            <w:r>
              <w:t>October 3, 2012</w:t>
            </w:r>
            <w:r w:rsidR="00550C00">
              <w:t>,</w:t>
            </w:r>
            <w:r w:rsidRPr="006E7BAE">
              <w:t xml:space="preserve"> is</w:t>
            </w:r>
            <w:r w:rsidR="00550C00">
              <w:t xml:space="preserve"> granted without costs.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50C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0C00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550C00">
              <w:rPr>
                <w:lang w:val="fr-CA"/>
              </w:rPr>
              <w:t>CAC 343119</w:t>
            </w:r>
            <w:r w:rsidRPr="006E7BAE">
              <w:rPr>
                <w:lang w:val="fr-CA"/>
              </w:rPr>
              <w:t>,</w:t>
            </w:r>
            <w:r w:rsidR="007059AD">
              <w:rPr>
                <w:lang w:val="fr-CA"/>
              </w:rPr>
              <w:t xml:space="preserve"> </w:t>
            </w:r>
            <w:r w:rsidR="007059AD" w:rsidRPr="007059AD">
              <w:rPr>
                <w:lang w:val="fr-CA"/>
              </w:rPr>
              <w:t>2012 NSCA 107,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0C00">
              <w:rPr>
                <w:lang w:val="fr-CA"/>
              </w:rPr>
              <w:t>3 octobre 2012</w:t>
            </w:r>
            <w:r w:rsidRPr="006E7BAE">
              <w:rPr>
                <w:lang w:val="fr-CA"/>
              </w:rPr>
              <w:t>, est</w:t>
            </w:r>
            <w:r w:rsidR="00550C00" w:rsidRPr="00550C00">
              <w:rPr>
                <w:lang w:val="fr-CA"/>
              </w:rPr>
              <w:t xml:space="preserve"> accueillie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059AD" w:rsidRPr="00D83B8C" w:rsidRDefault="007059A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049F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059AD">
      <w:headerReference w:type="default" r:id="rId7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00" w:rsidRDefault="00550C00">
      <w:r>
        <w:separator/>
      </w:r>
    </w:p>
  </w:endnote>
  <w:endnote w:type="continuationSeparator" w:id="0">
    <w:p w:rsidR="00550C00" w:rsidRDefault="0055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00" w:rsidRDefault="00550C00">
      <w:r>
        <w:separator/>
      </w:r>
    </w:p>
  </w:footnote>
  <w:footnote w:type="continuationSeparator" w:id="0">
    <w:p w:rsidR="00550C00" w:rsidRDefault="00550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00" w:rsidRDefault="00550C0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3A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3A65" w:rsidRPr="00417FB7">
      <w:rPr>
        <w:szCs w:val="24"/>
      </w:rPr>
      <w:fldChar w:fldCharType="separate"/>
    </w:r>
    <w:r w:rsidR="007059AD">
      <w:rPr>
        <w:noProof/>
        <w:szCs w:val="24"/>
      </w:rPr>
      <w:t>2</w:t>
    </w:r>
    <w:r w:rsidR="00A23A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50C00" w:rsidRDefault="00550C00" w:rsidP="008F53F3">
    <w:pPr>
      <w:rPr>
        <w:szCs w:val="24"/>
      </w:rPr>
    </w:pPr>
  </w:p>
  <w:p w:rsidR="00550C00" w:rsidRDefault="00550C00" w:rsidP="008F53F3">
    <w:pPr>
      <w:rPr>
        <w:szCs w:val="24"/>
      </w:rPr>
    </w:pPr>
  </w:p>
  <w:p w:rsidR="00550C00" w:rsidRDefault="00550C0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35115</w:t>
    </w:r>
    <w:r>
      <w:rPr>
        <w:szCs w:val="24"/>
      </w:rPr>
      <w:t>     </w:t>
    </w:r>
  </w:p>
  <w:p w:rsidR="00550C00" w:rsidRDefault="00550C00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0C00"/>
    <w:rsid w:val="00563E2C"/>
    <w:rsid w:val="00587869"/>
    <w:rsid w:val="00591125"/>
    <w:rsid w:val="00612913"/>
    <w:rsid w:val="00614908"/>
    <w:rsid w:val="00650109"/>
    <w:rsid w:val="006E7BAE"/>
    <w:rsid w:val="00701109"/>
    <w:rsid w:val="007059AD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49F9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3A65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6809-DE95-4BF2-A711-C1A8D364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2013-04-04T15:30:00Z</dcterms:created>
  <dcterms:modified xsi:type="dcterms:W3CDTF">2013-04-08T19:00:00Z</dcterms:modified>
</cp:coreProperties>
</file>