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F84894" w:rsidP="008262A3">
            <w:r>
              <w:t>Le 17</w:t>
            </w:r>
            <w:r w:rsidR="006475C8">
              <w:t xml:space="preserve"> décembre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84894" w:rsidP="0027081E">
            <w:pPr>
              <w:rPr>
                <w:lang w:val="en-CA"/>
              </w:rPr>
            </w:pPr>
            <w:r>
              <w:t>December 17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9475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84894">
              <w:rPr>
                <w:lang w:val="en-US"/>
              </w:rPr>
              <w:t>Cromwell, Wagner and Côté JJ.</w:t>
            </w:r>
          </w:p>
        </w:tc>
      </w:tr>
      <w:tr w:rsidR="00C2612E" w:rsidRPr="00F9475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8489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8489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D738A" w:rsidRDefault="005F7652">
            <w:pPr>
              <w:pStyle w:val="SCCLsocPrefix"/>
            </w:pPr>
            <w:r>
              <w:t>ENTRE :</w:t>
            </w:r>
            <w:r>
              <w:br/>
            </w:r>
          </w:p>
          <w:p w:rsidR="001D738A" w:rsidRDefault="005F7652">
            <w:pPr>
              <w:pStyle w:val="SCCLsocParty"/>
            </w:pPr>
            <w:r>
              <w:t>Fédération des producteurs acéricoles du Québec</w:t>
            </w:r>
            <w:r>
              <w:br/>
            </w:r>
          </w:p>
          <w:p w:rsidR="001D738A" w:rsidRDefault="00F84894">
            <w:pPr>
              <w:pStyle w:val="SCCLsocPartyRole"/>
            </w:pPr>
            <w:r>
              <w:t>Demanderesse</w:t>
            </w:r>
            <w:r w:rsidR="005F7652">
              <w:br/>
            </w:r>
          </w:p>
          <w:p w:rsidR="001D738A" w:rsidRDefault="005F7652">
            <w:pPr>
              <w:pStyle w:val="SCCLsocVersus"/>
            </w:pPr>
            <w:r>
              <w:t>- et -</w:t>
            </w:r>
            <w:r>
              <w:br/>
            </w:r>
          </w:p>
          <w:p w:rsidR="001D738A" w:rsidRDefault="005F7652">
            <w:pPr>
              <w:pStyle w:val="SCCLsocParty"/>
            </w:pPr>
            <w:r>
              <w:t>S.K. Export Inc.</w:t>
            </w:r>
            <w:r w:rsidR="00F84894">
              <w:t xml:space="preserve"> et</w:t>
            </w:r>
            <w:r>
              <w:t xml:space="preserve"> Étienne St-Pierre</w:t>
            </w:r>
            <w:r>
              <w:br/>
            </w:r>
          </w:p>
          <w:p w:rsidR="001D738A" w:rsidRDefault="00F84894">
            <w:pPr>
              <w:pStyle w:val="SCCLsocPartyRole"/>
            </w:pPr>
            <w:r>
              <w:t>Intimé</w:t>
            </w:r>
            <w:r w:rsidR="005F7652"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D738A" w:rsidRDefault="005F7652">
            <w:pPr>
              <w:pStyle w:val="SCCLsocPrefix"/>
            </w:pPr>
            <w:r>
              <w:t>BETWEEN:</w:t>
            </w:r>
            <w:r>
              <w:br/>
            </w:r>
          </w:p>
          <w:p w:rsidR="001D738A" w:rsidRDefault="005F7652">
            <w:pPr>
              <w:pStyle w:val="SCCLsocParty"/>
            </w:pPr>
            <w:r>
              <w:t>Fédération des producteurs acéricoles du Québec</w:t>
            </w:r>
            <w:r>
              <w:br/>
            </w:r>
          </w:p>
          <w:p w:rsidR="001D738A" w:rsidRDefault="005F7652">
            <w:pPr>
              <w:pStyle w:val="SCCLsocPartyRole"/>
            </w:pPr>
            <w:r>
              <w:t>Applicant</w:t>
            </w:r>
            <w:r>
              <w:br/>
            </w:r>
          </w:p>
          <w:p w:rsidR="001D738A" w:rsidRDefault="005F7652">
            <w:pPr>
              <w:pStyle w:val="SCCLsocVersus"/>
            </w:pPr>
            <w:r>
              <w:t>- and -</w:t>
            </w:r>
            <w:r>
              <w:br/>
            </w:r>
          </w:p>
          <w:p w:rsidR="001D738A" w:rsidRDefault="005F7652">
            <w:pPr>
              <w:pStyle w:val="SCCLsocParty"/>
            </w:pPr>
            <w:r>
              <w:t xml:space="preserve">S.K. Export </w:t>
            </w:r>
            <w:r w:rsidR="004017F8">
              <w:t>Inc. and</w:t>
            </w:r>
            <w:r>
              <w:t xml:space="preserve"> Étienne St-Pierre</w:t>
            </w:r>
            <w:r>
              <w:br/>
            </w:r>
          </w:p>
          <w:p w:rsidR="001D738A" w:rsidRDefault="005F7652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9475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8489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Nouveau-Brunswick</w:t>
            </w:r>
            <w:r w:rsidRPr="001E26DB">
              <w:t xml:space="preserve">, numéro </w:t>
            </w:r>
            <w:r>
              <w:t>123-14-CA, 2015 NBCA 30</w:t>
            </w:r>
            <w:r w:rsidRPr="001E26DB">
              <w:t xml:space="preserve">, daté du </w:t>
            </w:r>
            <w:r>
              <w:t>21 mai 2015</w:t>
            </w:r>
            <w:r w:rsidRPr="001E26DB">
              <w:t xml:space="preserve">, est </w:t>
            </w:r>
            <w:r w:rsidR="00F84894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8489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84894">
              <w:rPr>
                <w:lang w:val="en-US"/>
              </w:rPr>
              <w:t>Court of Appeal of New Brunswick</w:t>
            </w:r>
            <w:r w:rsidRPr="001E26DB">
              <w:rPr>
                <w:lang w:val="en-CA"/>
              </w:rPr>
              <w:t xml:space="preserve">, Number </w:t>
            </w:r>
            <w:r w:rsidRPr="00F84894">
              <w:rPr>
                <w:lang w:val="en-US"/>
              </w:rPr>
              <w:t>123-14-CA, 2015 NBCA 30</w:t>
            </w:r>
            <w:r w:rsidRPr="001E26DB">
              <w:rPr>
                <w:lang w:val="en-CA"/>
              </w:rPr>
              <w:t xml:space="preserve">, dated </w:t>
            </w:r>
            <w:r w:rsidRPr="00F84894">
              <w:rPr>
                <w:lang w:val="en-US"/>
              </w:rPr>
              <w:t>May 21, 2015</w:t>
            </w:r>
            <w:r w:rsidR="00F8489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C5CF3">
              <w:rPr>
                <w:lang w:val="en-CA"/>
              </w:rPr>
              <w:t>dismissed</w:t>
            </w:r>
            <w:r w:rsidR="00F84894">
              <w:rPr>
                <w:lang w:val="en-CA"/>
              </w:rPr>
              <w:t xml:space="preserve">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5F7652" w:rsidRPr="00A252FA" w:rsidRDefault="005F7652" w:rsidP="005F7652">
      <w:pPr>
        <w:jc w:val="center"/>
      </w:pPr>
      <w:r w:rsidRPr="00A252FA">
        <w:t>J.S.C.C.</w:t>
      </w:r>
    </w:p>
    <w:p w:rsidR="009F436C" w:rsidRPr="002C29B6" w:rsidRDefault="005F7652" w:rsidP="005F7652">
      <w:pPr>
        <w:jc w:val="center"/>
        <w:rPr>
          <w:lang w:val="en-US"/>
        </w:rPr>
      </w:pPr>
      <w:r w:rsidRPr="00A252FA">
        <w:t>J.C.S.C.</w:t>
      </w:r>
      <w:r w:rsidRPr="00D83B8C"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91" w:rsidRDefault="00440991">
      <w:r>
        <w:separator/>
      </w:r>
    </w:p>
  </w:endnote>
  <w:endnote w:type="continuationSeparator" w:id="0">
    <w:p w:rsidR="00440991" w:rsidRDefault="0044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91" w:rsidRDefault="00440991">
      <w:r>
        <w:separator/>
      </w:r>
    </w:p>
  </w:footnote>
  <w:footnote w:type="continuationSeparator" w:id="0">
    <w:p w:rsidR="00440991" w:rsidRDefault="0044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F765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D738A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5CF3"/>
    <w:rsid w:val="003C744C"/>
    <w:rsid w:val="003D7CE6"/>
    <w:rsid w:val="004017F8"/>
    <w:rsid w:val="00401B64"/>
    <w:rsid w:val="00414694"/>
    <w:rsid w:val="0041775C"/>
    <w:rsid w:val="00417FB7"/>
    <w:rsid w:val="00430004"/>
    <w:rsid w:val="0044099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7652"/>
    <w:rsid w:val="00614908"/>
    <w:rsid w:val="0064672C"/>
    <w:rsid w:val="006475C8"/>
    <w:rsid w:val="00650109"/>
    <w:rsid w:val="00655333"/>
    <w:rsid w:val="00660F7C"/>
    <w:rsid w:val="006935F7"/>
    <w:rsid w:val="006A1E6D"/>
    <w:rsid w:val="006C1359"/>
    <w:rsid w:val="006F1DF9"/>
    <w:rsid w:val="00701109"/>
    <w:rsid w:val="007372EA"/>
    <w:rsid w:val="0076003F"/>
    <w:rsid w:val="007707D4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0A89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894"/>
    <w:rsid w:val="00F84E07"/>
    <w:rsid w:val="00F9475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2015-12-14T13:09:00Z</dcterms:created>
  <dcterms:modified xsi:type="dcterms:W3CDTF">2015-12-14T13:09:00Z</dcterms:modified>
</cp:coreProperties>
</file>