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4D42" w14:textId="77777777" w:rsidR="009F436C" w:rsidRDefault="009F436C" w:rsidP="00382FEC"/>
    <w:p w14:paraId="45C64D43" w14:textId="77777777" w:rsidR="00EF4EF2" w:rsidRPr="001E26DB" w:rsidRDefault="00EF4EF2" w:rsidP="00382FEC"/>
    <w:p w14:paraId="45C64D44" w14:textId="77777777" w:rsidR="009F436C" w:rsidRPr="001E26DB" w:rsidRDefault="009F436C" w:rsidP="00382FEC"/>
    <w:p w14:paraId="45C64D45" w14:textId="77777777" w:rsidR="009F436C" w:rsidRDefault="009F436C" w:rsidP="00382FEC"/>
    <w:p w14:paraId="45C64D46" w14:textId="77777777" w:rsidR="002C29B6" w:rsidRDefault="002C29B6" w:rsidP="00382FEC"/>
    <w:p w14:paraId="45C64D47" w14:textId="77777777" w:rsidR="002C29B6" w:rsidRDefault="002C29B6" w:rsidP="00382FEC"/>
    <w:p w14:paraId="45C64D48" w14:textId="77777777" w:rsidR="0076003F" w:rsidRDefault="0076003F" w:rsidP="00382FEC"/>
    <w:p w14:paraId="45C64D49" w14:textId="77777777" w:rsidR="002C29B6" w:rsidRDefault="002C29B6" w:rsidP="00382FEC"/>
    <w:p w14:paraId="45C64D4A" w14:textId="77777777" w:rsidR="002C29B6" w:rsidRPr="001E26DB" w:rsidRDefault="002C29B6" w:rsidP="00382FEC"/>
    <w:p w14:paraId="45C64D4B" w14:textId="77777777" w:rsidR="009F436C" w:rsidRPr="001E26DB" w:rsidRDefault="009F436C" w:rsidP="00382FEC"/>
    <w:p w14:paraId="45C64D4C" w14:textId="77777777" w:rsidR="009F436C" w:rsidRPr="001E26DB" w:rsidRDefault="009F436C" w:rsidP="00382FEC"/>
    <w:p w14:paraId="45C64D4D" w14:textId="77777777" w:rsidR="009F436C" w:rsidRPr="001E26DB" w:rsidRDefault="009F436C" w:rsidP="00382FEC"/>
    <w:p w14:paraId="45C64D4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37536</w:t>
      </w:r>
      <w:r w:rsidR="00E81C0B" w:rsidRPr="001E26DB">
        <w:t>     </w:t>
      </w:r>
    </w:p>
    <w:p w14:paraId="45C64D4F" w14:textId="77777777" w:rsidR="009F436C" w:rsidRPr="001E26DB" w:rsidRDefault="009F436C" w:rsidP="00382FEC"/>
    <w:p w14:paraId="45C64D5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45C64D54" w14:textId="77777777" w:rsidTr="00B37A52">
        <w:tc>
          <w:tcPr>
            <w:tcW w:w="2269" w:type="pct"/>
          </w:tcPr>
          <w:p w14:paraId="45C64D51" w14:textId="41EA49B3" w:rsidR="00417FB7" w:rsidRPr="001E26DB" w:rsidRDefault="006475C8" w:rsidP="004D1A3F">
            <w:r>
              <w:t>Le 2</w:t>
            </w:r>
            <w:r w:rsidR="00237B91">
              <w:t>4</w:t>
            </w:r>
            <w:r>
              <w:t xml:space="preserve"> </w:t>
            </w:r>
            <w:r w:rsidR="00237B91">
              <w:t>ao</w:t>
            </w:r>
            <w:r w:rsidR="004D1A3F">
              <w:t>û</w:t>
            </w:r>
            <w:r w:rsidR="00237B91">
              <w:t>t</w:t>
            </w:r>
            <w:r>
              <w:t xml:space="preserve"> 2017</w:t>
            </w:r>
          </w:p>
        </w:tc>
        <w:tc>
          <w:tcPr>
            <w:tcW w:w="381" w:type="pct"/>
          </w:tcPr>
          <w:p w14:paraId="45C64D52" w14:textId="77777777" w:rsidR="00417FB7" w:rsidRPr="001E26DB" w:rsidRDefault="00417FB7" w:rsidP="00382FEC"/>
        </w:tc>
        <w:tc>
          <w:tcPr>
            <w:tcW w:w="2350" w:type="pct"/>
          </w:tcPr>
          <w:p w14:paraId="45C64D53" w14:textId="77777777" w:rsidR="00417FB7" w:rsidRPr="001E26DB" w:rsidRDefault="00237B91" w:rsidP="00237B91">
            <w:pPr>
              <w:rPr>
                <w:lang w:val="en-CA"/>
              </w:rPr>
            </w:pPr>
            <w:r>
              <w:t>August</w:t>
            </w:r>
            <w:r w:rsidR="006475C8">
              <w:t xml:space="preserve"> 2</w:t>
            </w:r>
            <w:r>
              <w:t>4</w:t>
            </w:r>
            <w:r w:rsidR="006475C8">
              <w:t>, 2017</w:t>
            </w:r>
          </w:p>
        </w:tc>
      </w:tr>
      <w:tr w:rsidR="00E12A51" w:rsidRPr="00F67F03" w14:paraId="45C64D5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5C64D55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C64D56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C64D57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C42A7" w14:paraId="45C64D5C" w14:textId="77777777" w:rsidTr="00B37A52">
        <w:tc>
          <w:tcPr>
            <w:tcW w:w="2269" w:type="pct"/>
          </w:tcPr>
          <w:p w14:paraId="45C64D59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La juge en chef McLachlin et les juges Abella, Moldaver, Karakatsanis, Wagner, Gascon, Côté, Brown et Rowe</w:t>
            </w:r>
          </w:p>
        </w:tc>
        <w:tc>
          <w:tcPr>
            <w:tcW w:w="381" w:type="pct"/>
          </w:tcPr>
          <w:p w14:paraId="45C64D5A" w14:textId="77777777" w:rsidR="00417FB7" w:rsidRPr="001E26DB" w:rsidRDefault="00417FB7" w:rsidP="00382FEC"/>
        </w:tc>
        <w:tc>
          <w:tcPr>
            <w:tcW w:w="2350" w:type="pct"/>
          </w:tcPr>
          <w:p w14:paraId="45C64D5B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873373">
              <w:rPr>
                <w:lang w:val="en-CA"/>
              </w:rPr>
              <w:t>McLachlin C.J. and Abella, Moldaver, Karakatsanis, Wagner, Gascon, Côté, Brown and Rowe JJ.</w:t>
            </w:r>
          </w:p>
        </w:tc>
      </w:tr>
      <w:tr w:rsidR="00C2612E" w:rsidRPr="00BC42A7" w14:paraId="45C64D6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5C64D5D" w14:textId="77777777" w:rsidR="00C2612E" w:rsidRPr="0087337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C64D5E" w14:textId="77777777" w:rsidR="00C2612E" w:rsidRPr="0087337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C64D5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45C64D6E" w14:textId="77777777" w:rsidTr="006A1E6D">
        <w:tc>
          <w:tcPr>
            <w:tcW w:w="2269" w:type="pct"/>
          </w:tcPr>
          <w:p w14:paraId="45C64D61" w14:textId="77777777" w:rsidR="000F4169" w:rsidRDefault="00291FE6">
            <w:pPr>
              <w:pStyle w:val="SCCLsocPrefix"/>
            </w:pPr>
            <w:r>
              <w:t>ENTRE :</w:t>
            </w:r>
            <w:r>
              <w:br/>
            </w:r>
          </w:p>
          <w:p w14:paraId="45C64D62" w14:textId="73A3FE6D" w:rsidR="000F4169" w:rsidRDefault="00291FE6">
            <w:pPr>
              <w:pStyle w:val="SCCLsocParty"/>
            </w:pPr>
            <w:r>
              <w:t xml:space="preserve">Construction Savite </w:t>
            </w:r>
            <w:r w:rsidR="00BC42A7">
              <w:t>i</w:t>
            </w:r>
            <w:r>
              <w:t>nc.</w:t>
            </w:r>
            <w:r>
              <w:br/>
            </w:r>
          </w:p>
          <w:p w14:paraId="45C64D63" w14:textId="77777777" w:rsidR="000F4169" w:rsidRDefault="00291FE6">
            <w:pPr>
              <w:pStyle w:val="SCCLsocPartyRole"/>
            </w:pPr>
            <w:r>
              <w:t>Demanderesse</w:t>
            </w:r>
            <w:r>
              <w:br/>
            </w:r>
          </w:p>
          <w:p w14:paraId="45C64D64" w14:textId="77777777" w:rsidR="000F4169" w:rsidRDefault="00291FE6">
            <w:pPr>
              <w:pStyle w:val="SCCLsocVersus"/>
            </w:pPr>
            <w:r>
              <w:t>- et -</w:t>
            </w:r>
            <w:r>
              <w:br/>
            </w:r>
          </w:p>
          <w:p w14:paraId="45C64D65" w14:textId="2E49E9C6" w:rsidR="000F4169" w:rsidRDefault="00291FE6">
            <w:pPr>
              <w:pStyle w:val="SCCLsocParty"/>
            </w:pPr>
            <w:r>
              <w:t xml:space="preserve">Procova </w:t>
            </w:r>
            <w:r w:rsidR="00BC42A7">
              <w:t>i</w:t>
            </w:r>
            <w:r>
              <w:t>nc.</w:t>
            </w:r>
            <w:r>
              <w:br/>
            </w:r>
          </w:p>
          <w:p w14:paraId="45C64D66" w14:textId="77777777" w:rsidR="000F4169" w:rsidRDefault="00291FE6" w:rsidP="0061014E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5C64D67" w14:textId="77777777" w:rsidR="00824412" w:rsidRPr="00873373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45C64D68" w14:textId="77777777" w:rsidR="000F4169" w:rsidRPr="00873373" w:rsidRDefault="00291FE6">
            <w:pPr>
              <w:pStyle w:val="SCCLsocPrefix"/>
              <w:rPr>
                <w:lang w:val="en-CA"/>
              </w:rPr>
            </w:pPr>
            <w:r w:rsidRPr="00873373">
              <w:rPr>
                <w:lang w:val="en-CA"/>
              </w:rPr>
              <w:t>BETWEEN:</w:t>
            </w:r>
            <w:r w:rsidRPr="00873373">
              <w:rPr>
                <w:lang w:val="en-CA"/>
              </w:rPr>
              <w:br/>
            </w:r>
          </w:p>
          <w:p w14:paraId="45C64D69" w14:textId="77777777" w:rsidR="000F4169" w:rsidRPr="00873373" w:rsidRDefault="00291FE6">
            <w:pPr>
              <w:pStyle w:val="SCCLsocParty"/>
              <w:rPr>
                <w:lang w:val="en-CA"/>
              </w:rPr>
            </w:pPr>
            <w:r w:rsidRPr="00873373">
              <w:rPr>
                <w:lang w:val="en-CA"/>
              </w:rPr>
              <w:t>Savite Construction Inc.</w:t>
            </w:r>
            <w:r w:rsidRPr="00873373">
              <w:rPr>
                <w:lang w:val="en-CA"/>
              </w:rPr>
              <w:br/>
            </w:r>
          </w:p>
          <w:p w14:paraId="45C64D6A" w14:textId="77777777" w:rsidR="000F4169" w:rsidRPr="00873373" w:rsidRDefault="00291FE6">
            <w:pPr>
              <w:pStyle w:val="SCCLsocPartyRole"/>
              <w:rPr>
                <w:lang w:val="en-CA"/>
              </w:rPr>
            </w:pPr>
            <w:r w:rsidRPr="00873373">
              <w:rPr>
                <w:lang w:val="en-CA"/>
              </w:rPr>
              <w:t>Applicant</w:t>
            </w:r>
            <w:r w:rsidRPr="00873373">
              <w:rPr>
                <w:lang w:val="en-CA"/>
              </w:rPr>
              <w:br/>
            </w:r>
          </w:p>
          <w:p w14:paraId="45C64D6B" w14:textId="77777777" w:rsidR="000F4169" w:rsidRDefault="00291FE6">
            <w:pPr>
              <w:pStyle w:val="SCCLsocVersus"/>
            </w:pPr>
            <w:r>
              <w:t>- and -</w:t>
            </w:r>
            <w:r>
              <w:br/>
            </w:r>
          </w:p>
          <w:p w14:paraId="45C64D6C" w14:textId="77777777" w:rsidR="000F4169" w:rsidRDefault="00291FE6">
            <w:pPr>
              <w:pStyle w:val="SCCLsocParty"/>
            </w:pPr>
            <w:r>
              <w:t>Procova Inc.</w:t>
            </w:r>
            <w:r>
              <w:br/>
            </w:r>
          </w:p>
          <w:p w14:paraId="45C64D6D" w14:textId="77777777" w:rsidR="000F4169" w:rsidRDefault="00291FE6">
            <w:pPr>
              <w:pStyle w:val="SCCLsocPartyRole"/>
            </w:pPr>
            <w:r>
              <w:t>Respondent</w:t>
            </w:r>
          </w:p>
        </w:tc>
      </w:tr>
      <w:tr w:rsidR="00824412" w:rsidRPr="00F67F03" w14:paraId="45C64D7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5C64D6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5C64D7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5C64D7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C42A7" w14:paraId="45C64D7A" w14:textId="77777777" w:rsidTr="00B37A52">
        <w:tc>
          <w:tcPr>
            <w:tcW w:w="2269" w:type="pct"/>
          </w:tcPr>
          <w:p w14:paraId="45C64D7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5C64D74" w14:textId="77777777" w:rsidR="0027081E" w:rsidRPr="001E26DB" w:rsidRDefault="0027081E" w:rsidP="0027081E">
            <w:pPr>
              <w:jc w:val="center"/>
            </w:pPr>
          </w:p>
          <w:p w14:paraId="45C64D75" w14:textId="49898D47" w:rsidR="00824412" w:rsidRPr="001E26DB" w:rsidRDefault="0027081E" w:rsidP="00B67C35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500-09-025354-150</w:t>
            </w:r>
            <w:r w:rsidRPr="001E26DB">
              <w:t xml:space="preserve">, </w:t>
            </w:r>
            <w:r w:rsidR="00B67C35">
              <w:t xml:space="preserve">2017 QCCA 287, </w:t>
            </w:r>
            <w:r w:rsidRPr="001E26DB">
              <w:t xml:space="preserve">daté du </w:t>
            </w:r>
            <w:r>
              <w:t>23 février 2017</w:t>
            </w:r>
            <w:r w:rsidRPr="001E26DB">
              <w:t xml:space="preserve">, est </w:t>
            </w:r>
            <w:r w:rsidR="00291FE6">
              <w:t>rejetée avec dépens</w:t>
            </w:r>
            <w:r w:rsidRPr="001E26DB">
              <w:t>.</w:t>
            </w:r>
            <w:bookmarkEnd w:id="0"/>
          </w:p>
        </w:tc>
        <w:tc>
          <w:tcPr>
            <w:tcW w:w="381" w:type="pct"/>
          </w:tcPr>
          <w:p w14:paraId="45C64D76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5C64D77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5C64D7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5C64D79" w14:textId="17485803" w:rsidR="00824412" w:rsidRPr="001E26DB" w:rsidRDefault="0027081E" w:rsidP="00B67C35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873373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873373">
              <w:rPr>
                <w:lang w:val="en-CA"/>
              </w:rPr>
              <w:t>500-09-025354-150</w:t>
            </w:r>
            <w:r w:rsidRPr="001E26DB">
              <w:rPr>
                <w:lang w:val="en-CA"/>
              </w:rPr>
              <w:t xml:space="preserve">, </w:t>
            </w:r>
            <w:r w:rsidR="00B67C35" w:rsidRPr="00B67C35">
              <w:rPr>
                <w:lang w:val="en-US"/>
              </w:rPr>
              <w:t>2017 QCCA 287</w:t>
            </w:r>
            <w:r w:rsidR="00B67C35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873373">
              <w:rPr>
                <w:lang w:val="en-CA"/>
              </w:rPr>
              <w:t>February 23, 2017</w:t>
            </w:r>
            <w:r w:rsidR="00291FE6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91FE6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5C64D7B" w14:textId="77777777" w:rsidR="009F436C" w:rsidRPr="002C29B6" w:rsidRDefault="009F436C" w:rsidP="00382FEC">
      <w:pPr>
        <w:rPr>
          <w:lang w:val="en-US"/>
        </w:rPr>
      </w:pPr>
    </w:p>
    <w:p w14:paraId="45C64D7C" w14:textId="77777777" w:rsidR="009F436C" w:rsidRPr="002C29B6" w:rsidRDefault="009F436C" w:rsidP="00417FB7">
      <w:pPr>
        <w:jc w:val="center"/>
        <w:rPr>
          <w:lang w:val="en-US"/>
        </w:rPr>
      </w:pPr>
    </w:p>
    <w:p w14:paraId="45C64D7D" w14:textId="77777777" w:rsidR="00655333" w:rsidRPr="00291FE6" w:rsidRDefault="00655333" w:rsidP="00655333">
      <w:pPr>
        <w:jc w:val="center"/>
        <w:rPr>
          <w:lang w:val="en-CA"/>
        </w:rPr>
      </w:pPr>
    </w:p>
    <w:p w14:paraId="45C64D7E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5C64D7F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5C64D80" w14:textId="77777777" w:rsidR="00401B64" w:rsidRPr="00EF4EF2" w:rsidRDefault="00401B64">
      <w:pPr>
        <w:spacing w:after="200" w:line="276" w:lineRule="auto"/>
        <w:rPr>
          <w:lang w:val="en-US"/>
        </w:rPr>
      </w:pPr>
    </w:p>
    <w:sectPr w:rsidR="00401B64" w:rsidRPr="00EF4EF2" w:rsidSect="0061014E">
      <w:headerReference w:type="default" r:id="rId9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64D83" w14:textId="77777777" w:rsidR="006475C8" w:rsidRDefault="006475C8">
      <w:r>
        <w:separator/>
      </w:r>
    </w:p>
  </w:endnote>
  <w:endnote w:type="continuationSeparator" w:id="0">
    <w:p w14:paraId="45C64D84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64D81" w14:textId="77777777" w:rsidR="006475C8" w:rsidRDefault="006475C8">
      <w:r>
        <w:separator/>
      </w:r>
    </w:p>
  </w:footnote>
  <w:footnote w:type="continuationSeparator" w:id="0">
    <w:p w14:paraId="45C64D82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64D8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1014E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5C64D86" w14:textId="77777777" w:rsidR="00401B64" w:rsidRDefault="00401B64" w:rsidP="00401B64">
    <w:pPr>
      <w:rPr>
        <w:szCs w:val="24"/>
      </w:rPr>
    </w:pPr>
  </w:p>
  <w:p w14:paraId="45C64D87" w14:textId="77777777" w:rsidR="00401B64" w:rsidRDefault="00401B64" w:rsidP="00401B64">
    <w:pPr>
      <w:rPr>
        <w:szCs w:val="24"/>
      </w:rPr>
    </w:pPr>
  </w:p>
  <w:p w14:paraId="45C64D8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37536</w:t>
    </w:r>
    <w:r w:rsidR="00401B64">
      <w:rPr>
        <w:szCs w:val="24"/>
      </w:rPr>
      <w:t>     </w:t>
    </w:r>
  </w:p>
  <w:p w14:paraId="45C64D89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169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37B91"/>
    <w:rsid w:val="0027081E"/>
    <w:rsid w:val="00291FE6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D1A3F"/>
    <w:rsid w:val="004F63BA"/>
    <w:rsid w:val="005039F1"/>
    <w:rsid w:val="00504B7F"/>
    <w:rsid w:val="00524C94"/>
    <w:rsid w:val="00563E2C"/>
    <w:rsid w:val="005873F3"/>
    <w:rsid w:val="00587869"/>
    <w:rsid w:val="005918AD"/>
    <w:rsid w:val="005B69C9"/>
    <w:rsid w:val="0061014E"/>
    <w:rsid w:val="00614908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73373"/>
    <w:rsid w:val="008813BC"/>
    <w:rsid w:val="008A153F"/>
    <w:rsid w:val="008A78BE"/>
    <w:rsid w:val="008B5590"/>
    <w:rsid w:val="008D6351"/>
    <w:rsid w:val="008F4A07"/>
    <w:rsid w:val="009128CE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67C35"/>
    <w:rsid w:val="00BA7D71"/>
    <w:rsid w:val="00BC42A7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C08A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5C64D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b66f2d2d919b5ca09116ffca6975615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9620ae11144e52805f6815ca47274e0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11928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2017-08-24T04:00:00+00:00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Gascon,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527F29CF-4CB5-412B-8478-A644F31C7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44CDD-BDFF-45DF-B5F2-EC7A63862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1DDE7-4A1F-4B71-807C-1C5B98DCE23D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2017-08-18T14:17:00Z</dcterms:created>
  <dcterms:modified xsi:type="dcterms:W3CDTF">2017-08-18T14:17:00Z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