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9DAC" w14:textId="77777777" w:rsidR="009F436C" w:rsidRDefault="009F436C" w:rsidP="00382FEC"/>
    <w:p w14:paraId="32F89DAD" w14:textId="77777777" w:rsidR="00EF4EF2" w:rsidRPr="001E26DB" w:rsidRDefault="00EF4EF2" w:rsidP="00382FEC"/>
    <w:p w14:paraId="32F89DAE" w14:textId="77777777" w:rsidR="009F436C" w:rsidRDefault="009F436C" w:rsidP="00382FEC"/>
    <w:p w14:paraId="32F89DAF" w14:textId="77777777" w:rsidR="002C29B6" w:rsidRDefault="002C29B6" w:rsidP="00382FEC"/>
    <w:p w14:paraId="32F89DB0" w14:textId="77777777" w:rsidR="002C29B6" w:rsidRDefault="002C29B6" w:rsidP="00382FEC"/>
    <w:p w14:paraId="32F89DB1" w14:textId="77777777" w:rsidR="0076003F" w:rsidRDefault="0076003F" w:rsidP="00382FEC"/>
    <w:p w14:paraId="32F89DB2" w14:textId="77777777" w:rsidR="002C29B6" w:rsidRDefault="002C29B6" w:rsidP="00382FEC"/>
    <w:p w14:paraId="32F89DB3" w14:textId="77777777" w:rsidR="002C29B6" w:rsidRPr="001E26DB" w:rsidRDefault="002C29B6" w:rsidP="00382FEC"/>
    <w:p w14:paraId="32F89DB4" w14:textId="77777777" w:rsidR="009F436C" w:rsidRPr="001E26DB" w:rsidRDefault="009F436C" w:rsidP="00382FEC"/>
    <w:p w14:paraId="32F89DB5" w14:textId="77777777" w:rsidR="009F436C" w:rsidRPr="001E26DB" w:rsidRDefault="009F436C" w:rsidP="00382FEC"/>
    <w:p w14:paraId="32F89DB6" w14:textId="77777777" w:rsidR="009F436C" w:rsidRPr="001E26DB" w:rsidRDefault="009F436C" w:rsidP="00382FEC"/>
    <w:p w14:paraId="32F89DB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37607</w:t>
      </w:r>
      <w:r w:rsidR="00E81C0B" w:rsidRPr="001E26DB">
        <w:t>     </w:t>
      </w:r>
    </w:p>
    <w:p w14:paraId="32F89DB8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32F89DBC" w14:textId="77777777" w:rsidTr="00B37A52">
        <w:tc>
          <w:tcPr>
            <w:tcW w:w="2269" w:type="pct"/>
          </w:tcPr>
          <w:p w14:paraId="32F89DB9" w14:textId="77777777" w:rsidR="00417FB7" w:rsidRPr="001E26DB" w:rsidRDefault="006475C8" w:rsidP="0073233B">
            <w:r>
              <w:t xml:space="preserve">Le </w:t>
            </w:r>
            <w:r w:rsidR="0073233B">
              <w:t>14 décembre</w:t>
            </w:r>
            <w:r>
              <w:t xml:space="preserve"> 2017</w:t>
            </w:r>
          </w:p>
        </w:tc>
        <w:tc>
          <w:tcPr>
            <w:tcW w:w="381" w:type="pct"/>
          </w:tcPr>
          <w:p w14:paraId="32F89DBA" w14:textId="77777777" w:rsidR="00417FB7" w:rsidRPr="001E26DB" w:rsidRDefault="00417FB7" w:rsidP="00382FEC"/>
        </w:tc>
        <w:tc>
          <w:tcPr>
            <w:tcW w:w="2350" w:type="pct"/>
          </w:tcPr>
          <w:p w14:paraId="32F89DBB" w14:textId="77777777" w:rsidR="00417FB7" w:rsidRPr="001E26DB" w:rsidRDefault="0073233B" w:rsidP="0027081E">
            <w:pPr>
              <w:rPr>
                <w:lang w:val="en-CA"/>
              </w:rPr>
            </w:pPr>
            <w:r>
              <w:t>December 14</w:t>
            </w:r>
            <w:r w:rsidR="006475C8">
              <w:t>, 2017</w:t>
            </w:r>
          </w:p>
        </w:tc>
      </w:tr>
      <w:tr w:rsidR="00E12A51" w:rsidRPr="00F67F03" w14:paraId="32F89DC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F89DBD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F89DBE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F89DBF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3233B" w14:paraId="32F89DC4" w14:textId="77777777" w:rsidTr="00B37A52">
        <w:tc>
          <w:tcPr>
            <w:tcW w:w="2269" w:type="pct"/>
          </w:tcPr>
          <w:p w14:paraId="32F89DC1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32F89DC2" w14:textId="77777777" w:rsidR="00417FB7" w:rsidRPr="001E26DB" w:rsidRDefault="00417FB7" w:rsidP="00382FEC"/>
        </w:tc>
        <w:tc>
          <w:tcPr>
            <w:tcW w:w="2350" w:type="pct"/>
          </w:tcPr>
          <w:p w14:paraId="32F89DC3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3233B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73233B" w14:paraId="32F89DC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F89DC5" w14:textId="77777777" w:rsidR="00C2612E" w:rsidRPr="0073233B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F89DC6" w14:textId="77777777" w:rsidR="00C2612E" w:rsidRPr="0073233B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F89DC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3233B" w14:paraId="32F89DD6" w14:textId="77777777" w:rsidTr="006A1E6D">
        <w:tc>
          <w:tcPr>
            <w:tcW w:w="2269" w:type="pct"/>
          </w:tcPr>
          <w:p w14:paraId="32F89DC9" w14:textId="77777777" w:rsidR="00585041" w:rsidRDefault="0073233B">
            <w:pPr>
              <w:pStyle w:val="SCCLsocPrefix"/>
            </w:pPr>
            <w:r>
              <w:t>ENTRE :</w:t>
            </w:r>
            <w:r>
              <w:br/>
            </w:r>
          </w:p>
          <w:p w14:paraId="32F89DCA" w14:textId="77777777" w:rsidR="00585041" w:rsidRDefault="0073233B">
            <w:pPr>
              <w:pStyle w:val="SCCLsocParty"/>
            </w:pPr>
            <w:r>
              <w:t>Yvan Branconnier</w:t>
            </w:r>
            <w:r>
              <w:br/>
            </w:r>
          </w:p>
          <w:p w14:paraId="32F89DCB" w14:textId="77777777" w:rsidR="00585041" w:rsidRDefault="0073233B">
            <w:pPr>
              <w:pStyle w:val="SCCLsocPartyRole"/>
            </w:pPr>
            <w:r>
              <w:t>Demandeur</w:t>
            </w:r>
            <w:r>
              <w:br/>
            </w:r>
            <w:bookmarkStart w:id="0" w:name="_GoBack"/>
            <w:bookmarkEnd w:id="0"/>
          </w:p>
          <w:p w14:paraId="32F89DCC" w14:textId="77777777" w:rsidR="00585041" w:rsidRDefault="0073233B">
            <w:pPr>
              <w:pStyle w:val="SCCLsocVersus"/>
            </w:pPr>
            <w:r>
              <w:t>- et -</w:t>
            </w:r>
            <w:r>
              <w:br/>
            </w:r>
          </w:p>
          <w:p w14:paraId="32F89DCD" w14:textId="77777777" w:rsidR="00585041" w:rsidRDefault="0073233B">
            <w:pPr>
              <w:pStyle w:val="SCCLsocParty"/>
            </w:pPr>
            <w:r>
              <w:t>Sa Majesté la Reine</w:t>
            </w:r>
            <w:r>
              <w:br/>
            </w:r>
          </w:p>
          <w:p w14:paraId="32F89DCE" w14:textId="77777777" w:rsidR="00585041" w:rsidRDefault="0073233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2F89DC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2F89DD0" w14:textId="77777777" w:rsidR="00585041" w:rsidRPr="0073233B" w:rsidRDefault="0073233B">
            <w:pPr>
              <w:pStyle w:val="SCCLsocPrefix"/>
              <w:rPr>
                <w:lang w:val="en-CA"/>
              </w:rPr>
            </w:pPr>
            <w:r w:rsidRPr="0073233B">
              <w:rPr>
                <w:lang w:val="en-CA"/>
              </w:rPr>
              <w:t>BETWEEN:</w:t>
            </w:r>
            <w:r w:rsidRPr="0073233B">
              <w:rPr>
                <w:lang w:val="en-CA"/>
              </w:rPr>
              <w:br/>
            </w:r>
          </w:p>
          <w:p w14:paraId="32F89DD1" w14:textId="77777777" w:rsidR="00585041" w:rsidRPr="0073233B" w:rsidRDefault="0073233B">
            <w:pPr>
              <w:pStyle w:val="SCCLsocParty"/>
              <w:rPr>
                <w:lang w:val="en-CA"/>
              </w:rPr>
            </w:pPr>
            <w:r w:rsidRPr="0073233B">
              <w:rPr>
                <w:lang w:val="en-CA"/>
              </w:rPr>
              <w:t>Yvan Branconnier</w:t>
            </w:r>
            <w:r w:rsidRPr="0073233B">
              <w:rPr>
                <w:lang w:val="en-CA"/>
              </w:rPr>
              <w:br/>
            </w:r>
          </w:p>
          <w:p w14:paraId="32F89DD2" w14:textId="77777777" w:rsidR="00585041" w:rsidRPr="0073233B" w:rsidRDefault="0073233B">
            <w:pPr>
              <w:pStyle w:val="SCCLsocPartyRole"/>
              <w:rPr>
                <w:lang w:val="en-CA"/>
              </w:rPr>
            </w:pPr>
            <w:r w:rsidRPr="0073233B">
              <w:rPr>
                <w:lang w:val="en-CA"/>
              </w:rPr>
              <w:t>Applicant</w:t>
            </w:r>
            <w:r w:rsidRPr="0073233B">
              <w:rPr>
                <w:lang w:val="en-CA"/>
              </w:rPr>
              <w:br/>
            </w:r>
          </w:p>
          <w:p w14:paraId="32F89DD3" w14:textId="77777777" w:rsidR="00585041" w:rsidRPr="0073233B" w:rsidRDefault="0073233B">
            <w:pPr>
              <w:pStyle w:val="SCCLsocVersus"/>
              <w:rPr>
                <w:lang w:val="en-CA"/>
              </w:rPr>
            </w:pPr>
            <w:r w:rsidRPr="0073233B">
              <w:rPr>
                <w:lang w:val="en-CA"/>
              </w:rPr>
              <w:t>- and -</w:t>
            </w:r>
            <w:r w:rsidRPr="0073233B">
              <w:rPr>
                <w:lang w:val="en-CA"/>
              </w:rPr>
              <w:br/>
            </w:r>
          </w:p>
          <w:p w14:paraId="32F89DD4" w14:textId="77777777" w:rsidR="00585041" w:rsidRPr="0073233B" w:rsidRDefault="0073233B">
            <w:pPr>
              <w:pStyle w:val="SCCLsocParty"/>
              <w:rPr>
                <w:lang w:val="en-CA"/>
              </w:rPr>
            </w:pPr>
            <w:r w:rsidRPr="0073233B">
              <w:rPr>
                <w:lang w:val="en-CA"/>
              </w:rPr>
              <w:t>Her Majesty the Queen</w:t>
            </w:r>
            <w:r w:rsidRPr="0073233B">
              <w:rPr>
                <w:lang w:val="en-CA"/>
              </w:rPr>
              <w:br/>
            </w:r>
          </w:p>
          <w:p w14:paraId="32F89DD5" w14:textId="77777777" w:rsidR="00585041" w:rsidRPr="0073233B" w:rsidRDefault="0073233B">
            <w:pPr>
              <w:pStyle w:val="SCCLsocPartyRole"/>
              <w:rPr>
                <w:lang w:val="en-CA"/>
              </w:rPr>
            </w:pPr>
            <w:r w:rsidRPr="0073233B">
              <w:rPr>
                <w:lang w:val="en-CA"/>
              </w:rPr>
              <w:t>Respondent</w:t>
            </w:r>
          </w:p>
        </w:tc>
      </w:tr>
      <w:tr w:rsidR="00824412" w:rsidRPr="0073233B" w14:paraId="32F89DD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F89DD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F89DD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F89DD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3233B" w14:paraId="32F89DE2" w14:textId="77777777" w:rsidTr="00B37A52">
        <w:tc>
          <w:tcPr>
            <w:tcW w:w="2269" w:type="pct"/>
          </w:tcPr>
          <w:p w14:paraId="32F89DD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F89DDC" w14:textId="77777777" w:rsidR="0027081E" w:rsidRPr="001E26DB" w:rsidRDefault="0027081E" w:rsidP="0027081E">
            <w:pPr>
              <w:jc w:val="center"/>
            </w:pPr>
          </w:p>
          <w:p w14:paraId="32F89DDD" w14:textId="77777777" w:rsidR="00824412" w:rsidRPr="001E26DB" w:rsidRDefault="0073233B" w:rsidP="0073233B">
            <w:pPr>
              <w:jc w:val="both"/>
            </w:pPr>
            <w:r w:rsidRPr="006E7BAE">
              <w:t xml:space="preserve">La </w:t>
            </w:r>
            <w:r>
              <w:t>requ</w:t>
            </w:r>
            <w:r>
              <w:rPr>
                <w:rFonts w:cs="Times New Roman"/>
              </w:rPr>
              <w:t>ê</w:t>
            </w:r>
            <w:r>
              <w:t>te en prorogation du d</w:t>
            </w:r>
            <w:r>
              <w:rPr>
                <w:rFonts w:cs="Times New Roman"/>
              </w:rPr>
              <w:t>é</w:t>
            </w:r>
            <w:r>
              <w:t>lai de signification et de d</w:t>
            </w:r>
            <w:r>
              <w:rPr>
                <w:rFonts w:cs="Times New Roman"/>
              </w:rPr>
              <w:t>é</w:t>
            </w:r>
            <w:r>
              <w:t>p</w:t>
            </w:r>
            <w:r>
              <w:rPr>
                <w:rFonts w:cs="Times New Roman"/>
              </w:rPr>
              <w:t>ô</w:t>
            </w:r>
            <w:r>
              <w:t xml:space="preserve">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200-10-003086-142, 2017 QCCA 116</w:t>
            </w:r>
            <w:r w:rsidR="0027081E" w:rsidRPr="001E26DB">
              <w:t xml:space="preserve">, daté du </w:t>
            </w:r>
            <w:r w:rsidR="0027081E">
              <w:t>30 janvier 2017</w:t>
            </w:r>
            <w:r w:rsidR="0027081E" w:rsidRPr="001E26DB">
              <w:t xml:space="preserve">, est </w:t>
            </w:r>
            <w:r>
              <w:t>rejetée.</w:t>
            </w:r>
          </w:p>
        </w:tc>
        <w:tc>
          <w:tcPr>
            <w:tcW w:w="381" w:type="pct"/>
          </w:tcPr>
          <w:p w14:paraId="32F89DD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F89DD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F89DE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F89DE1" w14:textId="77777777" w:rsidR="00824412" w:rsidRPr="001E26DB" w:rsidRDefault="0073233B" w:rsidP="0073233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3233B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73233B">
              <w:rPr>
                <w:lang w:val="en-CA"/>
              </w:rPr>
              <w:t>200-10-003086-142, 2017 QCCA 116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73233B">
              <w:rPr>
                <w:lang w:val="en-CA"/>
              </w:rPr>
              <w:t>January 30, 2017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</w:tc>
      </w:tr>
    </w:tbl>
    <w:p w14:paraId="32F89DE3" w14:textId="77777777" w:rsidR="009F436C" w:rsidRPr="002C29B6" w:rsidRDefault="009F436C" w:rsidP="00382FEC">
      <w:pPr>
        <w:rPr>
          <w:lang w:val="en-US"/>
        </w:rPr>
      </w:pPr>
    </w:p>
    <w:p w14:paraId="32F89DE4" w14:textId="77777777" w:rsidR="009F436C" w:rsidRPr="002C29B6" w:rsidRDefault="009F436C" w:rsidP="00417FB7">
      <w:pPr>
        <w:jc w:val="center"/>
        <w:rPr>
          <w:lang w:val="en-US"/>
        </w:rPr>
      </w:pPr>
    </w:p>
    <w:p w14:paraId="32F89DE5" w14:textId="77777777" w:rsidR="009F436C" w:rsidRPr="002C29B6" w:rsidRDefault="009F436C" w:rsidP="00417FB7">
      <w:pPr>
        <w:jc w:val="center"/>
        <w:rPr>
          <w:lang w:val="en-US"/>
        </w:rPr>
      </w:pPr>
    </w:p>
    <w:p w14:paraId="32F89DE6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32F89DE7" w14:textId="77777777" w:rsidR="00655333" w:rsidRPr="00F67F03" w:rsidRDefault="00655333" w:rsidP="0073233B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89DEA" w14:textId="77777777" w:rsidR="006475C8" w:rsidRDefault="006475C8">
      <w:r>
        <w:separator/>
      </w:r>
    </w:p>
  </w:endnote>
  <w:endnote w:type="continuationSeparator" w:id="0">
    <w:p w14:paraId="32F89DEB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89DE8" w14:textId="77777777" w:rsidR="006475C8" w:rsidRDefault="006475C8">
      <w:r>
        <w:separator/>
      </w:r>
    </w:p>
  </w:footnote>
  <w:footnote w:type="continuationSeparator" w:id="0">
    <w:p w14:paraId="32F89DE9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9DE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233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F89DED" w14:textId="77777777" w:rsidR="00401B64" w:rsidRDefault="00401B64" w:rsidP="00401B64">
    <w:pPr>
      <w:rPr>
        <w:szCs w:val="24"/>
      </w:rPr>
    </w:pPr>
  </w:p>
  <w:p w14:paraId="32F89DEE" w14:textId="77777777" w:rsidR="00401B64" w:rsidRDefault="00401B64" w:rsidP="00401B64">
    <w:pPr>
      <w:rPr>
        <w:szCs w:val="24"/>
      </w:rPr>
    </w:pPr>
  </w:p>
  <w:p w14:paraId="32F89DE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37607</w:t>
    </w:r>
    <w:r w:rsidR="00401B64">
      <w:rPr>
        <w:szCs w:val="24"/>
      </w:rPr>
      <w:t>     </w:t>
    </w:r>
  </w:p>
  <w:p w14:paraId="32F89DF0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641C"/>
    <w:rsid w:val="00524C94"/>
    <w:rsid w:val="00563E2C"/>
    <w:rsid w:val="00585041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233B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F89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A455A-C664-4DC8-85E1-E539C69EB68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7D58F1-E54F-465E-8B5D-9B8A433F1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65315-A557-4DE6-A5DB-5E265267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2017-12-13T14:40:00Z</dcterms:created>
  <dcterms:modified xsi:type="dcterms:W3CDTF">2017-12-13T14:40:00Z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