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EC24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37842</w:t>
      </w:r>
      <w:r w:rsidR="0016666F" w:rsidRPr="006E7BAE">
        <w:t>     </w:t>
      </w:r>
    </w:p>
    <w:p w14:paraId="2E8EC24B" w14:textId="77777777" w:rsidR="009F436C" w:rsidRPr="006E7BAE" w:rsidRDefault="009F436C" w:rsidP="00382FEC"/>
    <w:p w14:paraId="2E8EC24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E8EC250" w14:textId="77777777" w:rsidTr="00C173B0">
        <w:tc>
          <w:tcPr>
            <w:tcW w:w="2269" w:type="pct"/>
          </w:tcPr>
          <w:p w14:paraId="2E8EC24D" w14:textId="77777777" w:rsidR="00417FB7" w:rsidRPr="006E7BAE" w:rsidRDefault="00BC7FE7" w:rsidP="00BC7FE7">
            <w:r>
              <w:t>April 26</w:t>
            </w:r>
            <w:r w:rsidR="003D3551">
              <w:t>, 2018</w:t>
            </w:r>
          </w:p>
        </w:tc>
        <w:tc>
          <w:tcPr>
            <w:tcW w:w="381" w:type="pct"/>
          </w:tcPr>
          <w:p w14:paraId="2E8EC24E" w14:textId="77777777" w:rsidR="00417FB7" w:rsidRPr="006E7BAE" w:rsidRDefault="00417FB7" w:rsidP="00382FEC"/>
        </w:tc>
        <w:tc>
          <w:tcPr>
            <w:tcW w:w="2350" w:type="pct"/>
          </w:tcPr>
          <w:p w14:paraId="2E8EC24F" w14:textId="77777777" w:rsidR="00417FB7" w:rsidRPr="00D83B8C" w:rsidRDefault="003D3551" w:rsidP="00BC7FE7">
            <w:pPr>
              <w:rPr>
                <w:lang w:val="en-US"/>
              </w:rPr>
            </w:pPr>
            <w:r>
              <w:t>Le 2</w:t>
            </w:r>
            <w:r w:rsidR="00BC7FE7">
              <w:t>6 avril</w:t>
            </w:r>
            <w:r>
              <w:t xml:space="preserve"> 2018</w:t>
            </w:r>
          </w:p>
        </w:tc>
      </w:tr>
      <w:tr w:rsidR="00E12A51" w:rsidRPr="006E7BAE" w14:paraId="2E8EC25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8EC25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8EC25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8EC25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13460" w14:paraId="2E8EC258" w14:textId="77777777" w:rsidTr="00C173B0">
        <w:tc>
          <w:tcPr>
            <w:tcW w:w="2269" w:type="pct"/>
          </w:tcPr>
          <w:p w14:paraId="2E8EC255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2E8EC256" w14:textId="77777777" w:rsidR="00417FB7" w:rsidRPr="006E7BAE" w:rsidRDefault="00417FB7" w:rsidP="00382FEC"/>
        </w:tc>
        <w:tc>
          <w:tcPr>
            <w:tcW w:w="2350" w:type="pct"/>
          </w:tcPr>
          <w:p w14:paraId="2E8EC257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C7FE7">
              <w:rPr>
                <w:lang w:val="fr-CA"/>
              </w:rPr>
              <w:t>Le juge en chef Wagner et les juges Abella, Moldaver, Karakatsanis, Gascon, Côté, Brown, Rowe et Martin</w:t>
            </w:r>
          </w:p>
        </w:tc>
      </w:tr>
      <w:tr w:rsidR="00C2612E" w:rsidRPr="00213460" w14:paraId="2E8EC25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8EC259" w14:textId="77777777" w:rsidR="00C2612E" w:rsidRPr="00BC7FE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8EC25A" w14:textId="77777777" w:rsidR="00C2612E" w:rsidRPr="00BC7FE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8EC25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13460" w14:paraId="2E8EC26A" w14:textId="77777777" w:rsidTr="00C173B0">
        <w:tc>
          <w:tcPr>
            <w:tcW w:w="2269" w:type="pct"/>
          </w:tcPr>
          <w:p w14:paraId="2E8EC25D" w14:textId="77777777" w:rsidR="003B2359" w:rsidRDefault="00BC7FE7">
            <w:pPr>
              <w:pStyle w:val="SCCLsocPrefix"/>
            </w:pPr>
            <w:r>
              <w:t>BETWEEN:</w:t>
            </w:r>
            <w:r>
              <w:br/>
            </w:r>
          </w:p>
          <w:p w14:paraId="2E8EC25E" w14:textId="77777777" w:rsidR="003B2359" w:rsidRDefault="00BC7FE7">
            <w:pPr>
              <w:pStyle w:val="SCCLsocParty"/>
            </w:pPr>
            <w:r>
              <w:t>Katherine Lin</w:t>
            </w:r>
            <w:bookmarkStart w:id="0" w:name="_GoBack"/>
            <w:bookmarkEnd w:id="0"/>
            <w:r>
              <w:br/>
            </w:r>
          </w:p>
          <w:p w14:paraId="2E8EC25F" w14:textId="77777777" w:rsidR="003B2359" w:rsidRDefault="00BC7FE7">
            <w:pPr>
              <w:pStyle w:val="SCCLsocPartyRole"/>
            </w:pPr>
            <w:r>
              <w:t>Applicant</w:t>
            </w:r>
            <w:r>
              <w:br/>
            </w:r>
          </w:p>
          <w:p w14:paraId="2E8EC260" w14:textId="77777777" w:rsidR="003B2359" w:rsidRDefault="00BC7FE7">
            <w:pPr>
              <w:pStyle w:val="SCCLsocVersus"/>
            </w:pPr>
            <w:r>
              <w:t>- and -</w:t>
            </w:r>
            <w:r>
              <w:br/>
            </w:r>
          </w:p>
          <w:p w14:paraId="2E8EC261" w14:textId="3AD55DED" w:rsidR="003B2359" w:rsidRDefault="00BC7FE7">
            <w:pPr>
              <w:pStyle w:val="SCCLsocParty"/>
            </w:pPr>
            <w:r>
              <w:t>Eric Fleury and Gloria Ann</w:t>
            </w:r>
            <w:r>
              <w:br/>
            </w:r>
          </w:p>
          <w:p w14:paraId="2E8EC262" w14:textId="77777777" w:rsidR="003B2359" w:rsidRDefault="00BC7FE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E8EC263" w14:textId="77777777" w:rsidR="00824412" w:rsidRPr="006E7BAE" w:rsidRDefault="00824412" w:rsidP="00375294"/>
        </w:tc>
        <w:tc>
          <w:tcPr>
            <w:tcW w:w="2350" w:type="pct"/>
          </w:tcPr>
          <w:p w14:paraId="2E8EC264" w14:textId="77777777" w:rsidR="003B2359" w:rsidRPr="00BC7FE7" w:rsidRDefault="00BC7FE7">
            <w:pPr>
              <w:pStyle w:val="SCCLsocPrefix"/>
              <w:rPr>
                <w:lang w:val="fr-CA"/>
              </w:rPr>
            </w:pPr>
            <w:r w:rsidRPr="00BC7FE7">
              <w:rPr>
                <w:lang w:val="fr-CA"/>
              </w:rPr>
              <w:t>ENTRE :</w:t>
            </w:r>
            <w:r w:rsidRPr="00BC7FE7">
              <w:rPr>
                <w:lang w:val="fr-CA"/>
              </w:rPr>
              <w:br/>
            </w:r>
          </w:p>
          <w:p w14:paraId="2E8EC265" w14:textId="77777777" w:rsidR="003B2359" w:rsidRPr="00BC7FE7" w:rsidRDefault="00BC7FE7">
            <w:pPr>
              <w:pStyle w:val="SCCLsocParty"/>
              <w:rPr>
                <w:lang w:val="fr-CA"/>
              </w:rPr>
            </w:pPr>
            <w:r w:rsidRPr="00BC7FE7">
              <w:rPr>
                <w:lang w:val="fr-CA"/>
              </w:rPr>
              <w:t>Katherine Lin</w:t>
            </w:r>
            <w:r w:rsidRPr="00BC7FE7">
              <w:rPr>
                <w:lang w:val="fr-CA"/>
              </w:rPr>
              <w:br/>
            </w:r>
          </w:p>
          <w:p w14:paraId="2E8EC266" w14:textId="77777777" w:rsidR="003B2359" w:rsidRPr="00BC7FE7" w:rsidRDefault="00BC7FE7">
            <w:pPr>
              <w:pStyle w:val="SCCLsocPartyRole"/>
              <w:rPr>
                <w:lang w:val="fr-CA"/>
              </w:rPr>
            </w:pPr>
            <w:r w:rsidRPr="00BC7FE7">
              <w:rPr>
                <w:lang w:val="fr-CA"/>
              </w:rPr>
              <w:t>Demanderesse</w:t>
            </w:r>
            <w:r w:rsidRPr="00BC7FE7">
              <w:rPr>
                <w:lang w:val="fr-CA"/>
              </w:rPr>
              <w:br/>
            </w:r>
          </w:p>
          <w:p w14:paraId="2E8EC267" w14:textId="77777777" w:rsidR="003B2359" w:rsidRPr="00BC7FE7" w:rsidRDefault="00BC7FE7">
            <w:pPr>
              <w:pStyle w:val="SCCLsocVersus"/>
              <w:rPr>
                <w:lang w:val="fr-CA"/>
              </w:rPr>
            </w:pPr>
            <w:r w:rsidRPr="00BC7FE7">
              <w:rPr>
                <w:lang w:val="fr-CA"/>
              </w:rPr>
              <w:t>- et -</w:t>
            </w:r>
            <w:r w:rsidRPr="00BC7FE7">
              <w:rPr>
                <w:lang w:val="fr-CA"/>
              </w:rPr>
              <w:br/>
            </w:r>
          </w:p>
          <w:p w14:paraId="2E8EC268" w14:textId="268132ED" w:rsidR="003B2359" w:rsidRPr="00BC7FE7" w:rsidRDefault="00BC7FE7">
            <w:pPr>
              <w:pStyle w:val="SCCLsocParty"/>
              <w:rPr>
                <w:lang w:val="fr-CA"/>
              </w:rPr>
            </w:pPr>
            <w:r w:rsidRPr="00BC7FE7">
              <w:rPr>
                <w:lang w:val="fr-CA"/>
              </w:rPr>
              <w:t>Eric Fleury et Gloria Ann</w:t>
            </w:r>
            <w:r w:rsidRPr="00BC7FE7">
              <w:rPr>
                <w:lang w:val="fr-CA"/>
              </w:rPr>
              <w:br/>
            </w:r>
          </w:p>
          <w:p w14:paraId="2E8EC269" w14:textId="77777777" w:rsidR="003B2359" w:rsidRPr="00BC7FE7" w:rsidRDefault="00BC7FE7" w:rsidP="00BC7FE7">
            <w:pPr>
              <w:pStyle w:val="SCCLsocPartyRole"/>
              <w:rPr>
                <w:lang w:val="fr-CA"/>
              </w:rPr>
            </w:pPr>
            <w:r w:rsidRPr="00BC7FE7">
              <w:rPr>
                <w:lang w:val="fr-CA"/>
              </w:rPr>
              <w:t>Intimés</w:t>
            </w:r>
          </w:p>
        </w:tc>
      </w:tr>
      <w:tr w:rsidR="00824412" w:rsidRPr="00213460" w14:paraId="2E8EC26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8EC26B" w14:textId="77777777" w:rsidR="00824412" w:rsidRPr="00BC7FE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8EC26C" w14:textId="77777777" w:rsidR="00824412" w:rsidRPr="00BC7FE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8EC26D" w14:textId="77777777" w:rsidR="00824412" w:rsidRPr="00BC7FE7" w:rsidRDefault="00824412" w:rsidP="00B408F8">
            <w:pPr>
              <w:rPr>
                <w:lang w:val="fr-CA"/>
              </w:rPr>
            </w:pPr>
          </w:p>
        </w:tc>
      </w:tr>
      <w:tr w:rsidR="00824412" w:rsidRPr="00213460" w14:paraId="2E8EC276" w14:textId="77777777" w:rsidTr="00C173B0">
        <w:tc>
          <w:tcPr>
            <w:tcW w:w="2269" w:type="pct"/>
          </w:tcPr>
          <w:p w14:paraId="2E8EC26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E8EC270" w14:textId="77777777" w:rsidR="00824412" w:rsidRPr="006E7BAE" w:rsidRDefault="00824412" w:rsidP="00417FB7">
            <w:pPr>
              <w:jc w:val="center"/>
            </w:pPr>
          </w:p>
          <w:p w14:paraId="2E8EC271" w14:textId="77777777" w:rsidR="00824412" w:rsidRPr="006E7BAE" w:rsidRDefault="00824412" w:rsidP="00BC7FE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M48022, 2017 ONCA 695</w:t>
            </w:r>
            <w:r w:rsidRPr="006E7BAE">
              <w:t xml:space="preserve">, dated </w:t>
            </w:r>
            <w:r>
              <w:t>September 8, 2017</w:t>
            </w:r>
            <w:r w:rsidR="00BC7FE7">
              <w:t>,</w:t>
            </w:r>
            <w:r w:rsidRPr="006E7BAE">
              <w:t xml:space="preserve"> is</w:t>
            </w:r>
            <w:r w:rsidR="00BC7FE7">
              <w:t xml:space="preserve"> dismissed with costs.</w:t>
            </w:r>
          </w:p>
        </w:tc>
        <w:tc>
          <w:tcPr>
            <w:tcW w:w="381" w:type="pct"/>
          </w:tcPr>
          <w:p w14:paraId="2E8EC27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E8EC27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E8EC27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E8EC275" w14:textId="77777777" w:rsidR="00824412" w:rsidRPr="006E7BAE" w:rsidRDefault="00824412" w:rsidP="00BC7FE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C7FE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C7FE7">
              <w:rPr>
                <w:lang w:val="fr-CA"/>
              </w:rPr>
              <w:t>M48022, 2017 ONCA 695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C7FE7">
              <w:rPr>
                <w:lang w:val="fr-CA"/>
              </w:rPr>
              <w:t>8 septembre 2017</w:t>
            </w:r>
            <w:r w:rsidRPr="006E7BAE">
              <w:rPr>
                <w:lang w:val="fr-CA"/>
              </w:rPr>
              <w:t xml:space="preserve">, est </w:t>
            </w:r>
            <w:r w:rsidR="00BC7FE7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</w:p>
        </w:tc>
      </w:tr>
    </w:tbl>
    <w:p w14:paraId="2E8EC277" w14:textId="77777777" w:rsidR="009F436C" w:rsidRPr="00D83B8C" w:rsidRDefault="009F436C" w:rsidP="00382FEC">
      <w:pPr>
        <w:rPr>
          <w:lang w:val="fr-CA"/>
        </w:rPr>
      </w:pPr>
    </w:p>
    <w:p w14:paraId="2E8EC278" w14:textId="77777777" w:rsidR="009F436C" w:rsidRPr="00D83B8C" w:rsidRDefault="009F436C" w:rsidP="00417FB7">
      <w:pPr>
        <w:jc w:val="center"/>
        <w:rPr>
          <w:lang w:val="fr-CA"/>
        </w:rPr>
      </w:pPr>
    </w:p>
    <w:p w14:paraId="2E8EC279" w14:textId="77777777" w:rsidR="009F436C" w:rsidRPr="00D83B8C" w:rsidRDefault="009F436C" w:rsidP="00417FB7">
      <w:pPr>
        <w:jc w:val="center"/>
        <w:rPr>
          <w:lang w:val="fr-CA"/>
        </w:rPr>
      </w:pPr>
    </w:p>
    <w:p w14:paraId="2E8EC27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E8EC27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EC27E" w14:textId="77777777" w:rsidR="00EC5EE0" w:rsidRDefault="00EC5EE0">
      <w:r>
        <w:separator/>
      </w:r>
    </w:p>
  </w:endnote>
  <w:endnote w:type="continuationSeparator" w:id="0">
    <w:p w14:paraId="2E8EC27F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EC27C" w14:textId="77777777" w:rsidR="00EC5EE0" w:rsidRDefault="00EC5EE0">
      <w:r>
        <w:separator/>
      </w:r>
    </w:p>
  </w:footnote>
  <w:footnote w:type="continuationSeparator" w:id="0">
    <w:p w14:paraId="2E8EC27D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EC28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C7FE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8EC281" w14:textId="77777777" w:rsidR="008F53F3" w:rsidRDefault="008F53F3" w:rsidP="008F53F3">
    <w:pPr>
      <w:rPr>
        <w:szCs w:val="24"/>
      </w:rPr>
    </w:pPr>
  </w:p>
  <w:p w14:paraId="2E8EC282" w14:textId="77777777" w:rsidR="008F53F3" w:rsidRDefault="008F53F3" w:rsidP="008F53F3">
    <w:pPr>
      <w:rPr>
        <w:szCs w:val="24"/>
      </w:rPr>
    </w:pPr>
  </w:p>
  <w:p w14:paraId="2E8EC28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37842</w:t>
    </w:r>
    <w:r>
      <w:rPr>
        <w:szCs w:val="24"/>
      </w:rPr>
      <w:t>     </w:t>
    </w:r>
  </w:p>
  <w:p w14:paraId="2E8EC28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2E8EC285" w14:textId="77777777" w:rsidR="0073151A" w:rsidRDefault="0073151A" w:rsidP="0073151A"/>
      <w:p w14:paraId="2E8EC286" w14:textId="77777777" w:rsidR="0073151A" w:rsidRPr="006E7BAE" w:rsidRDefault="0073151A" w:rsidP="0073151A"/>
      <w:p w14:paraId="2E8EC287" w14:textId="77777777" w:rsidR="0073151A" w:rsidRPr="006E7BAE" w:rsidRDefault="0073151A" w:rsidP="0073151A"/>
      <w:p w14:paraId="2E8EC288" w14:textId="77777777" w:rsidR="0073151A" w:rsidRPr="006E7BAE" w:rsidRDefault="0073151A" w:rsidP="0073151A"/>
      <w:p w14:paraId="2E8EC289" w14:textId="77777777" w:rsidR="0073151A" w:rsidRDefault="0073151A" w:rsidP="0073151A"/>
      <w:p w14:paraId="2E8EC28A" w14:textId="77777777" w:rsidR="0073151A" w:rsidRDefault="0073151A" w:rsidP="0073151A"/>
      <w:p w14:paraId="2E8EC28B" w14:textId="77777777" w:rsidR="0073151A" w:rsidRDefault="0073151A" w:rsidP="0073151A"/>
      <w:p w14:paraId="2E8EC28C" w14:textId="77777777" w:rsidR="0073151A" w:rsidRDefault="0073151A" w:rsidP="0073151A"/>
      <w:p w14:paraId="2E8EC28D" w14:textId="77777777" w:rsidR="0073151A" w:rsidRDefault="0073151A" w:rsidP="0073151A"/>
      <w:p w14:paraId="2E8EC28E" w14:textId="77777777" w:rsidR="0073151A" w:rsidRPr="006E7BAE" w:rsidRDefault="0073151A" w:rsidP="0073151A"/>
      <w:p w14:paraId="2E8EC28F" w14:textId="77777777" w:rsidR="00ED265D" w:rsidRPr="0073151A" w:rsidRDefault="007C67F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346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2359"/>
    <w:rsid w:val="003D3551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0FB2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C67FC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B161D"/>
    <w:rsid w:val="009D45DF"/>
    <w:rsid w:val="009E0D8D"/>
    <w:rsid w:val="009E0F71"/>
    <w:rsid w:val="009E1DF9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C7FE7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E8EC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12237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2018-04-26T04:00:00+00:00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6DE6DBD-EFFB-40BD-9D8D-46EB691F8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BC477-F9B5-4BF5-AFB3-82D232C88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B924C2-7924-4972-9615-5A2247297FA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2018-04-23T17:35:00Z</dcterms:created>
  <dcterms:modified xsi:type="dcterms:W3CDTF">2018-04-23T17:35:00Z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