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6F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37777</w:t>
      </w:r>
      <w:r w:rsidR="0016666F" w:rsidRPr="006E7BAE">
        <w:t>     </w:t>
      </w:r>
    </w:p>
    <w:p w14:paraId="74BE6F62" w14:textId="77777777" w:rsidR="009F436C" w:rsidRPr="006E7BAE" w:rsidRDefault="009F436C" w:rsidP="00382FEC"/>
    <w:p w14:paraId="74BE6F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BE6F67" w14:textId="77777777" w:rsidTr="00C173B0">
        <w:tc>
          <w:tcPr>
            <w:tcW w:w="2269" w:type="pct"/>
          </w:tcPr>
          <w:p w14:paraId="74BE6F64" w14:textId="77777777" w:rsidR="00417FB7" w:rsidRPr="006E7BAE" w:rsidRDefault="00A24562" w:rsidP="00A24562">
            <w:r>
              <w:t>May 3, 2018</w:t>
            </w:r>
          </w:p>
        </w:tc>
        <w:tc>
          <w:tcPr>
            <w:tcW w:w="381" w:type="pct"/>
          </w:tcPr>
          <w:p w14:paraId="74BE6F65" w14:textId="77777777" w:rsidR="00417FB7" w:rsidRPr="006E7BAE" w:rsidRDefault="00417FB7" w:rsidP="00382FEC"/>
        </w:tc>
        <w:tc>
          <w:tcPr>
            <w:tcW w:w="2350" w:type="pct"/>
          </w:tcPr>
          <w:p w14:paraId="74BE6F66" w14:textId="77777777" w:rsidR="00417FB7" w:rsidRPr="00D83B8C" w:rsidRDefault="003D3551" w:rsidP="00A24562">
            <w:pPr>
              <w:rPr>
                <w:lang w:val="en-US"/>
              </w:rPr>
            </w:pPr>
            <w:r>
              <w:t xml:space="preserve">Le </w:t>
            </w:r>
            <w:r w:rsidR="00A24562">
              <w:t>3 mai</w:t>
            </w:r>
            <w:r>
              <w:t xml:space="preserve"> 2018</w:t>
            </w:r>
          </w:p>
        </w:tc>
      </w:tr>
      <w:tr w:rsidR="00C2612E" w:rsidRPr="00A24562" w14:paraId="74BE6F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E6F68" w14:textId="77777777" w:rsidR="00C2612E" w:rsidRPr="00A2456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E6F69" w14:textId="77777777" w:rsidR="00C2612E" w:rsidRPr="00A245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E6F6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4BE6F79" w14:textId="77777777" w:rsidTr="00C173B0">
        <w:tc>
          <w:tcPr>
            <w:tcW w:w="2269" w:type="pct"/>
          </w:tcPr>
          <w:p w14:paraId="74BE6F6C" w14:textId="77777777" w:rsidR="00601736" w:rsidRDefault="00A24562">
            <w:pPr>
              <w:pStyle w:val="SCCLsocPrefix"/>
            </w:pPr>
            <w:r>
              <w:t>BETWEEN:</w:t>
            </w:r>
            <w:r>
              <w:br/>
            </w:r>
          </w:p>
          <w:p w14:paraId="74BE6F6D" w14:textId="77777777" w:rsidR="00601736" w:rsidRDefault="00A24562">
            <w:pPr>
              <w:pStyle w:val="SCCLsocParty"/>
            </w:pPr>
            <w:r>
              <w:t>Suncor Energy Inc.</w:t>
            </w:r>
            <w:r>
              <w:br/>
            </w:r>
          </w:p>
          <w:p w14:paraId="74BE6F6E" w14:textId="77777777" w:rsidR="00601736" w:rsidRDefault="00A24562">
            <w:pPr>
              <w:pStyle w:val="SCCLsocPartyRole"/>
            </w:pPr>
            <w:r>
              <w:t>Applicant</w:t>
            </w:r>
            <w:r>
              <w:br/>
            </w:r>
          </w:p>
          <w:p w14:paraId="74BE6F6F" w14:textId="77777777" w:rsidR="00601736" w:rsidRDefault="00A24562">
            <w:pPr>
              <w:pStyle w:val="SCCLsocVersus"/>
            </w:pPr>
            <w:r>
              <w:t>- and -</w:t>
            </w:r>
            <w:r>
              <w:br/>
            </w:r>
          </w:p>
          <w:p w14:paraId="74BE6F70" w14:textId="77777777" w:rsidR="00601736" w:rsidRDefault="00A24562">
            <w:pPr>
              <w:pStyle w:val="SCCLsocParty"/>
            </w:pPr>
            <w:r>
              <w:t>Her Majesty the Queen in the Right of Alberta</w:t>
            </w:r>
            <w:r>
              <w:br/>
            </w:r>
          </w:p>
          <w:p w14:paraId="74BE6F71" w14:textId="77777777" w:rsidR="00601736" w:rsidRDefault="00A245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BE6F72" w14:textId="77777777" w:rsidR="00824412" w:rsidRPr="006E7BAE" w:rsidRDefault="00824412" w:rsidP="00375294"/>
        </w:tc>
        <w:tc>
          <w:tcPr>
            <w:tcW w:w="2350" w:type="pct"/>
          </w:tcPr>
          <w:p w14:paraId="74BE6F73" w14:textId="77777777" w:rsidR="00601736" w:rsidRPr="00A24562" w:rsidRDefault="00A24562">
            <w:pPr>
              <w:pStyle w:val="SCCLsocPrefix"/>
              <w:rPr>
                <w:lang w:val="fr-CA"/>
              </w:rPr>
            </w:pPr>
            <w:r w:rsidRPr="00A24562">
              <w:rPr>
                <w:lang w:val="fr-CA"/>
              </w:rPr>
              <w:t>ENTRE :</w:t>
            </w:r>
            <w:r w:rsidRPr="00A24562">
              <w:rPr>
                <w:lang w:val="fr-CA"/>
              </w:rPr>
              <w:br/>
            </w:r>
          </w:p>
          <w:p w14:paraId="74BE6F74" w14:textId="77777777" w:rsidR="00601736" w:rsidRPr="00A24562" w:rsidRDefault="00A24562">
            <w:pPr>
              <w:pStyle w:val="SCCLsocParty"/>
              <w:rPr>
                <w:lang w:val="fr-CA"/>
              </w:rPr>
            </w:pPr>
            <w:r w:rsidRPr="00A24562">
              <w:rPr>
                <w:lang w:val="fr-CA"/>
              </w:rPr>
              <w:t>Suncor Energie Inc.</w:t>
            </w:r>
            <w:r w:rsidRPr="00A24562">
              <w:rPr>
                <w:lang w:val="fr-CA"/>
              </w:rPr>
              <w:br/>
            </w:r>
          </w:p>
          <w:p w14:paraId="74BE6F75" w14:textId="77777777" w:rsidR="00601736" w:rsidRPr="00A24562" w:rsidRDefault="00A24562">
            <w:pPr>
              <w:pStyle w:val="SCCLsocPartyRole"/>
              <w:rPr>
                <w:lang w:val="fr-CA"/>
              </w:rPr>
            </w:pPr>
            <w:r w:rsidRPr="00A24562">
              <w:rPr>
                <w:lang w:val="fr-CA"/>
              </w:rPr>
              <w:t>Demanderesse</w:t>
            </w:r>
            <w:r w:rsidRPr="00A24562">
              <w:rPr>
                <w:lang w:val="fr-CA"/>
              </w:rPr>
              <w:br/>
            </w:r>
          </w:p>
          <w:p w14:paraId="74BE6F76" w14:textId="77777777" w:rsidR="00601736" w:rsidRPr="00A24562" w:rsidRDefault="00A24562">
            <w:pPr>
              <w:pStyle w:val="SCCLsocVersus"/>
              <w:rPr>
                <w:lang w:val="fr-CA"/>
              </w:rPr>
            </w:pPr>
            <w:r w:rsidRPr="00A24562">
              <w:rPr>
                <w:lang w:val="fr-CA"/>
              </w:rPr>
              <w:t>- et -</w:t>
            </w:r>
            <w:r w:rsidRPr="00A24562">
              <w:rPr>
                <w:lang w:val="fr-CA"/>
              </w:rPr>
              <w:br/>
            </w:r>
          </w:p>
          <w:p w14:paraId="6EBB9A6F" w14:textId="77777777" w:rsidR="008A2D9A" w:rsidRDefault="008A2D9A">
            <w:pPr>
              <w:pStyle w:val="SCCLsocParty"/>
              <w:rPr>
                <w:lang w:val="fr-CA"/>
              </w:rPr>
            </w:pPr>
            <w:r w:rsidRPr="008A2D9A">
              <w:rPr>
                <w:lang w:val="fr-CA"/>
              </w:rPr>
              <w:t xml:space="preserve">Sa Majesté la Reine du chef de </w:t>
            </w:r>
          </w:p>
          <w:p w14:paraId="74BE6F77" w14:textId="2E207FBC" w:rsidR="00601736" w:rsidRPr="00A24562" w:rsidRDefault="008A2D9A">
            <w:pPr>
              <w:pStyle w:val="SCCLsocParty"/>
              <w:rPr>
                <w:lang w:val="fr-CA"/>
              </w:rPr>
            </w:pPr>
            <w:r w:rsidRPr="008A2D9A">
              <w:rPr>
                <w:lang w:val="fr-CA"/>
              </w:rPr>
              <w:t>l’</w:t>
            </w:r>
            <w:r>
              <w:rPr>
                <w:lang w:val="fr-CA"/>
              </w:rPr>
              <w:t>Alberta</w:t>
            </w:r>
            <w:r w:rsidR="00A24562" w:rsidRPr="00A24562">
              <w:rPr>
                <w:lang w:val="fr-CA"/>
              </w:rPr>
              <w:br/>
            </w:r>
          </w:p>
          <w:p w14:paraId="74BE6F78" w14:textId="77777777" w:rsidR="00601736" w:rsidRDefault="00A24562" w:rsidP="00A24562">
            <w:pPr>
              <w:pStyle w:val="SCCLsocPartyRole"/>
            </w:pPr>
            <w:r>
              <w:t>Intimée</w:t>
            </w:r>
          </w:p>
        </w:tc>
      </w:tr>
      <w:tr w:rsidR="00824412" w:rsidRPr="006E7BAE" w14:paraId="74BE6F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E6F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E6F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E6F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58EF" w14:paraId="74BE6F89" w14:textId="77777777" w:rsidTr="00C173B0">
        <w:tc>
          <w:tcPr>
            <w:tcW w:w="2269" w:type="pct"/>
          </w:tcPr>
          <w:p w14:paraId="74BE6F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BE6F7F" w14:textId="77777777" w:rsidR="00824412" w:rsidRPr="006E7BAE" w:rsidRDefault="00824412" w:rsidP="00417FB7">
            <w:pPr>
              <w:jc w:val="center"/>
            </w:pPr>
          </w:p>
          <w:p w14:paraId="74BE6F82" w14:textId="5295DA67" w:rsidR="00A24562" w:rsidRPr="00A24562" w:rsidRDefault="00824412" w:rsidP="008A2D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D358EF">
              <w:t>1603-</w:t>
            </w:r>
            <w:r>
              <w:t>0148-AC, 2017 ABCA 221</w:t>
            </w:r>
            <w:r w:rsidRPr="006E7BAE">
              <w:t xml:space="preserve">, dated </w:t>
            </w:r>
            <w:r>
              <w:t>July 4, 2017</w:t>
            </w:r>
            <w:r w:rsidR="00A24562">
              <w:t xml:space="preserve">, </w:t>
            </w:r>
            <w:r w:rsidRPr="006E7BAE">
              <w:t xml:space="preserve">is </w:t>
            </w:r>
            <w:r w:rsidR="00A24562">
              <w:t xml:space="preserve">dismissed with costs.  </w:t>
            </w:r>
          </w:p>
        </w:tc>
        <w:tc>
          <w:tcPr>
            <w:tcW w:w="381" w:type="pct"/>
          </w:tcPr>
          <w:p w14:paraId="74BE6F83" w14:textId="77777777" w:rsidR="00824412" w:rsidRPr="00A24562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BE6F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BE6F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BE6F87" w14:textId="5530F78E" w:rsidR="00A24562" w:rsidRDefault="00824412" w:rsidP="00A245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358EF">
              <w:rPr>
                <w:lang w:val="fr-CA"/>
              </w:rPr>
              <w:t>Cour d’</w:t>
            </w:r>
            <w:r w:rsidRPr="00A2456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24562">
              <w:rPr>
                <w:lang w:val="fr-CA"/>
              </w:rPr>
              <w:t>1</w:t>
            </w:r>
            <w:r w:rsidR="00D358EF">
              <w:rPr>
                <w:lang w:val="fr-CA"/>
              </w:rPr>
              <w:t>603</w:t>
            </w:r>
            <w:r w:rsidRPr="00A24562">
              <w:rPr>
                <w:lang w:val="fr-CA"/>
              </w:rPr>
              <w:t>-0148-AC, 2017 ABCA 221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4562">
              <w:rPr>
                <w:lang w:val="fr-CA"/>
              </w:rPr>
              <w:t>4 juillet 2017</w:t>
            </w:r>
            <w:r w:rsidRPr="006E7BAE">
              <w:rPr>
                <w:lang w:val="fr-CA"/>
              </w:rPr>
              <w:t>, est</w:t>
            </w:r>
            <w:r w:rsidR="00A24562">
              <w:rPr>
                <w:lang w:val="fr-CA"/>
              </w:rPr>
              <w:t xml:space="preserve"> rejetée avec dépens.  </w:t>
            </w:r>
          </w:p>
          <w:p w14:paraId="74BE6F88" w14:textId="171E5CB2" w:rsidR="00824412" w:rsidRPr="006E7BAE" w:rsidRDefault="00824412" w:rsidP="00A24562">
            <w:pPr>
              <w:jc w:val="both"/>
              <w:rPr>
                <w:lang w:val="fr-CA"/>
              </w:rPr>
            </w:pPr>
          </w:p>
        </w:tc>
      </w:tr>
    </w:tbl>
    <w:p w14:paraId="74BE6F8A" w14:textId="77777777" w:rsidR="009F436C" w:rsidRPr="00D83B8C" w:rsidRDefault="009F436C" w:rsidP="00382FEC">
      <w:pPr>
        <w:rPr>
          <w:lang w:val="fr-CA"/>
        </w:rPr>
      </w:pPr>
    </w:p>
    <w:p w14:paraId="74BE6F8B" w14:textId="77777777" w:rsidR="009F436C" w:rsidRPr="00D83B8C" w:rsidRDefault="009F436C" w:rsidP="00417FB7">
      <w:pPr>
        <w:jc w:val="center"/>
        <w:rPr>
          <w:lang w:val="fr-CA"/>
        </w:rPr>
      </w:pPr>
    </w:p>
    <w:p w14:paraId="74BE6F8D" w14:textId="54E43CC8" w:rsidR="00A24562" w:rsidRDefault="00D01D06" w:rsidP="00D01D06">
      <w:pPr>
        <w:tabs>
          <w:tab w:val="left" w:pos="5256"/>
        </w:tabs>
        <w:rPr>
          <w:lang w:val="fr-CA"/>
        </w:rPr>
      </w:pPr>
      <w:r>
        <w:rPr>
          <w:lang w:val="fr-CA"/>
        </w:rPr>
        <w:tab/>
      </w:r>
    </w:p>
    <w:p w14:paraId="74BE6F8E" w14:textId="77777777" w:rsidR="00A24562" w:rsidRPr="00D83B8C" w:rsidRDefault="00A24562" w:rsidP="00417FB7">
      <w:pPr>
        <w:jc w:val="center"/>
        <w:rPr>
          <w:lang w:val="fr-CA"/>
        </w:rPr>
      </w:pPr>
    </w:p>
    <w:p w14:paraId="74BE6F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BE6F90" w14:textId="77777777" w:rsidR="003A37CF" w:rsidRPr="00D83B8C" w:rsidRDefault="003A37CF" w:rsidP="00A2456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6F93" w14:textId="77777777" w:rsidR="00EC5EE0" w:rsidRDefault="00EC5EE0">
      <w:r>
        <w:separator/>
      </w:r>
    </w:p>
  </w:endnote>
  <w:endnote w:type="continuationSeparator" w:id="0">
    <w:p w14:paraId="74BE6F94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6F91" w14:textId="77777777" w:rsidR="00EC5EE0" w:rsidRDefault="00EC5EE0">
      <w:r>
        <w:separator/>
      </w:r>
    </w:p>
  </w:footnote>
  <w:footnote w:type="continuationSeparator" w:id="0">
    <w:p w14:paraId="74BE6F92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6F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456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BE6F96" w14:textId="77777777" w:rsidR="008F53F3" w:rsidRDefault="008F53F3" w:rsidP="008F53F3">
    <w:pPr>
      <w:rPr>
        <w:szCs w:val="24"/>
      </w:rPr>
    </w:pPr>
  </w:p>
  <w:p w14:paraId="74BE6F97" w14:textId="77777777" w:rsidR="008F53F3" w:rsidRDefault="008F53F3" w:rsidP="008F53F3">
    <w:pPr>
      <w:rPr>
        <w:szCs w:val="24"/>
      </w:rPr>
    </w:pPr>
  </w:p>
  <w:p w14:paraId="74BE6F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37777</w:t>
    </w:r>
    <w:r>
      <w:rPr>
        <w:szCs w:val="24"/>
      </w:rPr>
      <w:t>     </w:t>
    </w:r>
  </w:p>
  <w:p w14:paraId="74BE6F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74BE6F9A" w14:textId="77777777" w:rsidR="0073151A" w:rsidRDefault="0073151A" w:rsidP="0073151A"/>
      <w:p w14:paraId="74BE6F9B" w14:textId="77777777" w:rsidR="0073151A" w:rsidRPr="006E7BAE" w:rsidRDefault="0073151A" w:rsidP="0073151A"/>
      <w:p w14:paraId="74BE6F9C" w14:textId="77777777" w:rsidR="0073151A" w:rsidRPr="006E7BAE" w:rsidRDefault="0073151A" w:rsidP="0073151A"/>
      <w:p w14:paraId="74BE6F9D" w14:textId="77777777" w:rsidR="0073151A" w:rsidRPr="006E7BAE" w:rsidRDefault="0073151A" w:rsidP="0073151A"/>
      <w:p w14:paraId="74BE6F9E" w14:textId="77777777" w:rsidR="0073151A" w:rsidRDefault="0073151A" w:rsidP="0073151A"/>
      <w:p w14:paraId="74BE6F9F" w14:textId="77777777" w:rsidR="0073151A" w:rsidRDefault="0073151A" w:rsidP="0073151A"/>
      <w:p w14:paraId="74BE6FA0" w14:textId="77777777" w:rsidR="0073151A" w:rsidRDefault="0073151A" w:rsidP="0073151A"/>
      <w:p w14:paraId="74BE6FA1" w14:textId="77777777" w:rsidR="0073151A" w:rsidRDefault="0073151A" w:rsidP="0073151A"/>
      <w:p w14:paraId="74BE6FA2" w14:textId="77777777" w:rsidR="0073151A" w:rsidRDefault="0073151A" w:rsidP="0073151A"/>
      <w:p w14:paraId="74BE6FA3" w14:textId="77777777" w:rsidR="0073151A" w:rsidRPr="006E7BAE" w:rsidRDefault="0073151A" w:rsidP="0073151A"/>
      <w:p w14:paraId="74BE6FA4" w14:textId="77777777" w:rsidR="00ED265D" w:rsidRPr="0073151A" w:rsidRDefault="00347D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7D2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173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D9A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56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1D06"/>
    <w:rsid w:val="00D358E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BE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B44E0-12E7-48A1-AE2B-190040B7E2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AB319A-3E58-411A-81E8-D4CD6172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06369-4D4A-46D6-B6DB-7341C0460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2018-04-30T18:12:00Z</dcterms:created>
  <dcterms:modified xsi:type="dcterms:W3CDTF">2018-04-30T18:12:00Z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