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1059" w14:textId="77777777" w:rsidR="00205794" w:rsidRDefault="00205794" w:rsidP="00AE2077">
      <w:pPr>
        <w:jc w:val="right"/>
      </w:pPr>
      <w:bookmarkStart w:id="0" w:name="_GoBack"/>
      <w:bookmarkEnd w:id="0"/>
    </w:p>
    <w:p w14:paraId="72E96747" w14:textId="77777777" w:rsidR="0035348E" w:rsidRDefault="0035348E" w:rsidP="00AE2077">
      <w:pPr>
        <w:jc w:val="right"/>
      </w:pPr>
    </w:p>
    <w:p w14:paraId="4756105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38437</w:t>
      </w:r>
      <w:r w:rsidR="0016666F" w:rsidRPr="006E7BAE">
        <w:t>     </w:t>
      </w:r>
    </w:p>
    <w:p w14:paraId="4756105B" w14:textId="77777777" w:rsidR="009F436C" w:rsidRPr="006E7BAE" w:rsidRDefault="009F436C" w:rsidP="00382FEC"/>
    <w:p w14:paraId="475610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561060" w14:textId="77777777" w:rsidTr="00C173B0">
        <w:tc>
          <w:tcPr>
            <w:tcW w:w="2269" w:type="pct"/>
          </w:tcPr>
          <w:p w14:paraId="4756105D" w14:textId="77777777" w:rsidR="00417FB7" w:rsidRPr="006E7BAE" w:rsidRDefault="00205794" w:rsidP="008262A3">
            <w:r>
              <w:t>March 14</w:t>
            </w:r>
            <w:r w:rsidR="00543EDD">
              <w:t>, 2019</w:t>
            </w:r>
          </w:p>
        </w:tc>
        <w:tc>
          <w:tcPr>
            <w:tcW w:w="381" w:type="pct"/>
          </w:tcPr>
          <w:p w14:paraId="4756105E" w14:textId="77777777" w:rsidR="00417FB7" w:rsidRPr="006E7BAE" w:rsidRDefault="00417FB7" w:rsidP="00382FEC"/>
        </w:tc>
        <w:tc>
          <w:tcPr>
            <w:tcW w:w="2350" w:type="pct"/>
          </w:tcPr>
          <w:p w14:paraId="4756105F" w14:textId="77777777" w:rsidR="00417FB7" w:rsidRPr="00D83B8C" w:rsidRDefault="00543EDD" w:rsidP="00205794">
            <w:pPr>
              <w:rPr>
                <w:lang w:val="en-US"/>
              </w:rPr>
            </w:pPr>
            <w:r>
              <w:t xml:space="preserve">Le </w:t>
            </w:r>
            <w:r w:rsidR="00205794">
              <w:t>14 mars</w:t>
            </w:r>
            <w:r>
              <w:t xml:space="preserve"> 2019</w:t>
            </w:r>
          </w:p>
        </w:tc>
      </w:tr>
      <w:tr w:rsidR="00E12A51" w:rsidRPr="006E7BAE" w14:paraId="475610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610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610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610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B5A9A" w14:paraId="47561074" w14:textId="77777777" w:rsidTr="00C173B0">
        <w:tc>
          <w:tcPr>
            <w:tcW w:w="2269" w:type="pct"/>
          </w:tcPr>
          <w:p w14:paraId="47561065" w14:textId="77777777" w:rsidR="009C7617" w:rsidRDefault="00205794">
            <w:pPr>
              <w:pStyle w:val="SCCLsocPrefix"/>
            </w:pPr>
            <w:r>
              <w:t>BETWEEN:</w:t>
            </w:r>
            <w:r>
              <w:br/>
            </w:r>
          </w:p>
          <w:p w14:paraId="47561066" w14:textId="70F4D490" w:rsidR="009C7617" w:rsidRDefault="00205794">
            <w:pPr>
              <w:pStyle w:val="SCCLsocParty"/>
            </w:pPr>
            <w:r>
              <w:t>Bryan R</w:t>
            </w:r>
            <w:r w:rsidR="007E6D7F">
              <w:t>.</w:t>
            </w:r>
            <w:r>
              <w:t xml:space="preserve"> Latham</w:t>
            </w:r>
            <w:r>
              <w:br/>
            </w:r>
          </w:p>
          <w:p w14:paraId="47561067" w14:textId="77777777" w:rsidR="009C7617" w:rsidRDefault="00205794">
            <w:pPr>
              <w:pStyle w:val="SCCLsocPartyRole"/>
            </w:pPr>
            <w:r>
              <w:t>Applicant</w:t>
            </w:r>
            <w:r>
              <w:br/>
            </w:r>
          </w:p>
          <w:p w14:paraId="47561068" w14:textId="77777777" w:rsidR="009C7617" w:rsidRDefault="00205794">
            <w:pPr>
              <w:pStyle w:val="SCCLsocVersus"/>
            </w:pPr>
            <w:r>
              <w:t>- and -</w:t>
            </w:r>
            <w:r>
              <w:br/>
            </w:r>
          </w:p>
          <w:p w14:paraId="47561069" w14:textId="7B8B9883" w:rsidR="00205794" w:rsidRDefault="00205794">
            <w:pPr>
              <w:pStyle w:val="SCCLsocParty"/>
            </w:pPr>
            <w:r>
              <w:t>Her Majesty the Queen</w:t>
            </w:r>
            <w:r w:rsidR="00235105">
              <w:t xml:space="preserve"> and</w:t>
            </w:r>
            <w:r>
              <w:t xml:space="preserve"> </w:t>
            </w:r>
          </w:p>
          <w:p w14:paraId="4756106A" w14:textId="77777777" w:rsidR="009C7617" w:rsidRDefault="00205794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4756106B" w14:textId="77777777" w:rsidR="009C7617" w:rsidRDefault="002057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756106C" w14:textId="77777777" w:rsidR="00824412" w:rsidRPr="006E7BAE" w:rsidRDefault="00824412" w:rsidP="00375294"/>
        </w:tc>
        <w:tc>
          <w:tcPr>
            <w:tcW w:w="2350" w:type="pct"/>
          </w:tcPr>
          <w:p w14:paraId="4756106D" w14:textId="77777777" w:rsidR="009C7617" w:rsidRPr="004E1E68" w:rsidRDefault="00205794">
            <w:pPr>
              <w:pStyle w:val="SCCLsocPrefix"/>
              <w:rPr>
                <w:lang w:val="fr-CA"/>
              </w:rPr>
            </w:pPr>
            <w:r w:rsidRPr="004E1E68">
              <w:rPr>
                <w:lang w:val="fr-CA"/>
              </w:rPr>
              <w:t>ENTRE :</w:t>
            </w:r>
            <w:r w:rsidRPr="004E1E68">
              <w:rPr>
                <w:lang w:val="fr-CA"/>
              </w:rPr>
              <w:br/>
            </w:r>
          </w:p>
          <w:p w14:paraId="4756106E" w14:textId="3566D1B3" w:rsidR="009C7617" w:rsidRPr="004E1E68" w:rsidRDefault="00205794">
            <w:pPr>
              <w:pStyle w:val="SCCLsocParty"/>
              <w:rPr>
                <w:lang w:val="fr-CA"/>
              </w:rPr>
            </w:pPr>
            <w:r w:rsidRPr="004E1E68">
              <w:rPr>
                <w:lang w:val="fr-CA"/>
              </w:rPr>
              <w:t>Bryan R</w:t>
            </w:r>
            <w:r w:rsidR="007E6D7F" w:rsidRPr="000B5A9A">
              <w:rPr>
                <w:lang w:val="fr-CA"/>
              </w:rPr>
              <w:t>.</w:t>
            </w:r>
            <w:r w:rsidRPr="004E1E68">
              <w:rPr>
                <w:lang w:val="fr-CA"/>
              </w:rPr>
              <w:t xml:space="preserve"> Latham</w:t>
            </w:r>
            <w:r w:rsidRPr="004E1E68">
              <w:rPr>
                <w:lang w:val="fr-CA"/>
              </w:rPr>
              <w:br/>
            </w:r>
          </w:p>
          <w:p w14:paraId="4756106F" w14:textId="77777777" w:rsidR="009C7617" w:rsidRPr="004E1E68" w:rsidRDefault="00205794">
            <w:pPr>
              <w:pStyle w:val="SCCLsocPartyRole"/>
              <w:rPr>
                <w:lang w:val="fr-CA"/>
              </w:rPr>
            </w:pPr>
            <w:r w:rsidRPr="004E1E68">
              <w:rPr>
                <w:lang w:val="fr-CA"/>
              </w:rPr>
              <w:t>Demandeur</w:t>
            </w:r>
            <w:r w:rsidRPr="004E1E68">
              <w:rPr>
                <w:lang w:val="fr-CA"/>
              </w:rPr>
              <w:br/>
            </w:r>
          </w:p>
          <w:p w14:paraId="47561070" w14:textId="77777777" w:rsidR="009C7617" w:rsidRPr="004E1E68" w:rsidRDefault="00205794">
            <w:pPr>
              <w:pStyle w:val="SCCLsocVersus"/>
              <w:rPr>
                <w:lang w:val="fr-CA"/>
              </w:rPr>
            </w:pPr>
            <w:r w:rsidRPr="004E1E68">
              <w:rPr>
                <w:lang w:val="fr-CA"/>
              </w:rPr>
              <w:t>- et -</w:t>
            </w:r>
            <w:r w:rsidRPr="004E1E68">
              <w:rPr>
                <w:lang w:val="fr-CA"/>
              </w:rPr>
              <w:br/>
            </w:r>
          </w:p>
          <w:p w14:paraId="47561071" w14:textId="4487A076" w:rsidR="00205794" w:rsidRPr="004E1E68" w:rsidRDefault="00205794">
            <w:pPr>
              <w:pStyle w:val="SCCLsocParty"/>
              <w:rPr>
                <w:lang w:val="fr-CA"/>
              </w:rPr>
            </w:pPr>
            <w:r w:rsidRPr="004E1E68">
              <w:rPr>
                <w:lang w:val="fr-CA"/>
              </w:rPr>
              <w:t>Sa Majesté la Reine</w:t>
            </w:r>
            <w:r w:rsidR="00235105" w:rsidRPr="004E1E68">
              <w:rPr>
                <w:lang w:val="fr-CA"/>
              </w:rPr>
              <w:t xml:space="preserve"> et</w:t>
            </w:r>
            <w:r w:rsidRPr="004E1E68">
              <w:rPr>
                <w:lang w:val="fr-CA"/>
              </w:rPr>
              <w:t xml:space="preserve"> </w:t>
            </w:r>
          </w:p>
          <w:p w14:paraId="47561072" w14:textId="77777777" w:rsidR="009C7617" w:rsidRPr="004E1E68" w:rsidRDefault="00205794">
            <w:pPr>
              <w:pStyle w:val="SCCLsocParty"/>
              <w:rPr>
                <w:lang w:val="fr-CA"/>
              </w:rPr>
            </w:pPr>
            <w:r w:rsidRPr="004E1E68">
              <w:rPr>
                <w:lang w:val="fr-CA"/>
              </w:rPr>
              <w:t>Procureur général du Canada</w:t>
            </w:r>
            <w:r w:rsidRPr="004E1E68">
              <w:rPr>
                <w:lang w:val="fr-CA"/>
              </w:rPr>
              <w:br/>
            </w:r>
          </w:p>
          <w:p w14:paraId="47561073" w14:textId="77777777" w:rsidR="009C7617" w:rsidRPr="004E1E68" w:rsidRDefault="00205794">
            <w:pPr>
              <w:pStyle w:val="SCCLsocPartyRole"/>
              <w:rPr>
                <w:lang w:val="fr-CA"/>
              </w:rPr>
            </w:pPr>
            <w:r w:rsidRPr="004E1E68">
              <w:rPr>
                <w:lang w:val="fr-CA"/>
              </w:rPr>
              <w:t>Intimés</w:t>
            </w:r>
          </w:p>
        </w:tc>
      </w:tr>
      <w:tr w:rsidR="00824412" w:rsidRPr="000B5A9A" w14:paraId="475610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61075" w14:textId="77777777" w:rsidR="00824412" w:rsidRPr="004E1E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61076" w14:textId="77777777" w:rsidR="00824412" w:rsidRPr="004E1E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61077" w14:textId="77777777" w:rsidR="00824412" w:rsidRPr="004E1E68" w:rsidRDefault="00824412" w:rsidP="00B408F8">
            <w:pPr>
              <w:rPr>
                <w:lang w:val="fr-CA"/>
              </w:rPr>
            </w:pPr>
          </w:p>
        </w:tc>
      </w:tr>
      <w:tr w:rsidR="00824412" w:rsidRPr="000B5A9A" w14:paraId="47561082" w14:textId="77777777" w:rsidTr="00C173B0">
        <w:tc>
          <w:tcPr>
            <w:tcW w:w="2269" w:type="pct"/>
          </w:tcPr>
          <w:p w14:paraId="475610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56107A" w14:textId="77777777" w:rsidR="00824412" w:rsidRPr="006E7BAE" w:rsidRDefault="00824412" w:rsidP="00417FB7">
            <w:pPr>
              <w:jc w:val="center"/>
            </w:pPr>
          </w:p>
          <w:p w14:paraId="4756107B" w14:textId="22239FF1" w:rsidR="00824412" w:rsidRDefault="00205794" w:rsidP="00011960">
            <w:pPr>
              <w:jc w:val="both"/>
            </w:pPr>
            <w:r>
              <w:t xml:space="preserve">The motion for an extension of time to serve and file the </w:t>
            </w:r>
            <w:r w:rsidR="007E6D7F">
              <w:t>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235105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1803-0070-AC,</w:t>
            </w:r>
            <w:r w:rsidR="00235105">
              <w:t xml:space="preserve"> 2018 ABCA 267, dated August 17, 2018, and Number 1803-0070-AC,</w:t>
            </w:r>
            <w:r w:rsidR="00824412">
              <w:t xml:space="preserve"> 2018 ABCA 308</w:t>
            </w:r>
            <w:r w:rsidR="00824412" w:rsidRPr="006E7BAE">
              <w:t xml:space="preserve">, dated </w:t>
            </w:r>
            <w:r w:rsidR="00824412">
              <w:t>September 21,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4756107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5610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5610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5610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561081" w14:textId="63FB4769" w:rsidR="003F6511" w:rsidRPr="006E7BAE" w:rsidRDefault="0020579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Pr="00205794">
              <w:rPr>
                <w:lang w:val="fr-CA"/>
              </w:rPr>
              <w:t xml:space="preserve"> requête en prorogation du délai de signification et de dépôt de la demande d’autorisation d’appel</w:t>
            </w:r>
            <w:r>
              <w:rPr>
                <w:lang w:val="fr-CA"/>
              </w:rPr>
              <w:t xml:space="preserve"> est accueillie</w:t>
            </w:r>
            <w:r w:rsidRPr="00205794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23510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23510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5794">
              <w:rPr>
                <w:lang w:val="fr-CA"/>
              </w:rPr>
              <w:t>Cour d</w:t>
            </w:r>
            <w:r w:rsidR="00235105">
              <w:rPr>
                <w:lang w:val="fr-CA"/>
              </w:rPr>
              <w:t>’</w:t>
            </w:r>
            <w:r w:rsidR="00824412" w:rsidRPr="00205794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05794">
              <w:rPr>
                <w:lang w:val="fr-CA"/>
              </w:rPr>
              <w:t>1803-0070-AC,</w:t>
            </w:r>
            <w:r w:rsidR="007E6D7F">
              <w:rPr>
                <w:lang w:val="fr-CA"/>
              </w:rPr>
              <w:t xml:space="preserve"> 2018 ABCA 267, daté du 17 août 201</w:t>
            </w:r>
            <w:r w:rsidR="004E1E68">
              <w:rPr>
                <w:lang w:val="fr-CA"/>
              </w:rPr>
              <w:t>8</w:t>
            </w:r>
            <w:r w:rsidR="007E6D7F">
              <w:rPr>
                <w:lang w:val="fr-CA"/>
              </w:rPr>
              <w:t>, et numéro 1803-0070-AC,</w:t>
            </w:r>
            <w:r w:rsidR="00824412" w:rsidRPr="00205794">
              <w:rPr>
                <w:lang w:val="fr-CA"/>
              </w:rPr>
              <w:t xml:space="preserve"> 2018 ABCA 308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5794">
              <w:rPr>
                <w:lang w:val="fr-CA"/>
              </w:rPr>
              <w:t>21 septembre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47561086" w14:textId="77777777" w:rsidR="009F436C" w:rsidRPr="00D83B8C" w:rsidRDefault="009F436C" w:rsidP="00417FB7">
      <w:pPr>
        <w:jc w:val="center"/>
        <w:rPr>
          <w:lang w:val="fr-CA"/>
        </w:rPr>
      </w:pPr>
    </w:p>
    <w:p w14:paraId="47561087" w14:textId="77777777" w:rsidR="009F436C" w:rsidRDefault="009F436C" w:rsidP="00417FB7">
      <w:pPr>
        <w:jc w:val="center"/>
        <w:rPr>
          <w:lang w:val="fr-CA"/>
        </w:rPr>
      </w:pPr>
    </w:p>
    <w:p w14:paraId="47561088" w14:textId="77777777" w:rsidR="00205794" w:rsidRDefault="00205794" w:rsidP="00417FB7">
      <w:pPr>
        <w:jc w:val="center"/>
        <w:rPr>
          <w:lang w:val="fr-CA"/>
        </w:rPr>
      </w:pPr>
    </w:p>
    <w:p w14:paraId="47561089" w14:textId="77777777" w:rsidR="00205794" w:rsidRPr="00D83B8C" w:rsidRDefault="00205794" w:rsidP="00417FB7">
      <w:pPr>
        <w:jc w:val="center"/>
        <w:rPr>
          <w:lang w:val="fr-CA"/>
        </w:rPr>
      </w:pPr>
    </w:p>
    <w:p w14:paraId="4756108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56108B" w14:textId="77777777" w:rsidR="003A37CF" w:rsidRPr="00D83B8C" w:rsidRDefault="003A37CF" w:rsidP="002057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5348E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108E" w14:textId="77777777" w:rsidR="00983D48" w:rsidRDefault="00983D48">
      <w:r>
        <w:separator/>
      </w:r>
    </w:p>
  </w:endnote>
  <w:endnote w:type="continuationSeparator" w:id="0">
    <w:p w14:paraId="475610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108C" w14:textId="77777777" w:rsidR="00983D48" w:rsidRDefault="00983D48">
      <w:r>
        <w:separator/>
      </w:r>
    </w:p>
  </w:footnote>
  <w:footnote w:type="continuationSeparator" w:id="0">
    <w:p w14:paraId="475610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10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34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561091" w14:textId="77777777" w:rsidR="008F53F3" w:rsidRDefault="008F53F3" w:rsidP="008F53F3">
    <w:pPr>
      <w:rPr>
        <w:szCs w:val="24"/>
      </w:rPr>
    </w:pPr>
  </w:p>
  <w:p w14:paraId="47561092" w14:textId="77777777" w:rsidR="008F53F3" w:rsidRDefault="008F53F3" w:rsidP="008F53F3">
    <w:pPr>
      <w:rPr>
        <w:szCs w:val="24"/>
      </w:rPr>
    </w:pPr>
  </w:p>
  <w:p w14:paraId="475610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38437</w:t>
    </w:r>
    <w:r>
      <w:rPr>
        <w:szCs w:val="24"/>
      </w:rPr>
      <w:t>     </w:t>
    </w:r>
  </w:p>
  <w:p w14:paraId="475610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709918"/>
      <w:lock w:val="sdtContentLocked"/>
      <w:showingPlcHdr/>
      <w:text/>
    </w:sdtPr>
    <w:sdtEndPr/>
    <w:sdtContent>
      <w:p w14:paraId="47561095" w14:textId="77777777" w:rsidR="0073151A" w:rsidRDefault="0073151A" w:rsidP="0073151A"/>
      <w:p w14:paraId="47561096" w14:textId="77777777" w:rsidR="0073151A" w:rsidRPr="006E7BAE" w:rsidRDefault="0073151A" w:rsidP="0073151A"/>
      <w:p w14:paraId="47561097" w14:textId="77777777" w:rsidR="0073151A" w:rsidRPr="006E7BAE" w:rsidRDefault="0073151A" w:rsidP="0073151A"/>
      <w:p w14:paraId="47561098" w14:textId="77777777" w:rsidR="0073151A" w:rsidRPr="006E7BAE" w:rsidRDefault="0073151A" w:rsidP="0073151A"/>
      <w:p w14:paraId="47561099" w14:textId="77777777" w:rsidR="0073151A" w:rsidRDefault="0073151A" w:rsidP="0073151A"/>
      <w:p w14:paraId="4756109A" w14:textId="77777777" w:rsidR="0073151A" w:rsidRDefault="0073151A" w:rsidP="0073151A"/>
      <w:p w14:paraId="4756109B" w14:textId="77777777" w:rsidR="0073151A" w:rsidRDefault="0073151A" w:rsidP="0073151A"/>
      <w:p w14:paraId="4756109C" w14:textId="77777777" w:rsidR="0073151A" w:rsidRDefault="0073151A" w:rsidP="0073151A"/>
      <w:p w14:paraId="4756109D" w14:textId="77777777" w:rsidR="0073151A" w:rsidRDefault="0073151A" w:rsidP="0073151A"/>
      <w:p w14:paraId="4756109E" w14:textId="77777777" w:rsidR="0073151A" w:rsidRPr="006E7BAE" w:rsidRDefault="0073151A" w:rsidP="0073151A"/>
      <w:p w14:paraId="4756109F" w14:textId="77777777" w:rsidR="00ED265D" w:rsidRPr="0073151A" w:rsidRDefault="009D78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A9A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794"/>
    <w:rsid w:val="00212BA0"/>
    <w:rsid w:val="0023510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48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1E6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6D7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7617"/>
    <w:rsid w:val="009D45DF"/>
    <w:rsid w:val="009D7870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56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5B076-DFF7-4529-98CB-7B75FA8A5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146FE-E191-4DC5-AA09-F8810A14B1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13B0388-4F19-414F-85A9-864547FF5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2019-03-11T14:08:00Z</dcterms:created>
  <dcterms:modified xsi:type="dcterms:W3CDTF">2019-03-11T14:08:00Z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