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F9269" w14:textId="77777777" w:rsidR="00B87AE6" w:rsidRDefault="00B87AE6" w:rsidP="00AE2077">
      <w:pPr>
        <w:jc w:val="right"/>
      </w:pPr>
      <w:bookmarkStart w:id="0" w:name="_GoBack"/>
      <w:bookmarkEnd w:id="0"/>
    </w:p>
    <w:p w14:paraId="64DFD6A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38645</w:t>
      </w:r>
      <w:r w:rsidR="0016666F" w:rsidRPr="006E7BAE">
        <w:t>     </w:t>
      </w:r>
    </w:p>
    <w:p w14:paraId="64DFD6B0" w14:textId="77777777" w:rsidR="009F436C" w:rsidRPr="006E7BAE" w:rsidRDefault="009F436C" w:rsidP="00382FEC"/>
    <w:p w14:paraId="64DFD6B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DFD6B5" w14:textId="77777777" w:rsidTr="00C173B0">
        <w:tc>
          <w:tcPr>
            <w:tcW w:w="2269" w:type="pct"/>
          </w:tcPr>
          <w:p w14:paraId="64DFD6B2" w14:textId="77777777" w:rsidR="00417FB7" w:rsidRPr="006E7BAE" w:rsidRDefault="008E2137" w:rsidP="008262A3">
            <w:r>
              <w:t>October 10</w:t>
            </w:r>
            <w:r w:rsidR="00543EDD">
              <w:t>, 2019</w:t>
            </w:r>
          </w:p>
        </w:tc>
        <w:tc>
          <w:tcPr>
            <w:tcW w:w="381" w:type="pct"/>
          </w:tcPr>
          <w:p w14:paraId="64DFD6B3" w14:textId="77777777" w:rsidR="00417FB7" w:rsidRPr="006E7BAE" w:rsidRDefault="00417FB7" w:rsidP="00382FEC"/>
        </w:tc>
        <w:tc>
          <w:tcPr>
            <w:tcW w:w="2350" w:type="pct"/>
          </w:tcPr>
          <w:p w14:paraId="64DFD6B4" w14:textId="77777777" w:rsidR="00417FB7" w:rsidRPr="00D83B8C" w:rsidRDefault="00543EDD" w:rsidP="008E2137">
            <w:pPr>
              <w:rPr>
                <w:lang w:val="en-US"/>
              </w:rPr>
            </w:pPr>
            <w:r>
              <w:t xml:space="preserve">Le </w:t>
            </w:r>
            <w:r w:rsidR="008E2137">
              <w:t>10 octobre</w:t>
            </w:r>
            <w:r>
              <w:t xml:space="preserve"> 2019</w:t>
            </w:r>
          </w:p>
        </w:tc>
      </w:tr>
      <w:tr w:rsidR="00E12A51" w:rsidRPr="006E7BAE" w14:paraId="64DFD6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DFD6B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DFD6B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DFD6B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4DFD6C7" w14:textId="77777777" w:rsidTr="00C173B0">
        <w:tc>
          <w:tcPr>
            <w:tcW w:w="2269" w:type="pct"/>
          </w:tcPr>
          <w:p w14:paraId="64DFD6BA" w14:textId="77777777" w:rsidR="0095295E" w:rsidRDefault="008E2137">
            <w:pPr>
              <w:pStyle w:val="SCCLsocPrefix"/>
            </w:pPr>
            <w:r>
              <w:t>BETWEEN:</w:t>
            </w:r>
            <w:r>
              <w:br/>
            </w:r>
          </w:p>
          <w:p w14:paraId="64DFD6BB" w14:textId="77777777" w:rsidR="0095295E" w:rsidRDefault="008E2137">
            <w:pPr>
              <w:pStyle w:val="SCCLsocParty"/>
            </w:pPr>
            <w:r>
              <w:t>Tony Samaroo and Helen Samaroo</w:t>
            </w:r>
            <w:r>
              <w:br/>
            </w:r>
          </w:p>
          <w:p w14:paraId="64DFD6BC" w14:textId="77777777" w:rsidR="0095295E" w:rsidRDefault="008E2137">
            <w:pPr>
              <w:pStyle w:val="SCCLsocPartyRole"/>
            </w:pPr>
            <w:r>
              <w:t>Applicants</w:t>
            </w:r>
            <w:r>
              <w:br/>
            </w:r>
          </w:p>
          <w:p w14:paraId="64DFD6BD" w14:textId="77777777" w:rsidR="0095295E" w:rsidRDefault="008E2137">
            <w:pPr>
              <w:pStyle w:val="SCCLsocVersus"/>
            </w:pPr>
            <w:r>
              <w:t>- and -</w:t>
            </w:r>
            <w:r>
              <w:br/>
            </w:r>
          </w:p>
          <w:p w14:paraId="64DFD6BE" w14:textId="77777777" w:rsidR="0095295E" w:rsidRDefault="008E2137">
            <w:pPr>
              <w:pStyle w:val="SCCLsocParty"/>
            </w:pPr>
            <w:r>
              <w:t>Canada Revenue Agency</w:t>
            </w:r>
            <w:r>
              <w:br/>
            </w:r>
          </w:p>
          <w:p w14:paraId="64DFD6BF" w14:textId="77777777" w:rsidR="0095295E" w:rsidRDefault="008E21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4DFD6C0" w14:textId="77777777" w:rsidR="00824412" w:rsidRPr="006E7BAE" w:rsidRDefault="00824412" w:rsidP="00375294"/>
        </w:tc>
        <w:tc>
          <w:tcPr>
            <w:tcW w:w="2350" w:type="pct"/>
          </w:tcPr>
          <w:p w14:paraId="64DFD6C1" w14:textId="77777777" w:rsidR="0095295E" w:rsidRPr="00B87AE6" w:rsidRDefault="008E2137">
            <w:pPr>
              <w:pStyle w:val="SCCLsocPrefix"/>
              <w:rPr>
                <w:lang w:val="fr-CA"/>
              </w:rPr>
            </w:pPr>
            <w:r w:rsidRPr="00B87AE6">
              <w:rPr>
                <w:lang w:val="fr-CA"/>
              </w:rPr>
              <w:t>ENTRE :</w:t>
            </w:r>
            <w:r w:rsidRPr="00B87AE6">
              <w:rPr>
                <w:lang w:val="fr-CA"/>
              </w:rPr>
              <w:br/>
            </w:r>
          </w:p>
          <w:p w14:paraId="64DFD6C2" w14:textId="77777777" w:rsidR="0095295E" w:rsidRPr="00B87AE6" w:rsidRDefault="008E2137">
            <w:pPr>
              <w:pStyle w:val="SCCLsocParty"/>
              <w:rPr>
                <w:lang w:val="fr-CA"/>
              </w:rPr>
            </w:pPr>
            <w:r w:rsidRPr="00B87AE6">
              <w:rPr>
                <w:lang w:val="fr-CA"/>
              </w:rPr>
              <w:t>Tony Samaroo et Helen Samaroo</w:t>
            </w:r>
            <w:r w:rsidRPr="00B87AE6">
              <w:rPr>
                <w:lang w:val="fr-CA"/>
              </w:rPr>
              <w:br/>
            </w:r>
          </w:p>
          <w:p w14:paraId="64DFD6C3" w14:textId="77777777" w:rsidR="0095295E" w:rsidRPr="008E2137" w:rsidRDefault="008E213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8E2137">
              <w:rPr>
                <w:lang w:val="fr-FR"/>
              </w:rPr>
              <w:t>s</w:t>
            </w:r>
            <w:r w:rsidRPr="008E2137">
              <w:rPr>
                <w:lang w:val="fr-FR"/>
              </w:rPr>
              <w:br/>
            </w:r>
          </w:p>
          <w:p w14:paraId="64DFD6C4" w14:textId="77777777" w:rsidR="0095295E" w:rsidRPr="008E2137" w:rsidRDefault="008E2137">
            <w:pPr>
              <w:pStyle w:val="SCCLsocVersus"/>
              <w:rPr>
                <w:lang w:val="fr-FR"/>
              </w:rPr>
            </w:pPr>
            <w:r w:rsidRPr="008E2137">
              <w:rPr>
                <w:lang w:val="fr-FR"/>
              </w:rPr>
              <w:t>- et -</w:t>
            </w:r>
            <w:r w:rsidRPr="008E2137">
              <w:rPr>
                <w:lang w:val="fr-FR"/>
              </w:rPr>
              <w:br/>
            </w:r>
          </w:p>
          <w:p w14:paraId="64DFD6C5" w14:textId="2F59369D" w:rsidR="0095295E" w:rsidRPr="008E2137" w:rsidRDefault="00952E3C">
            <w:pPr>
              <w:pStyle w:val="SCCLsocParty"/>
              <w:rPr>
                <w:lang w:val="fr-FR"/>
              </w:rPr>
            </w:pPr>
            <w:r w:rsidRPr="00952E3C">
              <w:rPr>
                <w:lang w:val="fr-FR"/>
              </w:rPr>
              <w:t>Agence du revenu du Canada</w:t>
            </w:r>
            <w:r w:rsidRPr="00952E3C" w:rsidDel="00952E3C">
              <w:rPr>
                <w:lang w:val="fr-FR"/>
              </w:rPr>
              <w:t xml:space="preserve"> </w:t>
            </w:r>
            <w:r w:rsidR="008E2137" w:rsidRPr="008E2137">
              <w:rPr>
                <w:lang w:val="fr-FR"/>
              </w:rPr>
              <w:br/>
            </w:r>
          </w:p>
          <w:p w14:paraId="64DFD6C6" w14:textId="77777777" w:rsidR="0095295E" w:rsidRDefault="008E2137">
            <w:pPr>
              <w:pStyle w:val="SCCLsocPartyRole"/>
            </w:pPr>
            <w:r>
              <w:t>Intimée</w:t>
            </w:r>
          </w:p>
        </w:tc>
      </w:tr>
      <w:tr w:rsidR="00824412" w:rsidRPr="006E7BAE" w14:paraId="64DFD6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DFD6C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DFD6C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DFD6C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0CE6" w14:paraId="64DFD6D3" w14:textId="77777777" w:rsidTr="00C173B0">
        <w:tc>
          <w:tcPr>
            <w:tcW w:w="2269" w:type="pct"/>
          </w:tcPr>
          <w:p w14:paraId="64DFD6C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DFD6CD" w14:textId="77777777" w:rsidR="00824412" w:rsidRPr="006E7BAE" w:rsidRDefault="00824412" w:rsidP="00417FB7">
            <w:pPr>
              <w:jc w:val="center"/>
            </w:pPr>
          </w:p>
          <w:p w14:paraId="64DFD6CE" w14:textId="0C90F895" w:rsidR="003F6511" w:rsidRPr="006E7BAE" w:rsidRDefault="00824412" w:rsidP="008E213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</w:t>
            </w:r>
            <w:r w:rsidR="00414A29">
              <w:t>ancouver</w:t>
            </w:r>
            <w:r>
              <w:t>)</w:t>
            </w:r>
            <w:r w:rsidRPr="006E7BAE">
              <w:t xml:space="preserve">, Number </w:t>
            </w:r>
            <w:r w:rsidR="008E2137">
              <w:t>CA45203</w:t>
            </w:r>
            <w:r w:rsidR="008E2137" w:rsidRPr="006E7BAE">
              <w:t xml:space="preserve">, </w:t>
            </w:r>
            <w:r>
              <w:t xml:space="preserve">2019 BCCA 113, </w:t>
            </w:r>
            <w:r w:rsidRPr="006E7BAE">
              <w:t xml:space="preserve">dated </w:t>
            </w:r>
            <w:r>
              <w:t>April 9, 2019</w:t>
            </w:r>
            <w:r w:rsidR="008E2137">
              <w:t>, is dismissed with costs.</w:t>
            </w:r>
          </w:p>
        </w:tc>
        <w:tc>
          <w:tcPr>
            <w:tcW w:w="381" w:type="pct"/>
          </w:tcPr>
          <w:p w14:paraId="64DFD6C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DFD6D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DFD6D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DFD6D2" w14:textId="309D33E9" w:rsidR="003F6511" w:rsidRPr="006E7BAE" w:rsidRDefault="00824412" w:rsidP="008E21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E2137">
              <w:rPr>
                <w:lang w:val="fr-FR"/>
              </w:rPr>
              <w:t>Cour d’appel de la Colombie-Britannique (V</w:t>
            </w:r>
            <w:r w:rsidR="00414A29">
              <w:rPr>
                <w:lang w:val="fr-FR"/>
              </w:rPr>
              <w:t>ancouver</w:t>
            </w:r>
            <w:r w:rsidRPr="008E2137">
              <w:rPr>
                <w:lang w:val="fr-FR"/>
              </w:rPr>
              <w:t>)</w:t>
            </w:r>
            <w:r w:rsidRPr="006E7BAE">
              <w:rPr>
                <w:lang w:val="fr-CA"/>
              </w:rPr>
              <w:t xml:space="preserve">, numéro </w:t>
            </w:r>
            <w:r w:rsidR="008E2137" w:rsidRPr="008E2137">
              <w:rPr>
                <w:lang w:val="fr-FR"/>
              </w:rPr>
              <w:t>CA45203</w:t>
            </w:r>
            <w:r w:rsidR="008E2137" w:rsidRPr="006E7BAE">
              <w:rPr>
                <w:lang w:val="fr-CA"/>
              </w:rPr>
              <w:t xml:space="preserve">, </w:t>
            </w:r>
            <w:r w:rsidRPr="008E2137">
              <w:rPr>
                <w:lang w:val="fr-FR"/>
              </w:rPr>
              <w:t xml:space="preserve">2019 BCCA 113,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E2137">
              <w:rPr>
                <w:lang w:val="fr-FR"/>
              </w:rPr>
              <w:t>9 avril 2019</w:t>
            </w:r>
            <w:r w:rsidR="008E2137">
              <w:rPr>
                <w:lang w:val="fr-CA"/>
              </w:rPr>
              <w:t>, est rejet</w:t>
            </w:r>
            <w:r w:rsidR="008E2137">
              <w:rPr>
                <w:rFonts w:cs="Times New Roman"/>
                <w:lang w:val="fr-CA"/>
              </w:rPr>
              <w:t>é</w:t>
            </w:r>
            <w:r w:rsidR="008E2137">
              <w:rPr>
                <w:lang w:val="fr-CA"/>
              </w:rPr>
              <w:t>e avec d</w:t>
            </w:r>
            <w:r w:rsidR="008E2137">
              <w:rPr>
                <w:rFonts w:cs="Times New Roman"/>
                <w:lang w:val="fr-CA"/>
              </w:rPr>
              <w:t>é</w:t>
            </w:r>
            <w:r w:rsidR="008E2137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4DFD6D4" w14:textId="77777777" w:rsidR="009F436C" w:rsidRPr="00D83B8C" w:rsidRDefault="009F436C" w:rsidP="00382FEC">
      <w:pPr>
        <w:rPr>
          <w:lang w:val="fr-CA"/>
        </w:rPr>
      </w:pPr>
    </w:p>
    <w:p w14:paraId="64DFD6D5" w14:textId="77777777" w:rsidR="009F436C" w:rsidRDefault="009F436C" w:rsidP="00417FB7">
      <w:pPr>
        <w:jc w:val="center"/>
        <w:rPr>
          <w:lang w:val="fr-CA"/>
        </w:rPr>
      </w:pPr>
    </w:p>
    <w:p w14:paraId="64DFD6D6" w14:textId="77777777" w:rsidR="008E2137" w:rsidRDefault="008E2137" w:rsidP="00417FB7">
      <w:pPr>
        <w:jc w:val="center"/>
        <w:rPr>
          <w:lang w:val="fr-CA"/>
        </w:rPr>
      </w:pPr>
    </w:p>
    <w:p w14:paraId="64DFD6D7" w14:textId="77777777" w:rsidR="008E2137" w:rsidRDefault="008E2137" w:rsidP="00417FB7">
      <w:pPr>
        <w:jc w:val="center"/>
        <w:rPr>
          <w:lang w:val="fr-CA"/>
        </w:rPr>
      </w:pPr>
    </w:p>
    <w:p w14:paraId="64DFD6D8" w14:textId="77777777" w:rsidR="008E2137" w:rsidRDefault="008E2137" w:rsidP="00417FB7">
      <w:pPr>
        <w:jc w:val="center"/>
        <w:rPr>
          <w:lang w:val="fr-CA"/>
        </w:rPr>
      </w:pPr>
    </w:p>
    <w:p w14:paraId="64DFD6D9" w14:textId="77777777" w:rsidR="008E2137" w:rsidRPr="00D83B8C" w:rsidRDefault="008E2137" w:rsidP="00417FB7">
      <w:pPr>
        <w:jc w:val="center"/>
        <w:rPr>
          <w:lang w:val="fr-CA"/>
        </w:rPr>
      </w:pPr>
    </w:p>
    <w:p w14:paraId="64DFD6DA" w14:textId="77777777" w:rsidR="009F436C" w:rsidRPr="00D83B8C" w:rsidRDefault="009F436C" w:rsidP="00417FB7">
      <w:pPr>
        <w:jc w:val="center"/>
        <w:rPr>
          <w:lang w:val="fr-CA"/>
        </w:rPr>
      </w:pPr>
    </w:p>
    <w:p w14:paraId="64DFD6D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4DFD6D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4DFD6D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FD6E0" w14:textId="77777777" w:rsidR="00983D48" w:rsidRDefault="00983D48">
      <w:r>
        <w:separator/>
      </w:r>
    </w:p>
  </w:endnote>
  <w:endnote w:type="continuationSeparator" w:id="0">
    <w:p w14:paraId="64DFD6E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FD6DE" w14:textId="77777777" w:rsidR="00983D48" w:rsidRDefault="00983D48">
      <w:r>
        <w:separator/>
      </w:r>
    </w:p>
  </w:footnote>
  <w:footnote w:type="continuationSeparator" w:id="0">
    <w:p w14:paraId="64DFD6D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D6E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E2137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DFD6E3" w14:textId="77777777" w:rsidR="008F53F3" w:rsidRDefault="008F53F3" w:rsidP="008F53F3">
    <w:pPr>
      <w:rPr>
        <w:szCs w:val="24"/>
      </w:rPr>
    </w:pPr>
  </w:p>
  <w:p w14:paraId="64DFD6E4" w14:textId="77777777" w:rsidR="008F53F3" w:rsidRDefault="008F53F3" w:rsidP="008F53F3">
    <w:pPr>
      <w:rPr>
        <w:szCs w:val="24"/>
      </w:rPr>
    </w:pPr>
  </w:p>
  <w:p w14:paraId="64DFD6E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38645</w:t>
    </w:r>
    <w:r>
      <w:rPr>
        <w:szCs w:val="24"/>
      </w:rPr>
      <w:t>     </w:t>
    </w:r>
  </w:p>
  <w:p w14:paraId="64DFD6E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DFD6E7" w14:textId="77777777" w:rsidR="0073151A" w:rsidRDefault="0073151A" w:rsidP="0073151A"/>
      <w:p w14:paraId="64DFD6E8" w14:textId="77777777" w:rsidR="0073151A" w:rsidRPr="006E7BAE" w:rsidRDefault="0073151A" w:rsidP="0073151A"/>
      <w:p w14:paraId="64DFD6E9" w14:textId="77777777" w:rsidR="0073151A" w:rsidRPr="006E7BAE" w:rsidRDefault="0073151A" w:rsidP="0073151A"/>
      <w:p w14:paraId="64DFD6EA" w14:textId="77777777" w:rsidR="0073151A" w:rsidRPr="006E7BAE" w:rsidRDefault="0073151A" w:rsidP="0073151A"/>
      <w:p w14:paraId="64DFD6EB" w14:textId="77777777" w:rsidR="0073151A" w:rsidRDefault="0073151A" w:rsidP="0073151A"/>
      <w:p w14:paraId="64DFD6EC" w14:textId="77777777" w:rsidR="0073151A" w:rsidRDefault="0073151A" w:rsidP="0073151A"/>
      <w:p w14:paraId="64DFD6ED" w14:textId="77777777" w:rsidR="0073151A" w:rsidRDefault="0073151A" w:rsidP="0073151A"/>
      <w:p w14:paraId="64DFD6EE" w14:textId="77777777" w:rsidR="0073151A" w:rsidRDefault="0073151A" w:rsidP="0073151A"/>
      <w:p w14:paraId="64DFD6EF" w14:textId="77777777" w:rsidR="0073151A" w:rsidRDefault="0073151A" w:rsidP="0073151A"/>
      <w:p w14:paraId="64DFD6F0" w14:textId="77777777" w:rsidR="0073151A" w:rsidRPr="006E7BAE" w:rsidRDefault="0073151A" w:rsidP="0073151A"/>
      <w:p w14:paraId="64DFD6F1" w14:textId="77777777" w:rsidR="00ED265D" w:rsidRPr="0073151A" w:rsidRDefault="00FB09E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4A29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2137"/>
    <w:rsid w:val="008F376B"/>
    <w:rsid w:val="008F53F3"/>
    <w:rsid w:val="009305BF"/>
    <w:rsid w:val="00951EF6"/>
    <w:rsid w:val="0095295E"/>
    <w:rsid w:val="00952E3C"/>
    <w:rsid w:val="0096638C"/>
    <w:rsid w:val="00971A08"/>
    <w:rsid w:val="00983D48"/>
    <w:rsid w:val="009B161D"/>
    <w:rsid w:val="009C1F9A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7AE6"/>
    <w:rsid w:val="00BC39BE"/>
    <w:rsid w:val="00BD4E4C"/>
    <w:rsid w:val="00BF7644"/>
    <w:rsid w:val="00C10CE6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09EE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4DFD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694D2-3AB6-4581-869D-396756B58B5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9E572CE-2EBD-4F3D-997C-A98BD792D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C7B45-11AC-4406-B737-B44BD3FD3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2019-10-07T18:26:00Z</dcterms:created>
  <dcterms:modified xsi:type="dcterms:W3CDTF">2019-10-07T18:26:00Z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