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EC248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38593</w:t>
      </w:r>
      <w:r w:rsidR="0016666F" w:rsidRPr="006E7BAE">
        <w:t>     </w:t>
      </w:r>
    </w:p>
    <w:p w14:paraId="597EC249" w14:textId="77777777" w:rsidR="009F436C" w:rsidRPr="006E7BAE" w:rsidRDefault="009F436C" w:rsidP="00382FEC"/>
    <w:p w14:paraId="597EC24A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97EC24E" w14:textId="77777777" w:rsidTr="00C173B0">
        <w:tc>
          <w:tcPr>
            <w:tcW w:w="2269" w:type="pct"/>
          </w:tcPr>
          <w:p w14:paraId="597EC24B" w14:textId="77777777" w:rsidR="00417FB7" w:rsidRPr="006E7BAE" w:rsidRDefault="00CB46B4" w:rsidP="008262A3">
            <w:r>
              <w:t>October 17</w:t>
            </w:r>
            <w:r w:rsidR="00543EDD">
              <w:t>, 2019</w:t>
            </w:r>
          </w:p>
        </w:tc>
        <w:tc>
          <w:tcPr>
            <w:tcW w:w="381" w:type="pct"/>
          </w:tcPr>
          <w:p w14:paraId="597EC24C" w14:textId="77777777" w:rsidR="00417FB7" w:rsidRPr="006E7BAE" w:rsidRDefault="00417FB7" w:rsidP="00382FEC"/>
        </w:tc>
        <w:tc>
          <w:tcPr>
            <w:tcW w:w="2350" w:type="pct"/>
          </w:tcPr>
          <w:p w14:paraId="597EC24D" w14:textId="77777777" w:rsidR="00417FB7" w:rsidRPr="00D83B8C" w:rsidRDefault="00CB46B4" w:rsidP="00816B78">
            <w:pPr>
              <w:rPr>
                <w:lang w:val="en-US"/>
              </w:rPr>
            </w:pPr>
            <w:r>
              <w:t>Le 17</w:t>
            </w:r>
            <w:r w:rsidR="00543EDD">
              <w:t xml:space="preserve"> octobre 2019</w:t>
            </w:r>
          </w:p>
        </w:tc>
      </w:tr>
      <w:tr w:rsidR="00E12A51" w:rsidRPr="006E7BAE" w14:paraId="597EC25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7EC24F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7EC250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7EC251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97EC260" w14:textId="77777777" w:rsidTr="00C173B0">
        <w:tc>
          <w:tcPr>
            <w:tcW w:w="2269" w:type="pct"/>
          </w:tcPr>
          <w:p w14:paraId="597EC253" w14:textId="77777777" w:rsidR="001350C9" w:rsidRDefault="00CB46B4">
            <w:pPr>
              <w:pStyle w:val="SCCLsocPrefix"/>
            </w:pPr>
            <w:r>
              <w:t>BETWEEN:</w:t>
            </w:r>
            <w:r>
              <w:br/>
            </w:r>
          </w:p>
          <w:p w14:paraId="597EC254" w14:textId="411BF0CF" w:rsidR="001350C9" w:rsidRPr="009D4822" w:rsidRDefault="00CB46B4">
            <w:pPr>
              <w:pStyle w:val="SCCLsocParty"/>
              <w:rPr>
                <w:lang w:val="fr-CA"/>
              </w:rPr>
            </w:pPr>
            <w:r w:rsidRPr="009D4822">
              <w:rPr>
                <w:lang w:val="fr-CA"/>
              </w:rPr>
              <w:t>Michele Marie Mulkey a</w:t>
            </w:r>
            <w:r w:rsidR="00400039">
              <w:rPr>
                <w:lang w:val="fr-CA"/>
              </w:rPr>
              <w:t>.</w:t>
            </w:r>
            <w:r w:rsidRPr="009D4822">
              <w:rPr>
                <w:lang w:val="fr-CA"/>
              </w:rPr>
              <w:t>k</w:t>
            </w:r>
            <w:r w:rsidR="00400039">
              <w:rPr>
                <w:lang w:val="fr-CA"/>
              </w:rPr>
              <w:t>.</w:t>
            </w:r>
            <w:r w:rsidRPr="009D4822">
              <w:rPr>
                <w:lang w:val="fr-CA"/>
              </w:rPr>
              <w:t>a</w:t>
            </w:r>
            <w:r w:rsidR="00400039" w:rsidRPr="009D4822">
              <w:rPr>
                <w:lang w:val="fr-CA"/>
              </w:rPr>
              <w:t>.</w:t>
            </w:r>
            <w:r w:rsidRPr="009D4822">
              <w:rPr>
                <w:lang w:val="fr-CA"/>
              </w:rPr>
              <w:t xml:space="preserve"> Michele Marie Messina</w:t>
            </w:r>
            <w:r w:rsidRPr="009D4822">
              <w:rPr>
                <w:lang w:val="fr-CA"/>
              </w:rPr>
              <w:br/>
            </w:r>
          </w:p>
          <w:p w14:paraId="597EC255" w14:textId="77777777" w:rsidR="001350C9" w:rsidRDefault="00CB46B4">
            <w:pPr>
              <w:pStyle w:val="SCCLsocPartyRole"/>
            </w:pPr>
            <w:r>
              <w:t>Applicant</w:t>
            </w:r>
            <w:r>
              <w:br/>
            </w:r>
          </w:p>
          <w:p w14:paraId="597EC256" w14:textId="77777777" w:rsidR="001350C9" w:rsidRDefault="00CB46B4">
            <w:pPr>
              <w:pStyle w:val="SCCLsocVersus"/>
            </w:pPr>
            <w:r>
              <w:t>- and -</w:t>
            </w:r>
            <w:r>
              <w:br/>
            </w:r>
          </w:p>
          <w:p w14:paraId="597EC257" w14:textId="77777777" w:rsidR="001350C9" w:rsidRDefault="00CB46B4">
            <w:pPr>
              <w:pStyle w:val="SCCLsocParty"/>
            </w:pPr>
            <w:r>
              <w:t>Minister of Justice Canada on behalf of the United States of America</w:t>
            </w:r>
            <w:r>
              <w:br/>
            </w:r>
          </w:p>
          <w:p w14:paraId="597EC258" w14:textId="77777777" w:rsidR="001350C9" w:rsidRDefault="00CB46B4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97EC259" w14:textId="77777777" w:rsidR="00824412" w:rsidRPr="006E7BAE" w:rsidRDefault="00824412" w:rsidP="00375294"/>
        </w:tc>
        <w:tc>
          <w:tcPr>
            <w:tcW w:w="2350" w:type="pct"/>
          </w:tcPr>
          <w:p w14:paraId="597EC25A" w14:textId="77777777" w:rsidR="001350C9" w:rsidRPr="00CB46B4" w:rsidRDefault="00CB46B4">
            <w:pPr>
              <w:pStyle w:val="SCCLsocPrefix"/>
              <w:rPr>
                <w:lang w:val="fr-FR"/>
              </w:rPr>
            </w:pPr>
            <w:r w:rsidRPr="00CB46B4">
              <w:rPr>
                <w:lang w:val="fr-FR"/>
              </w:rPr>
              <w:t>ENTRE :</w:t>
            </w:r>
            <w:r w:rsidRPr="00CB46B4">
              <w:rPr>
                <w:lang w:val="fr-FR"/>
              </w:rPr>
              <w:br/>
            </w:r>
          </w:p>
          <w:p w14:paraId="597EC25B" w14:textId="67F20F30" w:rsidR="001350C9" w:rsidRPr="00CB46B4" w:rsidRDefault="00CB46B4">
            <w:pPr>
              <w:pStyle w:val="SCCLsocParty"/>
              <w:rPr>
                <w:lang w:val="fr-FR"/>
              </w:rPr>
            </w:pPr>
            <w:r w:rsidRPr="00CB46B4">
              <w:rPr>
                <w:lang w:val="fr-FR"/>
              </w:rPr>
              <w:t>Michele Marie Mulkey a</w:t>
            </w:r>
            <w:r w:rsidR="00400039">
              <w:rPr>
                <w:lang w:val="fr-FR"/>
              </w:rPr>
              <w:t>lias</w:t>
            </w:r>
            <w:r w:rsidRPr="00CB46B4">
              <w:rPr>
                <w:lang w:val="fr-FR"/>
              </w:rPr>
              <w:t xml:space="preserve"> Michele Marie Messina</w:t>
            </w:r>
            <w:r w:rsidRPr="00CB46B4">
              <w:rPr>
                <w:lang w:val="fr-FR"/>
              </w:rPr>
              <w:br/>
            </w:r>
          </w:p>
          <w:p w14:paraId="597EC25C" w14:textId="77777777" w:rsidR="001350C9" w:rsidRPr="00CB46B4" w:rsidRDefault="00CB46B4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Demanderesse</w:t>
            </w:r>
            <w:r w:rsidRPr="00CB46B4">
              <w:rPr>
                <w:lang w:val="fr-FR"/>
              </w:rPr>
              <w:br/>
            </w:r>
          </w:p>
          <w:p w14:paraId="597EC25D" w14:textId="77777777" w:rsidR="001350C9" w:rsidRPr="00CB46B4" w:rsidRDefault="00CB46B4">
            <w:pPr>
              <w:pStyle w:val="SCCLsocVersus"/>
              <w:rPr>
                <w:lang w:val="fr-FR"/>
              </w:rPr>
            </w:pPr>
            <w:r w:rsidRPr="00CB46B4">
              <w:rPr>
                <w:lang w:val="fr-FR"/>
              </w:rPr>
              <w:t>- et -</w:t>
            </w:r>
            <w:r w:rsidRPr="00CB46B4">
              <w:rPr>
                <w:lang w:val="fr-FR"/>
              </w:rPr>
              <w:br/>
            </w:r>
          </w:p>
          <w:p w14:paraId="597EC25E" w14:textId="6EFF9181" w:rsidR="001350C9" w:rsidRPr="00CB46B4" w:rsidRDefault="00400039">
            <w:pPr>
              <w:pStyle w:val="SCCLsocParty"/>
              <w:rPr>
                <w:lang w:val="fr-FR"/>
              </w:rPr>
            </w:pPr>
            <w:r>
              <w:rPr>
                <w:lang w:val="fr-FR"/>
              </w:rPr>
              <w:t xml:space="preserve">Ministre de la Justice du Canada </w:t>
            </w:r>
            <w:r w:rsidR="00CB46B4" w:rsidRPr="00CB46B4">
              <w:rPr>
                <w:lang w:val="fr-FR"/>
              </w:rPr>
              <w:t>au nom des États-Unis d</w:t>
            </w:r>
            <w:r>
              <w:rPr>
                <w:lang w:val="fr-FR"/>
              </w:rPr>
              <w:t>’</w:t>
            </w:r>
            <w:r w:rsidR="00CB46B4" w:rsidRPr="00CB46B4">
              <w:rPr>
                <w:lang w:val="fr-FR"/>
              </w:rPr>
              <w:t>Amérique</w:t>
            </w:r>
            <w:r w:rsidR="00CB46B4" w:rsidRPr="00CB46B4">
              <w:rPr>
                <w:lang w:val="fr-FR"/>
              </w:rPr>
              <w:br/>
            </w:r>
          </w:p>
          <w:p w14:paraId="597EC25F" w14:textId="77777777" w:rsidR="001350C9" w:rsidRDefault="00CB46B4" w:rsidP="00CB46B4">
            <w:pPr>
              <w:pStyle w:val="SCCLsocPartyRole"/>
            </w:pPr>
            <w:r>
              <w:t>Intimé</w:t>
            </w:r>
          </w:p>
        </w:tc>
      </w:tr>
      <w:tr w:rsidR="00824412" w:rsidRPr="006E7BAE" w14:paraId="597EC26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97EC261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97EC262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97EC263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D4822" w14:paraId="597EC26C" w14:textId="77777777" w:rsidTr="00C173B0">
        <w:tc>
          <w:tcPr>
            <w:tcW w:w="2269" w:type="pct"/>
          </w:tcPr>
          <w:p w14:paraId="597EC265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97EC266" w14:textId="77777777" w:rsidR="00824412" w:rsidRPr="006E7BAE" w:rsidRDefault="00824412" w:rsidP="00417FB7">
            <w:pPr>
              <w:jc w:val="center"/>
            </w:pPr>
          </w:p>
          <w:p w14:paraId="597EC267" w14:textId="77777777" w:rsidR="003F6511" w:rsidRPr="006E7BAE" w:rsidRDefault="00824412" w:rsidP="00CB46B4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>
              <w:t>500-10-006232-167</w:t>
            </w:r>
            <w:r w:rsidRPr="006E7BAE">
              <w:t xml:space="preserve">, </w:t>
            </w:r>
            <w:r w:rsidR="00CB46B4">
              <w:t xml:space="preserve">2019 QCCA 683, </w:t>
            </w:r>
            <w:r w:rsidRPr="006E7BAE">
              <w:t xml:space="preserve">dated </w:t>
            </w:r>
            <w:r>
              <w:t>April 15, 2019</w:t>
            </w:r>
            <w:r w:rsidR="00CB46B4">
              <w:t>,</w:t>
            </w:r>
            <w:r w:rsidRPr="006E7BAE">
              <w:t xml:space="preserve"> is </w:t>
            </w:r>
            <w:r w:rsidR="00CB46B4">
              <w:t>dismissed.</w:t>
            </w:r>
          </w:p>
        </w:tc>
        <w:tc>
          <w:tcPr>
            <w:tcW w:w="381" w:type="pct"/>
          </w:tcPr>
          <w:p w14:paraId="597EC26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97EC26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97EC26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97EC26B" w14:textId="77777777" w:rsidR="003F6511" w:rsidRPr="006E7BAE" w:rsidRDefault="00824412" w:rsidP="00CB46B4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CB46B4">
              <w:rPr>
                <w:lang w:val="fr-FR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Pr="00CB46B4">
              <w:rPr>
                <w:lang w:val="fr-FR"/>
              </w:rPr>
              <w:t>500-10-006232-167</w:t>
            </w:r>
            <w:r w:rsidRPr="006E7BAE">
              <w:rPr>
                <w:lang w:val="fr-CA"/>
              </w:rPr>
              <w:t xml:space="preserve">, </w:t>
            </w:r>
            <w:r w:rsidR="00CB46B4" w:rsidRPr="00CB46B4">
              <w:rPr>
                <w:lang w:val="fr-FR"/>
              </w:rPr>
              <w:t xml:space="preserve">2019 QCCA 683,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CB46B4">
              <w:rPr>
                <w:lang w:val="fr-FR"/>
              </w:rPr>
              <w:t>15 avril 2019</w:t>
            </w:r>
            <w:r w:rsidRPr="006E7BAE">
              <w:rPr>
                <w:lang w:val="fr-CA"/>
              </w:rPr>
              <w:t xml:space="preserve">, est </w:t>
            </w:r>
            <w:r w:rsidR="00CB46B4">
              <w:rPr>
                <w:lang w:val="fr-CA"/>
              </w:rPr>
              <w:t>rejet</w:t>
            </w:r>
            <w:r w:rsidR="00CB46B4">
              <w:rPr>
                <w:rFonts w:cs="Times New Roman"/>
                <w:lang w:val="fr-CA"/>
              </w:rPr>
              <w:t>é</w:t>
            </w:r>
            <w:r w:rsidR="00CB46B4">
              <w:rPr>
                <w:lang w:val="fr-CA"/>
              </w:rPr>
              <w:t>e.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97EC26D" w14:textId="77777777" w:rsidR="009F436C" w:rsidRPr="00D83B8C" w:rsidRDefault="009F436C" w:rsidP="00382FEC">
      <w:pPr>
        <w:rPr>
          <w:lang w:val="fr-CA"/>
        </w:rPr>
      </w:pPr>
    </w:p>
    <w:p w14:paraId="597EC26E" w14:textId="77777777" w:rsidR="009F436C" w:rsidRDefault="009F436C" w:rsidP="00417FB7">
      <w:pPr>
        <w:jc w:val="center"/>
        <w:rPr>
          <w:lang w:val="fr-CA"/>
        </w:rPr>
      </w:pPr>
    </w:p>
    <w:p w14:paraId="597EC26F" w14:textId="77777777" w:rsidR="00CB46B4" w:rsidRDefault="00CB46B4" w:rsidP="00417FB7">
      <w:pPr>
        <w:jc w:val="center"/>
        <w:rPr>
          <w:lang w:val="fr-CA"/>
        </w:rPr>
      </w:pPr>
    </w:p>
    <w:p w14:paraId="597EC270" w14:textId="77777777" w:rsidR="00CB46B4" w:rsidRDefault="00CB46B4" w:rsidP="00417FB7">
      <w:pPr>
        <w:jc w:val="center"/>
        <w:rPr>
          <w:lang w:val="fr-CA"/>
        </w:rPr>
      </w:pPr>
    </w:p>
    <w:p w14:paraId="597EC271" w14:textId="77777777" w:rsidR="00CB46B4" w:rsidRPr="00D83B8C" w:rsidRDefault="00CB46B4" w:rsidP="00417FB7">
      <w:pPr>
        <w:jc w:val="center"/>
        <w:rPr>
          <w:lang w:val="fr-CA"/>
        </w:rPr>
      </w:pPr>
    </w:p>
    <w:p w14:paraId="597EC272" w14:textId="77777777" w:rsidR="009F436C" w:rsidRDefault="009F436C" w:rsidP="00417FB7">
      <w:pPr>
        <w:jc w:val="center"/>
        <w:rPr>
          <w:lang w:val="fr-CA"/>
        </w:rPr>
      </w:pPr>
    </w:p>
    <w:p w14:paraId="0690B2FE" w14:textId="77777777" w:rsidR="00400039" w:rsidRDefault="00400039" w:rsidP="00417FB7">
      <w:pPr>
        <w:jc w:val="center"/>
        <w:rPr>
          <w:lang w:val="fr-CA"/>
        </w:rPr>
      </w:pPr>
    </w:p>
    <w:p w14:paraId="782F6AAD" w14:textId="77777777" w:rsidR="00400039" w:rsidRPr="00D83B8C" w:rsidRDefault="00400039" w:rsidP="00417FB7">
      <w:pPr>
        <w:jc w:val="center"/>
        <w:rPr>
          <w:lang w:val="fr-CA"/>
        </w:rPr>
      </w:pPr>
    </w:p>
    <w:p w14:paraId="597EC273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97EC274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97EC275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7EC278" w14:textId="77777777" w:rsidR="00983D48" w:rsidRDefault="00983D48">
      <w:r>
        <w:separator/>
      </w:r>
    </w:p>
  </w:endnote>
  <w:endnote w:type="continuationSeparator" w:id="0">
    <w:p w14:paraId="597EC279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EC276" w14:textId="77777777" w:rsidR="00983D48" w:rsidRDefault="00983D48">
      <w:r>
        <w:separator/>
      </w:r>
    </w:p>
  </w:footnote>
  <w:footnote w:type="continuationSeparator" w:id="0">
    <w:p w14:paraId="597EC277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C27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9D482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97EC27B" w14:textId="77777777" w:rsidR="008F53F3" w:rsidRDefault="008F53F3" w:rsidP="008F53F3">
    <w:pPr>
      <w:rPr>
        <w:szCs w:val="24"/>
      </w:rPr>
    </w:pPr>
  </w:p>
  <w:p w14:paraId="597EC27C" w14:textId="77777777" w:rsidR="008F53F3" w:rsidRDefault="008F53F3" w:rsidP="008F53F3">
    <w:pPr>
      <w:rPr>
        <w:szCs w:val="24"/>
      </w:rPr>
    </w:pPr>
  </w:p>
  <w:p w14:paraId="597EC27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38593</w:t>
    </w:r>
    <w:r>
      <w:rPr>
        <w:szCs w:val="24"/>
      </w:rPr>
      <w:t>     </w:t>
    </w:r>
  </w:p>
  <w:p w14:paraId="597EC27E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97EC27F" w14:textId="77777777" w:rsidR="0073151A" w:rsidRDefault="0073151A" w:rsidP="0073151A"/>
      <w:p w14:paraId="597EC280" w14:textId="77777777" w:rsidR="0073151A" w:rsidRPr="006E7BAE" w:rsidRDefault="0073151A" w:rsidP="0073151A"/>
      <w:p w14:paraId="597EC281" w14:textId="77777777" w:rsidR="0073151A" w:rsidRPr="006E7BAE" w:rsidRDefault="0073151A" w:rsidP="0073151A"/>
      <w:p w14:paraId="597EC282" w14:textId="77777777" w:rsidR="0073151A" w:rsidRPr="006E7BAE" w:rsidRDefault="0073151A" w:rsidP="0073151A"/>
      <w:p w14:paraId="597EC283" w14:textId="77777777" w:rsidR="0073151A" w:rsidRDefault="0073151A" w:rsidP="0073151A"/>
      <w:p w14:paraId="597EC284" w14:textId="77777777" w:rsidR="0073151A" w:rsidRDefault="0073151A" w:rsidP="0073151A"/>
      <w:p w14:paraId="597EC285" w14:textId="77777777" w:rsidR="0073151A" w:rsidRDefault="0073151A" w:rsidP="0073151A"/>
      <w:p w14:paraId="597EC286" w14:textId="77777777" w:rsidR="0073151A" w:rsidRDefault="0073151A" w:rsidP="0073151A"/>
      <w:p w14:paraId="597EC287" w14:textId="77777777" w:rsidR="0073151A" w:rsidRDefault="0073151A" w:rsidP="0073151A"/>
      <w:p w14:paraId="597EC288" w14:textId="77777777" w:rsidR="0073151A" w:rsidRPr="006E7BAE" w:rsidRDefault="0073151A" w:rsidP="0073151A"/>
      <w:p w14:paraId="597EC289" w14:textId="77777777" w:rsidR="00ED265D" w:rsidRPr="0073151A" w:rsidRDefault="007E24C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350C9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00039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24C4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D4822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B46B4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97EC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13012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2019-10-17T04:00:00+00:00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Wagenr;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22F24381-31D5-4795-AE96-1B4BF37062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4757D-D5EE-4582-878E-741303E42D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EF6C4F-B152-47A4-BD9B-0FB7F2D5248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2019-10-15T13:57:00Z</dcterms:created>
  <dcterms:modified xsi:type="dcterms:W3CDTF">2019-10-15T13:57:00Z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