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64C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38871</w:t>
      </w:r>
      <w:r w:rsidR="0016666F" w:rsidRPr="006E7BAE">
        <w:t>     </w:t>
      </w:r>
    </w:p>
    <w:p w14:paraId="099564C5" w14:textId="77777777" w:rsidR="009F436C" w:rsidRPr="006E7BAE" w:rsidRDefault="009F436C" w:rsidP="00382FEC"/>
    <w:p w14:paraId="099564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9564CA" w14:textId="77777777" w:rsidTr="00C173B0">
        <w:tc>
          <w:tcPr>
            <w:tcW w:w="2269" w:type="pct"/>
          </w:tcPr>
          <w:p w14:paraId="099564C7" w14:textId="77777777" w:rsidR="00417FB7" w:rsidRPr="006E7BAE" w:rsidRDefault="00543EDD" w:rsidP="004F0BB6">
            <w:r>
              <w:t xml:space="preserve">March </w:t>
            </w:r>
            <w:r w:rsidR="004F0BB6">
              <w:t>26</w:t>
            </w:r>
            <w:r>
              <w:t>, 2020</w:t>
            </w:r>
          </w:p>
        </w:tc>
        <w:tc>
          <w:tcPr>
            <w:tcW w:w="381" w:type="pct"/>
          </w:tcPr>
          <w:p w14:paraId="099564C8" w14:textId="77777777" w:rsidR="00417FB7" w:rsidRPr="006E7BAE" w:rsidRDefault="00417FB7" w:rsidP="00382FEC"/>
        </w:tc>
        <w:tc>
          <w:tcPr>
            <w:tcW w:w="2350" w:type="pct"/>
          </w:tcPr>
          <w:p w14:paraId="099564C9" w14:textId="77777777" w:rsidR="00417FB7" w:rsidRPr="00D83B8C" w:rsidRDefault="004F0BB6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099564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9564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9564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9564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1353E" w14:paraId="099564DC" w14:textId="77777777" w:rsidTr="00C173B0">
        <w:tc>
          <w:tcPr>
            <w:tcW w:w="2269" w:type="pct"/>
          </w:tcPr>
          <w:p w14:paraId="099564CF" w14:textId="77777777" w:rsidR="00CF336D" w:rsidRDefault="004F0BB6">
            <w:pPr>
              <w:pStyle w:val="SCCLsocPrefix"/>
            </w:pPr>
            <w:r>
              <w:t>BETWEEN:</w:t>
            </w:r>
            <w:r>
              <w:br/>
            </w:r>
          </w:p>
          <w:p w14:paraId="099564D0" w14:textId="77777777" w:rsidR="00CF336D" w:rsidRDefault="004F0BB6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9564D1" w14:textId="77777777" w:rsidR="00CF336D" w:rsidRDefault="004F0BB6">
            <w:pPr>
              <w:pStyle w:val="SCCLsocPartyRole"/>
            </w:pPr>
            <w:r>
              <w:t>Applicant</w:t>
            </w:r>
            <w:r>
              <w:br/>
            </w:r>
          </w:p>
          <w:p w14:paraId="099564D2" w14:textId="77777777" w:rsidR="00CF336D" w:rsidRDefault="004F0BB6">
            <w:pPr>
              <w:pStyle w:val="SCCLsocVersus"/>
            </w:pPr>
            <w:r>
              <w:t>- and -</w:t>
            </w:r>
            <w:r>
              <w:br/>
            </w:r>
          </w:p>
          <w:p w14:paraId="099564D3" w14:textId="73350344" w:rsidR="00CF336D" w:rsidRDefault="004F0BB6">
            <w:pPr>
              <w:pStyle w:val="SCCLsocParty"/>
            </w:pPr>
            <w:r>
              <w:t>Canada North Group Inc., Canada North Camps Inc., Campcorp Structures Ltd., DJ Catering Ltd., 816956 Alberta Ltd., 1371047 Alberta Ltd., 1919209 Alberta Ltd., Ernst &amp; Young Inc. (in its capacity as Monitor</w:t>
            </w:r>
            <w:r w:rsidR="00F8447B">
              <w:t xml:space="preserve">) and </w:t>
            </w:r>
            <w:r>
              <w:t>Business Development Bank of Canada</w:t>
            </w:r>
            <w:r>
              <w:br/>
            </w:r>
          </w:p>
          <w:p w14:paraId="099564D4" w14:textId="77777777" w:rsidR="00CF336D" w:rsidRDefault="004F0B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99564D5" w14:textId="77777777" w:rsidR="00824412" w:rsidRPr="006E7BAE" w:rsidRDefault="00824412" w:rsidP="00375294"/>
        </w:tc>
        <w:tc>
          <w:tcPr>
            <w:tcW w:w="2350" w:type="pct"/>
          </w:tcPr>
          <w:p w14:paraId="099564D6" w14:textId="77777777" w:rsidR="00CF336D" w:rsidRPr="00A22942" w:rsidRDefault="004F0BB6">
            <w:pPr>
              <w:pStyle w:val="SCCLsocPrefix"/>
              <w:rPr>
                <w:lang w:val="fr-CA"/>
              </w:rPr>
            </w:pPr>
            <w:r w:rsidRPr="00A22942">
              <w:rPr>
                <w:lang w:val="fr-CA"/>
              </w:rPr>
              <w:t>ENTRE :</w:t>
            </w:r>
            <w:r w:rsidRPr="00A22942">
              <w:rPr>
                <w:lang w:val="fr-CA"/>
              </w:rPr>
              <w:br/>
            </w:r>
          </w:p>
          <w:p w14:paraId="099564D7" w14:textId="77777777" w:rsidR="00CF336D" w:rsidRPr="00A22942" w:rsidRDefault="004F0BB6">
            <w:pPr>
              <w:pStyle w:val="SCCLsocParty"/>
              <w:rPr>
                <w:lang w:val="fr-CA"/>
              </w:rPr>
            </w:pPr>
            <w:r w:rsidRPr="00A22942">
              <w:rPr>
                <w:lang w:val="fr-CA"/>
              </w:rPr>
              <w:t>Sa Majesté la Reine</w:t>
            </w:r>
            <w:r w:rsidRPr="00A22942">
              <w:rPr>
                <w:lang w:val="fr-CA"/>
              </w:rPr>
              <w:br/>
            </w:r>
          </w:p>
          <w:p w14:paraId="099564D8" w14:textId="77777777" w:rsidR="00CF336D" w:rsidRDefault="004F0BB6">
            <w:pPr>
              <w:pStyle w:val="SCCLsocPartyRole"/>
            </w:pPr>
            <w:r>
              <w:t>Demanderesse</w:t>
            </w:r>
            <w:r>
              <w:br/>
            </w:r>
          </w:p>
          <w:p w14:paraId="099564D9" w14:textId="77777777" w:rsidR="00CF336D" w:rsidRDefault="004F0BB6">
            <w:pPr>
              <w:pStyle w:val="SCCLsocVersus"/>
            </w:pPr>
            <w:r>
              <w:t>- et -</w:t>
            </w:r>
            <w:r>
              <w:br/>
            </w:r>
          </w:p>
          <w:p w14:paraId="099564DA" w14:textId="39C0F3D8" w:rsidR="00CF336D" w:rsidRPr="00C579E9" w:rsidRDefault="004F0BB6">
            <w:pPr>
              <w:pStyle w:val="SCCLsocParty"/>
              <w:rPr>
                <w:lang w:val="fr-CA"/>
              </w:rPr>
            </w:pPr>
            <w:r>
              <w:t xml:space="preserve">Canada North Group Inc., Canada North Camps Inc., Campcorp Structures Ltd., DJ Catering Ltd., 816956 Alberta Ltd., 1371047 Alberta Ltd., 1919209 Alberta Ltd., Ernst &amp; Young Inc. </w:t>
            </w:r>
            <w:r w:rsidRPr="00C579E9">
              <w:rPr>
                <w:lang w:val="fr-CA"/>
              </w:rPr>
              <w:t>(</w:t>
            </w:r>
            <w:r w:rsidR="006C0E99" w:rsidRPr="00C579E9">
              <w:rPr>
                <w:lang w:val="fr-CA"/>
              </w:rPr>
              <w:t xml:space="preserve">en sa qualité de </w:t>
            </w:r>
            <w:r w:rsidR="006C0E99">
              <w:rPr>
                <w:lang w:val="fr-CA"/>
              </w:rPr>
              <w:t>contrôleur</w:t>
            </w:r>
            <w:r w:rsidRPr="00C579E9">
              <w:rPr>
                <w:lang w:val="fr-CA"/>
              </w:rPr>
              <w:t>)</w:t>
            </w:r>
            <w:r w:rsidR="006C0E99">
              <w:rPr>
                <w:lang w:val="fr-CA"/>
              </w:rPr>
              <w:t xml:space="preserve"> et</w:t>
            </w:r>
            <w:r w:rsidRPr="00C579E9">
              <w:rPr>
                <w:lang w:val="fr-CA"/>
              </w:rPr>
              <w:t xml:space="preserve"> Banque de développement du Canada</w:t>
            </w:r>
            <w:r w:rsidRPr="00C579E9">
              <w:rPr>
                <w:lang w:val="fr-CA"/>
              </w:rPr>
              <w:br/>
            </w:r>
          </w:p>
          <w:p w14:paraId="099564DB" w14:textId="77777777" w:rsidR="00CF336D" w:rsidRPr="00C579E9" w:rsidRDefault="004F0BB6">
            <w:pPr>
              <w:pStyle w:val="SCCLsocPartyRole"/>
              <w:rPr>
                <w:lang w:val="fr-CA"/>
              </w:rPr>
            </w:pPr>
            <w:r w:rsidRPr="00C579E9">
              <w:rPr>
                <w:lang w:val="fr-CA"/>
              </w:rPr>
              <w:t>Intimées</w:t>
            </w:r>
          </w:p>
        </w:tc>
      </w:tr>
      <w:tr w:rsidR="00824412" w:rsidRPr="0081353E" w14:paraId="099564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9564DD" w14:textId="77777777" w:rsidR="00824412" w:rsidRPr="00C579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9564DE" w14:textId="77777777" w:rsidR="00824412" w:rsidRPr="00C579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9564DF" w14:textId="77777777" w:rsidR="00824412" w:rsidRPr="00C579E9" w:rsidRDefault="00824412" w:rsidP="00B408F8">
            <w:pPr>
              <w:rPr>
                <w:lang w:val="fr-CA"/>
              </w:rPr>
            </w:pPr>
          </w:p>
        </w:tc>
      </w:tr>
      <w:tr w:rsidR="00824412" w:rsidRPr="00C579E9" w14:paraId="099564EA" w14:textId="77777777" w:rsidTr="00C173B0">
        <w:tc>
          <w:tcPr>
            <w:tcW w:w="2269" w:type="pct"/>
          </w:tcPr>
          <w:p w14:paraId="099564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9564E2" w14:textId="77777777" w:rsidR="00824412" w:rsidRPr="006E7BAE" w:rsidRDefault="00824412" w:rsidP="00417FB7">
            <w:pPr>
              <w:jc w:val="center"/>
            </w:pPr>
          </w:p>
          <w:p w14:paraId="099564E3" w14:textId="3A576D4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1703-0237-AC, 2019 ABCA 314</w:t>
            </w:r>
            <w:r w:rsidRPr="006E7BAE">
              <w:t xml:space="preserve">, dated </w:t>
            </w:r>
            <w:r>
              <w:t>August 29, 2019</w:t>
            </w:r>
            <w:r w:rsidR="004F0BB6">
              <w:t>,</w:t>
            </w:r>
            <w:r w:rsidRPr="006E7BAE">
              <w:t xml:space="preserve"> is </w:t>
            </w:r>
            <w:r w:rsidR="004F0BB6">
              <w:t>granted with costs in the cause</w:t>
            </w:r>
            <w:r w:rsidR="006C0E99">
              <w:t xml:space="preserve"> to </w:t>
            </w:r>
            <w:r w:rsidR="00F8447B">
              <w:t xml:space="preserve">the respondents </w:t>
            </w:r>
            <w:r w:rsidR="006C0E99">
              <w:t>Ernst &amp; Young and Business Development Bank of Canada</w:t>
            </w:r>
            <w:r w:rsidRPr="006E7BAE">
              <w:t>.</w:t>
            </w:r>
          </w:p>
          <w:p w14:paraId="099564E4" w14:textId="77777777" w:rsidR="003F6511" w:rsidRDefault="003F6511" w:rsidP="00011960">
            <w:pPr>
              <w:jc w:val="both"/>
            </w:pPr>
          </w:p>
          <w:p w14:paraId="099564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9564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9564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9564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9564E9" w14:textId="0D906722" w:rsidR="003F6511" w:rsidRPr="006E7BAE" w:rsidRDefault="00824412" w:rsidP="004F0BB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2942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22942">
              <w:rPr>
                <w:lang w:val="fr-CA"/>
              </w:rPr>
              <w:t>1703-0237-AC, 2019 ABCA 314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2942">
              <w:rPr>
                <w:lang w:val="fr-CA"/>
              </w:rPr>
              <w:t>29 août 2019</w:t>
            </w:r>
            <w:r w:rsidRPr="006E7BAE">
              <w:rPr>
                <w:lang w:val="fr-CA"/>
              </w:rPr>
              <w:t>,</w:t>
            </w:r>
            <w:r w:rsidR="004F0BB6">
              <w:rPr>
                <w:lang w:val="fr-CA"/>
              </w:rPr>
              <w:t xml:space="preserve"> est accueillie avec  dépens suivant l’issue de la cause</w:t>
            </w:r>
            <w:r w:rsidR="0081353E">
              <w:rPr>
                <w:lang w:val="fr-CA"/>
              </w:rPr>
              <w:t>,</w:t>
            </w:r>
            <w:r w:rsidR="006C0E99">
              <w:rPr>
                <w:lang w:val="fr-CA"/>
              </w:rPr>
              <w:t xml:space="preserve"> en faveur de</w:t>
            </w:r>
            <w:r w:rsidR="00F8447B">
              <w:rPr>
                <w:lang w:val="fr-CA"/>
              </w:rPr>
              <w:t>s intimées</w:t>
            </w:r>
            <w:r w:rsidR="006C0E99">
              <w:rPr>
                <w:lang w:val="fr-CA"/>
              </w:rPr>
              <w:t xml:space="preserve"> Ernst &amp; Young et Banque de développement du Canada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9564EC" w14:textId="77777777" w:rsidR="009F436C" w:rsidRPr="00D83B8C" w:rsidRDefault="009F436C" w:rsidP="00C579E9">
      <w:pPr>
        <w:rPr>
          <w:lang w:val="fr-CA"/>
        </w:rPr>
      </w:pPr>
    </w:p>
    <w:p w14:paraId="099564E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9564EE" w14:textId="77777777" w:rsidR="003A37CF" w:rsidRPr="00D83B8C" w:rsidRDefault="003A37CF" w:rsidP="004F0B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564F1" w14:textId="77777777" w:rsidR="00983D48" w:rsidRDefault="00983D48">
      <w:r>
        <w:separator/>
      </w:r>
    </w:p>
  </w:endnote>
  <w:endnote w:type="continuationSeparator" w:id="0">
    <w:p w14:paraId="099564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64EF" w14:textId="77777777" w:rsidR="00983D48" w:rsidRDefault="00983D48">
      <w:r>
        <w:separator/>
      </w:r>
    </w:p>
  </w:footnote>
  <w:footnote w:type="continuationSeparator" w:id="0">
    <w:p w14:paraId="099564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64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844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9564F4" w14:textId="77777777" w:rsidR="008F53F3" w:rsidRDefault="008F53F3" w:rsidP="008F53F3">
    <w:pPr>
      <w:rPr>
        <w:szCs w:val="24"/>
      </w:rPr>
    </w:pPr>
  </w:p>
  <w:p w14:paraId="099564F5" w14:textId="77777777" w:rsidR="008F53F3" w:rsidRDefault="008F53F3" w:rsidP="008F53F3">
    <w:pPr>
      <w:rPr>
        <w:szCs w:val="24"/>
      </w:rPr>
    </w:pPr>
  </w:p>
  <w:p w14:paraId="099564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38871</w:t>
    </w:r>
    <w:r>
      <w:rPr>
        <w:szCs w:val="24"/>
      </w:rPr>
      <w:t>     </w:t>
    </w:r>
  </w:p>
  <w:p w14:paraId="099564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9564F8" w14:textId="77777777" w:rsidR="0073151A" w:rsidRDefault="0073151A" w:rsidP="0073151A"/>
      <w:p w14:paraId="099564F9" w14:textId="77777777" w:rsidR="0073151A" w:rsidRPr="006E7BAE" w:rsidRDefault="0073151A" w:rsidP="0073151A"/>
      <w:p w14:paraId="099564FA" w14:textId="77777777" w:rsidR="0073151A" w:rsidRPr="006E7BAE" w:rsidRDefault="0073151A" w:rsidP="0073151A"/>
      <w:p w14:paraId="099564FB" w14:textId="77777777" w:rsidR="0073151A" w:rsidRPr="006E7BAE" w:rsidRDefault="0073151A" w:rsidP="0073151A"/>
      <w:p w14:paraId="099564FC" w14:textId="77777777" w:rsidR="0073151A" w:rsidRDefault="0073151A" w:rsidP="0073151A"/>
      <w:p w14:paraId="099564FD" w14:textId="77777777" w:rsidR="0073151A" w:rsidRDefault="0073151A" w:rsidP="0073151A"/>
      <w:p w14:paraId="099564FE" w14:textId="77777777" w:rsidR="0073151A" w:rsidRDefault="0073151A" w:rsidP="0073151A"/>
      <w:p w14:paraId="099564FF" w14:textId="77777777" w:rsidR="0073151A" w:rsidRDefault="0073151A" w:rsidP="0073151A"/>
      <w:p w14:paraId="09956500" w14:textId="77777777" w:rsidR="0073151A" w:rsidRDefault="0073151A" w:rsidP="0073151A"/>
      <w:p w14:paraId="09956501" w14:textId="77777777" w:rsidR="0073151A" w:rsidRPr="006E7BAE" w:rsidRDefault="0073151A" w:rsidP="0073151A"/>
      <w:p w14:paraId="09956502" w14:textId="77777777" w:rsidR="00ED265D" w:rsidRPr="0073151A" w:rsidRDefault="009647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58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0BB6"/>
    <w:rsid w:val="00543EDD"/>
    <w:rsid w:val="0055345D"/>
    <w:rsid w:val="00563E2C"/>
    <w:rsid w:val="00587869"/>
    <w:rsid w:val="00612913"/>
    <w:rsid w:val="00614908"/>
    <w:rsid w:val="00650109"/>
    <w:rsid w:val="006C0E9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53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7C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94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9E9"/>
    <w:rsid w:val="00CB2B73"/>
    <w:rsid w:val="00CE249F"/>
    <w:rsid w:val="00CF17D0"/>
    <w:rsid w:val="00CF336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47B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956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86499-9607-4420-8BC3-36DFFAA763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3AE932-94C8-481D-959C-B62DB164B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08E57-9559-4D39-BE13-AE881546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2020-03-24T13:03:00Z</dcterms:created>
  <dcterms:modified xsi:type="dcterms:W3CDTF">2020-03-24T13:03:00Z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