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BEC32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38857</w:t>
      </w:r>
      <w:r w:rsidR="00E81C0B" w:rsidRPr="001E26DB">
        <w:t>     </w:t>
      </w:r>
    </w:p>
    <w:p w14:paraId="715BEC33" w14:textId="77777777" w:rsidR="009F436C" w:rsidRPr="001E26DB" w:rsidRDefault="009F436C" w:rsidP="00382FEC"/>
    <w:p w14:paraId="715BEC34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715BEC38" w14:textId="77777777" w:rsidTr="00B37A52">
        <w:tc>
          <w:tcPr>
            <w:tcW w:w="2269" w:type="pct"/>
          </w:tcPr>
          <w:p w14:paraId="715BEC35" w14:textId="77777777" w:rsidR="00417FB7" w:rsidRPr="001E26DB" w:rsidRDefault="00AC3186" w:rsidP="008262A3">
            <w:r>
              <w:t>Le 21</w:t>
            </w:r>
            <w:r w:rsidR="0062554E">
              <w:t xml:space="preserve"> mai 2020</w:t>
            </w:r>
          </w:p>
        </w:tc>
        <w:tc>
          <w:tcPr>
            <w:tcW w:w="381" w:type="pct"/>
          </w:tcPr>
          <w:p w14:paraId="715BEC36" w14:textId="77777777" w:rsidR="00417FB7" w:rsidRPr="001E26DB" w:rsidRDefault="00417FB7" w:rsidP="00382FEC"/>
        </w:tc>
        <w:tc>
          <w:tcPr>
            <w:tcW w:w="2350" w:type="pct"/>
          </w:tcPr>
          <w:p w14:paraId="715BEC37" w14:textId="77777777" w:rsidR="00417FB7" w:rsidRPr="001E26DB" w:rsidRDefault="00AC3186" w:rsidP="0027081E">
            <w:pPr>
              <w:rPr>
                <w:lang w:val="en-CA"/>
              </w:rPr>
            </w:pPr>
            <w:r>
              <w:t>May 21</w:t>
            </w:r>
            <w:r w:rsidR="0062554E">
              <w:t>, 2020</w:t>
            </w:r>
          </w:p>
        </w:tc>
      </w:tr>
      <w:tr w:rsidR="00C2612E" w:rsidRPr="0062554E" w14:paraId="715BEC3C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715BEC39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5BEC3A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5BEC3B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715BEC4A" w14:textId="77777777" w:rsidTr="006A1E6D">
        <w:tc>
          <w:tcPr>
            <w:tcW w:w="2269" w:type="pct"/>
          </w:tcPr>
          <w:p w14:paraId="715BEC3D" w14:textId="77777777" w:rsidR="00620E7C" w:rsidRDefault="00A34D72">
            <w:pPr>
              <w:pStyle w:val="SCCLsocPrefix"/>
            </w:pPr>
            <w:r>
              <w:t>ENTRE :</w:t>
            </w:r>
            <w:r>
              <w:br/>
            </w:r>
          </w:p>
          <w:p w14:paraId="715BEC3E" w14:textId="77777777" w:rsidR="00620E7C" w:rsidRDefault="00A34D72">
            <w:pPr>
              <w:pStyle w:val="SCCLsocParty"/>
            </w:pPr>
            <w:r>
              <w:t>Compagnie des chemins de fer nationaux du Canada</w:t>
            </w:r>
            <w:r>
              <w:br/>
            </w:r>
          </w:p>
          <w:p w14:paraId="715BEC3F" w14:textId="77777777" w:rsidR="00620E7C" w:rsidRDefault="00A34D72">
            <w:pPr>
              <w:pStyle w:val="SCCLsocPartyRole"/>
            </w:pPr>
            <w:r>
              <w:t>Demand</w:t>
            </w:r>
            <w:r w:rsidR="00AC3186">
              <w:t>eresse</w:t>
            </w:r>
            <w:r>
              <w:br/>
            </w:r>
          </w:p>
          <w:p w14:paraId="715BEC40" w14:textId="77777777" w:rsidR="00620E7C" w:rsidRDefault="00A34D72">
            <w:pPr>
              <w:pStyle w:val="SCCLsocVersus"/>
            </w:pPr>
            <w:r>
              <w:t>- et -</w:t>
            </w:r>
            <w:r>
              <w:br/>
            </w:r>
          </w:p>
          <w:p w14:paraId="715BEC41" w14:textId="77777777" w:rsidR="00620E7C" w:rsidRDefault="00A34D72">
            <w:pPr>
              <w:pStyle w:val="SCCLsocParty"/>
            </w:pPr>
            <w:r>
              <w:t>ACE European Group Ltd.</w:t>
            </w:r>
            <w:r>
              <w:br/>
            </w:r>
          </w:p>
          <w:p w14:paraId="715BEC42" w14:textId="77777777" w:rsidR="00620E7C" w:rsidRDefault="00AC3186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715BEC43" w14:textId="77777777" w:rsidR="00824412" w:rsidRPr="00C50F5D" w:rsidRDefault="00824412" w:rsidP="00375294"/>
        </w:tc>
        <w:tc>
          <w:tcPr>
            <w:tcW w:w="2350" w:type="pct"/>
          </w:tcPr>
          <w:p w14:paraId="715BEC44" w14:textId="77777777" w:rsidR="00620E7C" w:rsidRPr="00AC3186" w:rsidRDefault="00A34D72">
            <w:pPr>
              <w:pStyle w:val="SCCLsocPrefix"/>
              <w:rPr>
                <w:lang w:val="en-US"/>
              </w:rPr>
            </w:pPr>
            <w:r w:rsidRPr="00AC3186">
              <w:rPr>
                <w:lang w:val="en-US"/>
              </w:rPr>
              <w:t>BETWEEN:</w:t>
            </w:r>
            <w:r w:rsidRPr="00AC3186">
              <w:rPr>
                <w:lang w:val="en-US"/>
              </w:rPr>
              <w:br/>
            </w:r>
          </w:p>
          <w:p w14:paraId="715BEC45" w14:textId="77777777" w:rsidR="00620E7C" w:rsidRPr="00AC3186" w:rsidRDefault="00A34D72">
            <w:pPr>
              <w:pStyle w:val="SCCLsocParty"/>
              <w:rPr>
                <w:lang w:val="en-US"/>
              </w:rPr>
            </w:pPr>
            <w:r w:rsidRPr="00AC3186">
              <w:rPr>
                <w:lang w:val="en-US"/>
              </w:rPr>
              <w:t>Canadian National Railway Company</w:t>
            </w:r>
            <w:r w:rsidRPr="00AC3186">
              <w:rPr>
                <w:lang w:val="en-US"/>
              </w:rPr>
              <w:br/>
            </w:r>
          </w:p>
          <w:p w14:paraId="7C83AAC7" w14:textId="77777777" w:rsidR="000C2F1B" w:rsidRDefault="000C2F1B">
            <w:pPr>
              <w:pStyle w:val="SCCLsocPartyRole"/>
              <w:rPr>
                <w:lang w:val="en-US"/>
              </w:rPr>
            </w:pPr>
          </w:p>
          <w:p w14:paraId="715BEC46" w14:textId="77777777" w:rsidR="00620E7C" w:rsidRPr="00AC3186" w:rsidRDefault="00A34D72">
            <w:pPr>
              <w:pStyle w:val="SCCLsocPartyRole"/>
              <w:rPr>
                <w:lang w:val="en-US"/>
              </w:rPr>
            </w:pPr>
            <w:r w:rsidRPr="00AC3186">
              <w:rPr>
                <w:lang w:val="en-US"/>
              </w:rPr>
              <w:t>Applicant</w:t>
            </w:r>
            <w:r w:rsidRPr="00AC3186">
              <w:rPr>
                <w:lang w:val="en-US"/>
              </w:rPr>
              <w:br/>
            </w:r>
          </w:p>
          <w:p w14:paraId="715BEC47" w14:textId="77777777" w:rsidR="00620E7C" w:rsidRPr="00AC3186" w:rsidRDefault="00A34D72">
            <w:pPr>
              <w:pStyle w:val="SCCLsocVersus"/>
              <w:rPr>
                <w:lang w:val="en-US"/>
              </w:rPr>
            </w:pPr>
            <w:r w:rsidRPr="00AC3186">
              <w:rPr>
                <w:lang w:val="en-US"/>
              </w:rPr>
              <w:t>- and -</w:t>
            </w:r>
            <w:r w:rsidRPr="00AC3186">
              <w:rPr>
                <w:lang w:val="en-US"/>
              </w:rPr>
              <w:br/>
            </w:r>
          </w:p>
          <w:p w14:paraId="715BEC48" w14:textId="77777777" w:rsidR="00620E7C" w:rsidRPr="00AC3186" w:rsidRDefault="00A34D72">
            <w:pPr>
              <w:pStyle w:val="SCCLsocParty"/>
              <w:rPr>
                <w:lang w:val="en-US"/>
              </w:rPr>
            </w:pPr>
            <w:r w:rsidRPr="00AC3186">
              <w:rPr>
                <w:lang w:val="en-US"/>
              </w:rPr>
              <w:t>ACE European Group Ltd.</w:t>
            </w:r>
            <w:r w:rsidRPr="00AC3186">
              <w:rPr>
                <w:lang w:val="en-US"/>
              </w:rPr>
              <w:br/>
            </w:r>
          </w:p>
          <w:p w14:paraId="715BEC49" w14:textId="77777777" w:rsidR="00620E7C" w:rsidRDefault="00A34D72">
            <w:pPr>
              <w:pStyle w:val="SCCLsocPartyRole"/>
            </w:pPr>
            <w:r>
              <w:t>Respondent</w:t>
            </w:r>
          </w:p>
        </w:tc>
      </w:tr>
      <w:tr w:rsidR="00824412" w:rsidRPr="0062554E" w14:paraId="715BEC4E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715BEC4B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715BEC4C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715BEC4D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C50F5D" w14:paraId="715BEC56" w14:textId="77777777" w:rsidTr="00B37A52">
        <w:tc>
          <w:tcPr>
            <w:tcW w:w="2269" w:type="pct"/>
          </w:tcPr>
          <w:p w14:paraId="715BEC4F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715BEC50" w14:textId="77777777" w:rsidR="0027081E" w:rsidRPr="001E26DB" w:rsidRDefault="0027081E" w:rsidP="0027081E">
            <w:pPr>
              <w:jc w:val="center"/>
            </w:pPr>
          </w:p>
          <w:p w14:paraId="715BEC51" w14:textId="77777777" w:rsidR="00622562" w:rsidRPr="001E26DB" w:rsidRDefault="0027081E" w:rsidP="00AC3186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500-09-026940-171</w:t>
            </w:r>
            <w:r w:rsidRPr="001E26DB">
              <w:t xml:space="preserve">, </w:t>
            </w:r>
            <w:r w:rsidR="00AC3186">
              <w:t xml:space="preserve">2019 QCCA 1374, </w:t>
            </w:r>
            <w:r w:rsidRPr="001E26DB">
              <w:t xml:space="preserve">daté du </w:t>
            </w:r>
            <w:r>
              <w:t>15 août 2019</w:t>
            </w:r>
            <w:r w:rsidRPr="001E26DB">
              <w:t xml:space="preserve">, est </w:t>
            </w:r>
            <w:r w:rsidR="00AC3186">
              <w:t>rejet</w:t>
            </w:r>
            <w:r w:rsidR="00AC3186">
              <w:rPr>
                <w:rFonts w:cs="Times New Roman"/>
              </w:rPr>
              <w:t>é</w:t>
            </w:r>
            <w:r w:rsidR="00AC3186">
              <w:t>e avec d</w:t>
            </w:r>
            <w:r w:rsidR="00AC3186">
              <w:rPr>
                <w:rFonts w:cs="Times New Roman"/>
              </w:rPr>
              <w:t>é</w:t>
            </w:r>
            <w:r w:rsidR="00AC3186">
              <w:t>pens.</w:t>
            </w:r>
          </w:p>
        </w:tc>
        <w:tc>
          <w:tcPr>
            <w:tcW w:w="381" w:type="pct"/>
          </w:tcPr>
          <w:p w14:paraId="715BEC52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715BEC53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715BEC54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715BEC55" w14:textId="77777777" w:rsidR="00622562" w:rsidRPr="00622562" w:rsidRDefault="0027081E" w:rsidP="00AC3186">
            <w:pPr>
              <w:jc w:val="both"/>
              <w:rPr>
                <w:lang w:val="en-US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C3186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Pr="00AC3186">
              <w:rPr>
                <w:lang w:val="en-US"/>
              </w:rPr>
              <w:t>500-09-026940-171</w:t>
            </w:r>
            <w:r w:rsidRPr="001E26DB">
              <w:rPr>
                <w:lang w:val="en-CA"/>
              </w:rPr>
              <w:t xml:space="preserve">, </w:t>
            </w:r>
            <w:r w:rsidR="00AC3186" w:rsidRPr="00AC3186">
              <w:rPr>
                <w:lang w:val="en-US"/>
              </w:rPr>
              <w:t xml:space="preserve">2019 QCCA 1374, </w:t>
            </w:r>
            <w:r w:rsidRPr="001E26DB">
              <w:rPr>
                <w:lang w:val="en-CA"/>
              </w:rPr>
              <w:t xml:space="preserve">dated </w:t>
            </w:r>
            <w:r w:rsidRPr="00AC3186">
              <w:rPr>
                <w:lang w:val="en-US"/>
              </w:rPr>
              <w:t>August 15, 2019</w:t>
            </w:r>
            <w:r w:rsidR="00AC3186">
              <w:rPr>
                <w:lang w:val="en-CA"/>
              </w:rPr>
              <w:t xml:space="preserve"> is 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715BEC57" w14:textId="77777777" w:rsidR="009F436C" w:rsidRPr="002C29B6" w:rsidRDefault="009F436C" w:rsidP="00382FEC">
      <w:pPr>
        <w:rPr>
          <w:lang w:val="en-US"/>
        </w:rPr>
      </w:pPr>
    </w:p>
    <w:p w14:paraId="715BEC58" w14:textId="77777777" w:rsidR="009F436C" w:rsidRDefault="009F436C" w:rsidP="00417FB7">
      <w:pPr>
        <w:jc w:val="center"/>
        <w:rPr>
          <w:lang w:val="en-US"/>
        </w:rPr>
      </w:pPr>
    </w:p>
    <w:p w14:paraId="715BEC59" w14:textId="77777777" w:rsidR="00AC3186" w:rsidRDefault="00AC3186" w:rsidP="00417FB7">
      <w:pPr>
        <w:jc w:val="center"/>
        <w:rPr>
          <w:lang w:val="en-US"/>
        </w:rPr>
      </w:pPr>
    </w:p>
    <w:p w14:paraId="715BEC5A" w14:textId="77777777" w:rsidR="00AC3186" w:rsidRDefault="00AC3186" w:rsidP="00417FB7">
      <w:pPr>
        <w:jc w:val="center"/>
        <w:rPr>
          <w:lang w:val="en-US"/>
        </w:rPr>
      </w:pPr>
    </w:p>
    <w:p w14:paraId="715BEC5B" w14:textId="77777777" w:rsidR="00AC3186" w:rsidRPr="002C29B6" w:rsidRDefault="00AC3186" w:rsidP="00417FB7">
      <w:pPr>
        <w:jc w:val="center"/>
        <w:rPr>
          <w:lang w:val="en-US"/>
        </w:rPr>
      </w:pPr>
    </w:p>
    <w:p w14:paraId="715BEC5C" w14:textId="77777777" w:rsidR="009F436C" w:rsidRPr="002C29B6" w:rsidRDefault="009F436C" w:rsidP="00417FB7">
      <w:pPr>
        <w:jc w:val="center"/>
        <w:rPr>
          <w:lang w:val="en-US"/>
        </w:rPr>
      </w:pPr>
    </w:p>
    <w:p w14:paraId="715BEC5D" w14:textId="77777777" w:rsidR="00655333" w:rsidRPr="00AC3186" w:rsidRDefault="00655333" w:rsidP="00655333">
      <w:pPr>
        <w:jc w:val="center"/>
        <w:rPr>
          <w:lang w:val="en-US"/>
        </w:rPr>
      </w:pPr>
      <w:r w:rsidRPr="00AC3186">
        <w:rPr>
          <w:lang w:val="en-US"/>
        </w:rPr>
        <w:t>J.C.C.</w:t>
      </w:r>
    </w:p>
    <w:p w14:paraId="715BEC5E" w14:textId="77777777" w:rsidR="00655333" w:rsidRPr="00AC3186" w:rsidRDefault="00655333" w:rsidP="00655333">
      <w:pPr>
        <w:jc w:val="center"/>
        <w:rPr>
          <w:lang w:val="en-US"/>
        </w:rPr>
      </w:pPr>
      <w:r w:rsidRPr="00AC3186">
        <w:rPr>
          <w:lang w:val="en-US"/>
        </w:rPr>
        <w:t>C.J.C.</w:t>
      </w:r>
    </w:p>
    <w:p w14:paraId="715BEC5F" w14:textId="77777777" w:rsidR="00655333" w:rsidRPr="00AC3186" w:rsidRDefault="00655333" w:rsidP="00655333">
      <w:pPr>
        <w:jc w:val="center"/>
        <w:rPr>
          <w:lang w:val="en-US"/>
        </w:rPr>
      </w:pPr>
    </w:p>
    <w:sectPr w:rsidR="00655333" w:rsidRPr="00AC318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5BEC62" w14:textId="77777777" w:rsidR="00D27D4E" w:rsidRDefault="00D27D4E">
      <w:r>
        <w:separator/>
      </w:r>
    </w:p>
  </w:endnote>
  <w:endnote w:type="continuationSeparator" w:id="0">
    <w:p w14:paraId="715BEC63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BEC60" w14:textId="77777777" w:rsidR="00D27D4E" w:rsidRDefault="00D27D4E">
      <w:r>
        <w:separator/>
      </w:r>
    </w:p>
  </w:footnote>
  <w:footnote w:type="continuationSeparator" w:id="0">
    <w:p w14:paraId="715BEC61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BEC64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AC3186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715BEC65" w14:textId="77777777" w:rsidR="00401B64" w:rsidRDefault="00401B64" w:rsidP="00401B64">
    <w:pPr>
      <w:rPr>
        <w:szCs w:val="24"/>
      </w:rPr>
    </w:pPr>
  </w:p>
  <w:p w14:paraId="715BEC66" w14:textId="77777777" w:rsidR="00401B64" w:rsidRDefault="00401B64" w:rsidP="00401B64">
    <w:pPr>
      <w:rPr>
        <w:szCs w:val="24"/>
      </w:rPr>
    </w:pPr>
  </w:p>
  <w:p w14:paraId="715BEC67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38857</w:t>
    </w:r>
    <w:r w:rsidR="00401B64">
      <w:rPr>
        <w:szCs w:val="24"/>
      </w:rPr>
      <w:t>     </w:t>
    </w:r>
  </w:p>
  <w:p w14:paraId="715BEC68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715BEC69" w14:textId="77777777" w:rsidR="000452C9" w:rsidRDefault="000452C9" w:rsidP="000452C9"/>
      <w:p w14:paraId="715BEC6A" w14:textId="77777777" w:rsidR="000452C9" w:rsidRPr="001E26DB" w:rsidRDefault="000452C9" w:rsidP="000452C9"/>
      <w:p w14:paraId="715BEC6B" w14:textId="77777777" w:rsidR="000452C9" w:rsidRPr="001E26DB" w:rsidRDefault="000452C9" w:rsidP="000452C9"/>
      <w:p w14:paraId="715BEC6C" w14:textId="77777777" w:rsidR="000452C9" w:rsidRDefault="000452C9" w:rsidP="000452C9"/>
      <w:p w14:paraId="715BEC6D" w14:textId="77777777" w:rsidR="000452C9" w:rsidRDefault="000452C9" w:rsidP="000452C9"/>
      <w:p w14:paraId="715BEC6E" w14:textId="77777777" w:rsidR="000452C9" w:rsidRDefault="000452C9" w:rsidP="000452C9"/>
      <w:p w14:paraId="715BEC6F" w14:textId="77777777" w:rsidR="000452C9" w:rsidRDefault="000452C9" w:rsidP="000452C9"/>
      <w:p w14:paraId="715BEC70" w14:textId="77777777" w:rsidR="000452C9" w:rsidRPr="001E26DB" w:rsidRDefault="000452C9" w:rsidP="000452C9"/>
      <w:p w14:paraId="715BEC71" w14:textId="77777777" w:rsidR="000452C9" w:rsidRPr="001E26DB" w:rsidRDefault="000452C9" w:rsidP="000452C9"/>
      <w:p w14:paraId="715BEC72" w14:textId="77777777" w:rsidR="000452C9" w:rsidRDefault="000452C9" w:rsidP="000452C9">
        <w:pPr>
          <w:pStyle w:val="Header"/>
        </w:pPr>
      </w:p>
      <w:p w14:paraId="715BEC73" w14:textId="77777777" w:rsidR="001D6D96" w:rsidRPr="000452C9" w:rsidRDefault="00A2429F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C2F1B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3E2C"/>
    <w:rsid w:val="005873F3"/>
    <w:rsid w:val="00587869"/>
    <w:rsid w:val="005918AD"/>
    <w:rsid w:val="005B69C9"/>
    <w:rsid w:val="00614908"/>
    <w:rsid w:val="00620E7C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6003F"/>
    <w:rsid w:val="0079129C"/>
    <w:rsid w:val="007919AE"/>
    <w:rsid w:val="007A54CC"/>
    <w:rsid w:val="007B340F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2429F"/>
    <w:rsid w:val="00A34D72"/>
    <w:rsid w:val="00A46E1B"/>
    <w:rsid w:val="00AB5E22"/>
    <w:rsid w:val="00AC3186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50F5D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15BE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13281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2020-05-21T04:00:00+00:00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Props1.xml><?xml version="1.0" encoding="utf-8"?>
<ds:datastoreItem xmlns:ds="http://schemas.openxmlformats.org/officeDocument/2006/customXml" ds:itemID="{C93589D2-F422-4070-87A5-7990176428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48E7B-F326-4FCB-97D8-5B1BF55DFA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8237F3-3293-4E68-B640-3624371189F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2020-05-15T14:02:00Z</dcterms:created>
  <dcterms:modified xsi:type="dcterms:W3CDTF">2020-05-15T14:02:00Z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