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0913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40321</w:t>
      </w:r>
      <w:r w:rsidR="0016666F" w:rsidRPr="006E7BAE">
        <w:t>     </w:t>
      </w:r>
    </w:p>
    <w:p w14:paraId="2300913A" w14:textId="77777777" w:rsidR="009F436C" w:rsidRPr="006E7BAE" w:rsidRDefault="009F436C" w:rsidP="00382FEC"/>
    <w:p w14:paraId="2300913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00913F" w14:textId="77777777" w:rsidTr="00C173B0">
        <w:tc>
          <w:tcPr>
            <w:tcW w:w="2269" w:type="pct"/>
          </w:tcPr>
          <w:p w14:paraId="2300913C" w14:textId="77777777" w:rsidR="00417FB7" w:rsidRPr="006E7BAE" w:rsidRDefault="001D0892" w:rsidP="008262A3">
            <w:r>
              <w:t>December 1</w:t>
            </w:r>
            <w:r w:rsidRPr="001D0892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2300913D" w14:textId="77777777" w:rsidR="00417FB7" w:rsidRPr="006E7BAE" w:rsidRDefault="00417FB7" w:rsidP="00382FEC"/>
        </w:tc>
        <w:tc>
          <w:tcPr>
            <w:tcW w:w="2350" w:type="pct"/>
          </w:tcPr>
          <w:p w14:paraId="2300913E" w14:textId="5BDFAE59" w:rsidR="00417FB7" w:rsidRPr="00D83B8C" w:rsidRDefault="00543EDD" w:rsidP="001D0892">
            <w:pPr>
              <w:rPr>
                <w:lang w:val="en-US"/>
              </w:rPr>
            </w:pPr>
            <w:r>
              <w:t xml:space="preserve">Le </w:t>
            </w:r>
            <w:r w:rsidR="001D0892">
              <w:t>1</w:t>
            </w:r>
            <w:r w:rsidR="00960385" w:rsidRPr="00E6798E">
              <w:rPr>
                <w:vertAlign w:val="superscript"/>
              </w:rPr>
              <w:t>er</w:t>
            </w:r>
            <w:r w:rsidR="001D0892">
              <w:t xml:space="preserve"> décembre </w:t>
            </w:r>
            <w:r>
              <w:t>2022</w:t>
            </w:r>
          </w:p>
        </w:tc>
      </w:tr>
      <w:tr w:rsidR="00E12A51" w:rsidRPr="006E7BAE" w14:paraId="230091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00914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00914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00914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D0892" w14:paraId="23009155" w14:textId="77777777" w:rsidTr="00C173B0">
        <w:tc>
          <w:tcPr>
            <w:tcW w:w="2269" w:type="pct"/>
          </w:tcPr>
          <w:p w14:paraId="23009145" w14:textId="77777777" w:rsidR="00990B85" w:rsidRDefault="001D0892">
            <w:pPr>
              <w:pStyle w:val="SCCLsocPrefix"/>
            </w:pPr>
            <w:r>
              <w:t>BETWEEN:</w:t>
            </w:r>
          </w:p>
          <w:p w14:paraId="2F3085F1" w14:textId="77777777" w:rsidR="00960385" w:rsidRPr="00E6798E" w:rsidRDefault="00960385" w:rsidP="00E6798E"/>
          <w:p w14:paraId="23009146" w14:textId="77777777" w:rsidR="00990B85" w:rsidRDefault="001D0892">
            <w:pPr>
              <w:pStyle w:val="SCCLsocParty"/>
            </w:pPr>
            <w:r>
              <w:t>J.F.</w:t>
            </w:r>
            <w:r>
              <w:br/>
            </w:r>
          </w:p>
          <w:p w14:paraId="23009147" w14:textId="77777777" w:rsidR="00990B85" w:rsidRDefault="001D0892">
            <w:pPr>
              <w:pStyle w:val="SCCLsocPartyRole"/>
            </w:pPr>
            <w:r>
              <w:t>Applicant</w:t>
            </w:r>
            <w:r>
              <w:br/>
            </w:r>
          </w:p>
          <w:p w14:paraId="23009148" w14:textId="77777777" w:rsidR="00990B85" w:rsidRDefault="001D0892">
            <w:pPr>
              <w:pStyle w:val="SCCLsocVersus"/>
            </w:pPr>
            <w:r>
              <w:t>- and -</w:t>
            </w:r>
          </w:p>
          <w:p w14:paraId="23009149" w14:textId="77777777" w:rsidR="00990B85" w:rsidRDefault="00990B85"/>
          <w:p w14:paraId="2300914A" w14:textId="77777777" w:rsidR="00990B85" w:rsidRDefault="001D0892">
            <w:pPr>
              <w:pStyle w:val="SCCLsocParty"/>
            </w:pPr>
            <w:r>
              <w:t>K.F.</w:t>
            </w:r>
            <w:r>
              <w:br/>
            </w:r>
          </w:p>
          <w:p w14:paraId="2300914B" w14:textId="77777777" w:rsidR="00990B85" w:rsidRDefault="001D089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300914C" w14:textId="77777777" w:rsidR="00824412" w:rsidRPr="006E7BAE" w:rsidRDefault="00824412" w:rsidP="00375294"/>
        </w:tc>
        <w:tc>
          <w:tcPr>
            <w:tcW w:w="2350" w:type="pct"/>
          </w:tcPr>
          <w:p w14:paraId="2300914E" w14:textId="77777777" w:rsidR="00990B85" w:rsidRDefault="001D0892">
            <w:pPr>
              <w:pStyle w:val="SCCLsocPrefix"/>
              <w:rPr>
                <w:lang w:val="fr-CA"/>
              </w:rPr>
            </w:pPr>
            <w:r w:rsidRPr="001D0892">
              <w:rPr>
                <w:lang w:val="fr-CA"/>
              </w:rPr>
              <w:t>ENTRE :</w:t>
            </w:r>
          </w:p>
          <w:p w14:paraId="738F40D2" w14:textId="77777777" w:rsidR="00960385" w:rsidRPr="00E6798E" w:rsidRDefault="00960385" w:rsidP="00E6798E">
            <w:pPr>
              <w:rPr>
                <w:lang w:val="fr-CA"/>
              </w:rPr>
            </w:pPr>
          </w:p>
          <w:p w14:paraId="2300914F" w14:textId="77777777" w:rsidR="00990B85" w:rsidRPr="001D0892" w:rsidRDefault="001D0892">
            <w:pPr>
              <w:pStyle w:val="SCCLsocParty"/>
              <w:rPr>
                <w:lang w:val="fr-CA"/>
              </w:rPr>
            </w:pPr>
            <w:r w:rsidRPr="001D0892">
              <w:rPr>
                <w:lang w:val="fr-CA"/>
              </w:rPr>
              <w:t>J.F.</w:t>
            </w:r>
            <w:r w:rsidRPr="001D0892">
              <w:rPr>
                <w:lang w:val="fr-CA"/>
              </w:rPr>
              <w:br/>
            </w:r>
          </w:p>
          <w:p w14:paraId="23009150" w14:textId="77777777" w:rsidR="00990B85" w:rsidRPr="001D0892" w:rsidRDefault="001D08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D0892">
              <w:rPr>
                <w:lang w:val="fr-CA"/>
              </w:rPr>
              <w:br/>
            </w:r>
          </w:p>
          <w:p w14:paraId="23009151" w14:textId="77777777" w:rsidR="00990B85" w:rsidRPr="001D0892" w:rsidRDefault="001D0892">
            <w:pPr>
              <w:pStyle w:val="SCCLsocVersus"/>
              <w:rPr>
                <w:lang w:val="fr-CA"/>
              </w:rPr>
            </w:pPr>
            <w:r w:rsidRPr="001D0892">
              <w:rPr>
                <w:lang w:val="fr-CA"/>
              </w:rPr>
              <w:t>- et -</w:t>
            </w:r>
          </w:p>
          <w:p w14:paraId="23009152" w14:textId="77777777" w:rsidR="00990B85" w:rsidRPr="001D0892" w:rsidRDefault="00990B85">
            <w:pPr>
              <w:rPr>
                <w:lang w:val="fr-CA"/>
              </w:rPr>
            </w:pPr>
          </w:p>
          <w:p w14:paraId="23009153" w14:textId="77777777" w:rsidR="00990B85" w:rsidRPr="001D0892" w:rsidRDefault="001D0892">
            <w:pPr>
              <w:pStyle w:val="SCCLsocParty"/>
              <w:rPr>
                <w:lang w:val="fr-CA"/>
              </w:rPr>
            </w:pPr>
            <w:r w:rsidRPr="001D0892">
              <w:rPr>
                <w:lang w:val="fr-CA"/>
              </w:rPr>
              <w:t>K.F.</w:t>
            </w:r>
            <w:r w:rsidRPr="001D0892">
              <w:rPr>
                <w:lang w:val="fr-CA"/>
              </w:rPr>
              <w:br/>
            </w:r>
          </w:p>
          <w:p w14:paraId="23009154" w14:textId="77777777" w:rsidR="00990B85" w:rsidRPr="001D0892" w:rsidRDefault="001D08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1D0892" w14:paraId="230091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009156" w14:textId="77777777" w:rsidR="00824412" w:rsidRPr="001D089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009157" w14:textId="77777777" w:rsidR="00824412" w:rsidRPr="001D089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009158" w14:textId="77777777" w:rsidR="00824412" w:rsidRPr="001D0892" w:rsidRDefault="00824412" w:rsidP="00B408F8">
            <w:pPr>
              <w:rPr>
                <w:lang w:val="fr-CA"/>
              </w:rPr>
            </w:pPr>
          </w:p>
        </w:tc>
      </w:tr>
      <w:tr w:rsidR="00824412" w:rsidRPr="001D0892" w14:paraId="23009163" w14:textId="77777777" w:rsidTr="00C173B0">
        <w:tc>
          <w:tcPr>
            <w:tcW w:w="2269" w:type="pct"/>
          </w:tcPr>
          <w:p w14:paraId="2300915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00915B" w14:textId="77777777" w:rsidR="00824412" w:rsidRPr="006E7BAE" w:rsidRDefault="00824412" w:rsidP="00417FB7">
            <w:pPr>
              <w:jc w:val="center"/>
            </w:pPr>
          </w:p>
          <w:p w14:paraId="2300915C" w14:textId="1411BDB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202101H0071, 2022 NLCA 33</w:t>
            </w:r>
            <w:r w:rsidRPr="006E7BAE">
              <w:t xml:space="preserve">, dated </w:t>
            </w:r>
            <w:r>
              <w:t>May 26, 2022</w:t>
            </w:r>
            <w:r w:rsidR="00172307">
              <w:t>,</w:t>
            </w:r>
            <w:r w:rsidRPr="006E7BAE">
              <w:t xml:space="preserve"> is </w:t>
            </w:r>
            <w:r w:rsidR="001D0892">
              <w:t xml:space="preserve">dismissed with costs. </w:t>
            </w:r>
          </w:p>
          <w:p w14:paraId="2300915D" w14:textId="77777777" w:rsidR="003F6511" w:rsidRDefault="003F6511" w:rsidP="00011960">
            <w:pPr>
              <w:jc w:val="both"/>
            </w:pPr>
          </w:p>
          <w:p w14:paraId="2300915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300915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00916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00916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009162" w14:textId="570FA84F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172307">
              <w:rPr>
                <w:lang w:val="fr-CA"/>
              </w:rPr>
              <w:t>Cour d’appel</w:t>
            </w:r>
            <w:r w:rsidR="004D265C">
              <w:rPr>
                <w:lang w:val="fr-CA"/>
              </w:rPr>
              <w:t xml:space="preserve"> de Terre-Neuve-et-Labrador</w:t>
            </w:r>
            <w:r w:rsidRPr="006E7BAE">
              <w:rPr>
                <w:lang w:val="fr-CA"/>
              </w:rPr>
              <w:t xml:space="preserve">, numéro </w:t>
            </w:r>
            <w:r w:rsidRPr="001D0892">
              <w:rPr>
                <w:lang w:val="fr-CA"/>
              </w:rPr>
              <w:t>202101H0071, 2022 NLCA 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D0892">
              <w:rPr>
                <w:lang w:val="fr-CA"/>
              </w:rPr>
              <w:t>26 mai 2022</w:t>
            </w:r>
            <w:r w:rsidR="001D0892">
              <w:rPr>
                <w:lang w:val="fr-CA"/>
              </w:rPr>
              <w:t xml:space="preserve">, est rejetée avec dépens.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3009164" w14:textId="77777777" w:rsidR="009F436C" w:rsidRPr="00D83B8C" w:rsidRDefault="009F436C" w:rsidP="00382FEC">
      <w:pPr>
        <w:rPr>
          <w:lang w:val="fr-CA"/>
        </w:rPr>
      </w:pPr>
    </w:p>
    <w:p w14:paraId="23009165" w14:textId="77777777" w:rsidR="009F436C" w:rsidRPr="00D83B8C" w:rsidRDefault="009F436C" w:rsidP="00417FB7">
      <w:pPr>
        <w:jc w:val="center"/>
        <w:rPr>
          <w:lang w:val="fr-CA"/>
        </w:rPr>
      </w:pPr>
    </w:p>
    <w:p w14:paraId="23009166" w14:textId="77777777" w:rsidR="009F436C" w:rsidRDefault="009F436C" w:rsidP="00417FB7">
      <w:pPr>
        <w:jc w:val="center"/>
        <w:rPr>
          <w:lang w:val="fr-CA"/>
        </w:rPr>
      </w:pPr>
    </w:p>
    <w:p w14:paraId="07266F13" w14:textId="77777777" w:rsidR="00D47121" w:rsidRDefault="00D47121" w:rsidP="00417FB7">
      <w:pPr>
        <w:jc w:val="center"/>
        <w:rPr>
          <w:lang w:val="fr-CA"/>
        </w:rPr>
      </w:pPr>
    </w:p>
    <w:p w14:paraId="4E9A7082" w14:textId="77777777" w:rsidR="00960385" w:rsidRPr="00D83B8C" w:rsidRDefault="00960385" w:rsidP="00417FB7">
      <w:pPr>
        <w:jc w:val="center"/>
        <w:rPr>
          <w:lang w:val="fr-CA"/>
        </w:rPr>
      </w:pPr>
    </w:p>
    <w:p w14:paraId="2300916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300916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300916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0916C" w14:textId="77777777" w:rsidR="00983D48" w:rsidRDefault="00983D48">
      <w:r>
        <w:separator/>
      </w:r>
    </w:p>
  </w:endnote>
  <w:endnote w:type="continuationSeparator" w:id="0">
    <w:p w14:paraId="2300916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0916A" w14:textId="77777777" w:rsidR="00983D48" w:rsidRDefault="00983D48">
      <w:r>
        <w:separator/>
      </w:r>
    </w:p>
  </w:footnote>
  <w:footnote w:type="continuationSeparator" w:id="0">
    <w:p w14:paraId="2300916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916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D0892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00916F" w14:textId="77777777" w:rsidR="008F53F3" w:rsidRDefault="008F53F3" w:rsidP="008F53F3">
    <w:pPr>
      <w:rPr>
        <w:szCs w:val="24"/>
      </w:rPr>
    </w:pPr>
  </w:p>
  <w:p w14:paraId="23009170" w14:textId="77777777" w:rsidR="008F53F3" w:rsidRDefault="008F53F3" w:rsidP="008F53F3">
    <w:pPr>
      <w:rPr>
        <w:szCs w:val="24"/>
      </w:rPr>
    </w:pPr>
  </w:p>
  <w:p w14:paraId="2300917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40321</w:t>
    </w:r>
    <w:r>
      <w:rPr>
        <w:szCs w:val="24"/>
      </w:rPr>
      <w:t>     </w:t>
    </w:r>
  </w:p>
  <w:p w14:paraId="2300917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3009173" w14:textId="77777777" w:rsidR="0073151A" w:rsidRDefault="0073151A" w:rsidP="0073151A"/>
      <w:p w14:paraId="23009174" w14:textId="77777777" w:rsidR="0073151A" w:rsidRPr="006E7BAE" w:rsidRDefault="0073151A" w:rsidP="0073151A"/>
      <w:p w14:paraId="23009175" w14:textId="77777777" w:rsidR="0073151A" w:rsidRPr="006E7BAE" w:rsidRDefault="0073151A" w:rsidP="0073151A"/>
      <w:p w14:paraId="23009176" w14:textId="77777777" w:rsidR="0073151A" w:rsidRPr="006E7BAE" w:rsidRDefault="0073151A" w:rsidP="0073151A"/>
      <w:p w14:paraId="23009177" w14:textId="77777777" w:rsidR="0073151A" w:rsidRDefault="0073151A" w:rsidP="0073151A"/>
      <w:p w14:paraId="23009178" w14:textId="77777777" w:rsidR="0073151A" w:rsidRDefault="0073151A" w:rsidP="0073151A"/>
      <w:p w14:paraId="23009179" w14:textId="77777777" w:rsidR="0073151A" w:rsidRDefault="0073151A" w:rsidP="0073151A"/>
      <w:p w14:paraId="2300917A" w14:textId="77777777" w:rsidR="0073151A" w:rsidRDefault="0073151A" w:rsidP="0073151A"/>
      <w:p w14:paraId="2300917B" w14:textId="77777777" w:rsidR="0073151A" w:rsidRDefault="0073151A" w:rsidP="0073151A"/>
      <w:p w14:paraId="2300917C" w14:textId="77777777" w:rsidR="0073151A" w:rsidRPr="006E7BAE" w:rsidRDefault="0073151A" w:rsidP="0073151A"/>
      <w:p w14:paraId="2300917D" w14:textId="77777777" w:rsidR="00ED265D" w:rsidRPr="0073151A" w:rsidRDefault="0084071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51E7"/>
    <w:rsid w:val="0016666F"/>
    <w:rsid w:val="00167C15"/>
    <w:rsid w:val="00172307"/>
    <w:rsid w:val="001B3EC0"/>
    <w:rsid w:val="001D0116"/>
    <w:rsid w:val="001D0892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265C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0714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0385"/>
    <w:rsid w:val="0096638C"/>
    <w:rsid w:val="00971A08"/>
    <w:rsid w:val="00983D48"/>
    <w:rsid w:val="00990B85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7121"/>
    <w:rsid w:val="00D61AC2"/>
    <w:rsid w:val="00D83B8C"/>
    <w:rsid w:val="00DA4281"/>
    <w:rsid w:val="00DB1ADC"/>
    <w:rsid w:val="00DD4332"/>
    <w:rsid w:val="00E12A51"/>
    <w:rsid w:val="00E6798E"/>
    <w:rsid w:val="00E736B9"/>
    <w:rsid w:val="00E777AD"/>
    <w:rsid w:val="00EA4B61"/>
    <w:rsid w:val="00EA6518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3009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 </AuthorContributor>
    <FolderNameEn xmlns="40ae4924-d04e-473c-aafa-3657aad971d6">Leave Application - Judgment on Leave Application</FolderNameEn>
    <Case xmlns="40ae4924-d04e-473c-aafa-3657aad971d6">14756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D5288-ABA5-429B-9E9B-0DEAACA2F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6EB40-9E29-4D78-808C-49F28C3AF0F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5DA6F65-E3FA-4FF5-9B24-B9876CAD2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2022-11-25T15:11:00Z</dcterms:created>
  <dcterms:modified xsi:type="dcterms:W3CDTF">2022-11-25T15:11:00Z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