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C6748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40264</w:t>
      </w:r>
      <w:r w:rsidR="00E81C0B" w:rsidRPr="001E26DB">
        <w:t>     </w:t>
      </w:r>
    </w:p>
    <w:p w14:paraId="7ECC6749" w14:textId="77777777" w:rsidR="009F436C" w:rsidRPr="001E26DB" w:rsidRDefault="009F436C" w:rsidP="00382FEC"/>
    <w:p w14:paraId="7ECC674A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7ECC674E" w14:textId="77777777" w:rsidTr="00B37A52">
        <w:tc>
          <w:tcPr>
            <w:tcW w:w="2269" w:type="pct"/>
          </w:tcPr>
          <w:p w14:paraId="7ECC674B" w14:textId="77777777" w:rsidR="00417FB7" w:rsidRPr="001E26DB" w:rsidRDefault="0062554E" w:rsidP="00E52926">
            <w:r>
              <w:t xml:space="preserve">Le </w:t>
            </w:r>
            <w:r w:rsidR="00E52926">
              <w:t>16</w:t>
            </w:r>
            <w:r>
              <w:t xml:space="preserve"> </w:t>
            </w:r>
            <w:r w:rsidR="00E52926">
              <w:t>mars</w:t>
            </w:r>
            <w:r>
              <w:t xml:space="preserve"> 2023</w:t>
            </w:r>
          </w:p>
        </w:tc>
        <w:tc>
          <w:tcPr>
            <w:tcW w:w="381" w:type="pct"/>
          </w:tcPr>
          <w:p w14:paraId="7ECC674C" w14:textId="77777777" w:rsidR="00417FB7" w:rsidRPr="001E26DB" w:rsidRDefault="00417FB7" w:rsidP="00382FEC"/>
        </w:tc>
        <w:tc>
          <w:tcPr>
            <w:tcW w:w="2350" w:type="pct"/>
          </w:tcPr>
          <w:p w14:paraId="7ECC674D" w14:textId="77777777" w:rsidR="00417FB7" w:rsidRPr="001E26DB" w:rsidRDefault="00E52926" w:rsidP="00E52926">
            <w:pPr>
              <w:rPr>
                <w:lang w:val="en-CA"/>
              </w:rPr>
            </w:pPr>
            <w:r>
              <w:t>March</w:t>
            </w:r>
            <w:r w:rsidR="0062554E">
              <w:t xml:space="preserve"> </w:t>
            </w:r>
            <w:r>
              <w:t>16</w:t>
            </w:r>
            <w:r w:rsidR="0062554E">
              <w:t>, 2023</w:t>
            </w:r>
          </w:p>
        </w:tc>
      </w:tr>
      <w:tr w:rsidR="00C2612E" w:rsidRPr="0062554E" w14:paraId="7ECC6752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ECC674F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ECC6750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ECC6751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7ECC6764" w14:textId="77777777" w:rsidTr="006A1E6D">
        <w:tc>
          <w:tcPr>
            <w:tcW w:w="2269" w:type="pct"/>
          </w:tcPr>
          <w:p w14:paraId="7ECC6754" w14:textId="77777777" w:rsidR="00014790" w:rsidRDefault="009D2202">
            <w:pPr>
              <w:pStyle w:val="SCCLsocPrefix"/>
            </w:pPr>
            <w:r>
              <w:t>ENTRE :</w:t>
            </w:r>
          </w:p>
          <w:p w14:paraId="75FC6523" w14:textId="77777777" w:rsidR="002103AC" w:rsidRPr="004723C2" w:rsidRDefault="002103AC" w:rsidP="004723C2"/>
          <w:p w14:paraId="7ECC6755" w14:textId="6C13C9B3" w:rsidR="00014790" w:rsidRDefault="009D2202">
            <w:pPr>
              <w:pStyle w:val="SCCLsocParty"/>
            </w:pPr>
            <w:r>
              <w:t>Geneviève Groleau</w:t>
            </w:r>
            <w:r w:rsidR="002103AC">
              <w:t xml:space="preserve"> et</w:t>
            </w:r>
            <w:r>
              <w:t xml:space="preserve"> Héloïse Landry</w:t>
            </w:r>
            <w:r>
              <w:br/>
            </w:r>
          </w:p>
          <w:p w14:paraId="7ECC6756" w14:textId="77777777" w:rsidR="00014790" w:rsidRDefault="00E52926">
            <w:pPr>
              <w:pStyle w:val="SCCLsocPartyRole"/>
            </w:pPr>
            <w:r>
              <w:t>Demanderesse</w:t>
            </w:r>
            <w:r w:rsidR="009D2202">
              <w:t>s</w:t>
            </w:r>
            <w:r w:rsidR="009D2202">
              <w:br/>
            </w:r>
          </w:p>
          <w:p w14:paraId="7ECC6757" w14:textId="77777777" w:rsidR="00014790" w:rsidRDefault="009D2202">
            <w:pPr>
              <w:pStyle w:val="SCCLsocVersus"/>
            </w:pPr>
            <w:r>
              <w:t>- et -</w:t>
            </w:r>
          </w:p>
          <w:p w14:paraId="7ECC6758" w14:textId="77777777" w:rsidR="00014790" w:rsidRDefault="00014790"/>
          <w:p w14:paraId="7ECC6759" w14:textId="77777777" w:rsidR="00014790" w:rsidRDefault="009D2202">
            <w:pPr>
              <w:pStyle w:val="SCCLsocParty"/>
            </w:pPr>
            <w:r>
              <w:t>Procureur général du Québec</w:t>
            </w:r>
            <w:r>
              <w:br/>
            </w:r>
          </w:p>
          <w:p w14:paraId="7ECC675A" w14:textId="77777777" w:rsidR="00014790" w:rsidRDefault="00E52926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7ECC675B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7ECC675D" w14:textId="77777777" w:rsidR="00014790" w:rsidRDefault="009D2202">
            <w:pPr>
              <w:pStyle w:val="SCCLsocPrefix"/>
              <w:rPr>
                <w:lang w:val="en-CA"/>
              </w:rPr>
            </w:pPr>
            <w:r w:rsidRPr="00E52926">
              <w:rPr>
                <w:lang w:val="en-CA"/>
              </w:rPr>
              <w:t>BETWEEN:</w:t>
            </w:r>
          </w:p>
          <w:p w14:paraId="6EC0F649" w14:textId="77777777" w:rsidR="002103AC" w:rsidRPr="004723C2" w:rsidRDefault="002103AC" w:rsidP="004723C2">
            <w:pPr>
              <w:rPr>
                <w:lang w:val="en-CA"/>
              </w:rPr>
            </w:pPr>
          </w:p>
          <w:p w14:paraId="7ECC675E" w14:textId="4E2DD1EF" w:rsidR="00014790" w:rsidRPr="00E52926" w:rsidRDefault="009D2202">
            <w:pPr>
              <w:pStyle w:val="SCCLsocParty"/>
              <w:rPr>
                <w:lang w:val="en-CA"/>
              </w:rPr>
            </w:pPr>
            <w:r w:rsidRPr="00E52926">
              <w:rPr>
                <w:lang w:val="en-CA"/>
              </w:rPr>
              <w:t>Geneviève Groleau</w:t>
            </w:r>
            <w:r w:rsidR="002103AC">
              <w:rPr>
                <w:lang w:val="en-CA"/>
              </w:rPr>
              <w:t xml:space="preserve"> and</w:t>
            </w:r>
            <w:r w:rsidRPr="00E52926">
              <w:rPr>
                <w:lang w:val="en-CA"/>
              </w:rPr>
              <w:t xml:space="preserve"> Héloïse Landry</w:t>
            </w:r>
            <w:r w:rsidRPr="00E52926">
              <w:rPr>
                <w:lang w:val="en-CA"/>
              </w:rPr>
              <w:br/>
            </w:r>
          </w:p>
          <w:p w14:paraId="7ECC675F" w14:textId="77777777" w:rsidR="00014790" w:rsidRPr="00E52926" w:rsidRDefault="009D2202">
            <w:pPr>
              <w:pStyle w:val="SCCLsocPartyRole"/>
              <w:rPr>
                <w:lang w:val="en-CA"/>
              </w:rPr>
            </w:pPr>
            <w:r w:rsidRPr="00E52926">
              <w:rPr>
                <w:lang w:val="en-CA"/>
              </w:rPr>
              <w:t>Applicants</w:t>
            </w:r>
            <w:r w:rsidRPr="00E52926">
              <w:rPr>
                <w:lang w:val="en-CA"/>
              </w:rPr>
              <w:br/>
            </w:r>
          </w:p>
          <w:p w14:paraId="7ECC6760" w14:textId="77777777" w:rsidR="00014790" w:rsidRPr="00E52926" w:rsidRDefault="009D2202">
            <w:pPr>
              <w:pStyle w:val="SCCLsocVersus"/>
              <w:rPr>
                <w:lang w:val="en-CA"/>
              </w:rPr>
            </w:pPr>
            <w:r w:rsidRPr="00E52926">
              <w:rPr>
                <w:lang w:val="en-CA"/>
              </w:rPr>
              <w:t>- and -</w:t>
            </w:r>
          </w:p>
          <w:p w14:paraId="7ECC6761" w14:textId="77777777" w:rsidR="00014790" w:rsidRPr="00E52926" w:rsidRDefault="00014790">
            <w:pPr>
              <w:rPr>
                <w:lang w:val="en-CA"/>
              </w:rPr>
            </w:pPr>
          </w:p>
          <w:p w14:paraId="7ECC6762" w14:textId="77777777" w:rsidR="00014790" w:rsidRPr="00E52926" w:rsidRDefault="009D2202">
            <w:pPr>
              <w:pStyle w:val="SCCLsocParty"/>
              <w:rPr>
                <w:lang w:val="en-CA"/>
              </w:rPr>
            </w:pPr>
            <w:r w:rsidRPr="00E52926">
              <w:rPr>
                <w:lang w:val="en-CA"/>
              </w:rPr>
              <w:t>Attorney General of Quebec</w:t>
            </w:r>
            <w:r w:rsidRPr="00E52926">
              <w:rPr>
                <w:lang w:val="en-CA"/>
              </w:rPr>
              <w:br/>
            </w:r>
          </w:p>
          <w:p w14:paraId="7ECC6763" w14:textId="77777777" w:rsidR="00014790" w:rsidRDefault="009D2202">
            <w:pPr>
              <w:pStyle w:val="SCCLsocPartyRole"/>
            </w:pPr>
            <w:r>
              <w:t>Respondent</w:t>
            </w:r>
          </w:p>
        </w:tc>
      </w:tr>
      <w:tr w:rsidR="00824412" w:rsidRPr="0062554E" w14:paraId="7ECC6768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7ECC6765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ECC6766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ECC6767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E52926" w14:paraId="7ECC6774" w14:textId="77777777" w:rsidTr="00B37A52">
        <w:tc>
          <w:tcPr>
            <w:tcW w:w="2269" w:type="pct"/>
          </w:tcPr>
          <w:p w14:paraId="7ECC6769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ECC676A" w14:textId="77777777" w:rsidR="0027081E" w:rsidRPr="001E26DB" w:rsidRDefault="0027081E" w:rsidP="0027081E">
            <w:pPr>
              <w:jc w:val="center"/>
            </w:pPr>
          </w:p>
          <w:p w14:paraId="7ECC676B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500-09-029597-218</w:t>
            </w:r>
            <w:r w:rsidRPr="001E26DB">
              <w:t xml:space="preserve">, </w:t>
            </w:r>
            <w:r w:rsidR="00E52926">
              <w:t xml:space="preserve">2022 QCCA 545, </w:t>
            </w:r>
            <w:r w:rsidRPr="001E26DB">
              <w:t xml:space="preserve">daté du </w:t>
            </w:r>
            <w:r>
              <w:t>26 avril 2022</w:t>
            </w:r>
            <w:r w:rsidRPr="001E26DB">
              <w:t xml:space="preserve">, est </w:t>
            </w:r>
            <w:r w:rsidR="00E52926">
              <w:t>rejetée</w:t>
            </w:r>
            <w:r w:rsidRPr="001E26DB">
              <w:t>.</w:t>
            </w:r>
          </w:p>
          <w:p w14:paraId="7ECC676C" w14:textId="77777777" w:rsidR="00622562" w:rsidRDefault="00622562" w:rsidP="0027081E">
            <w:pPr>
              <w:jc w:val="both"/>
            </w:pPr>
          </w:p>
          <w:p w14:paraId="7ECC676D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7ECC676E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ECC676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ECC6770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ECC6771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E52926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E52926">
              <w:rPr>
                <w:lang w:val="en-CA"/>
              </w:rPr>
              <w:t>500-09-029597-218</w:t>
            </w:r>
            <w:r w:rsidRPr="001E26DB">
              <w:rPr>
                <w:lang w:val="en-CA"/>
              </w:rPr>
              <w:t xml:space="preserve">, </w:t>
            </w:r>
            <w:r w:rsidR="00E52926" w:rsidRPr="00E52926">
              <w:rPr>
                <w:lang w:val="en-CA"/>
              </w:rPr>
              <w:t xml:space="preserve">2022 QCCA 545, </w:t>
            </w:r>
            <w:r w:rsidRPr="001E26DB">
              <w:rPr>
                <w:lang w:val="en-CA"/>
              </w:rPr>
              <w:t xml:space="preserve">dated </w:t>
            </w:r>
            <w:r w:rsidRPr="00E52926">
              <w:rPr>
                <w:lang w:val="en-CA"/>
              </w:rPr>
              <w:t>April 26, 2022</w:t>
            </w:r>
            <w:r w:rsidR="00E52926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E52926">
              <w:rPr>
                <w:lang w:val="en-CA"/>
              </w:rPr>
              <w:t>dismissed.</w:t>
            </w:r>
          </w:p>
          <w:p w14:paraId="7ECC6772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7ECC6773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7ECC6775" w14:textId="77777777" w:rsidR="009F436C" w:rsidRPr="002C29B6" w:rsidRDefault="009F436C" w:rsidP="00382FEC">
      <w:pPr>
        <w:rPr>
          <w:lang w:val="en-US"/>
        </w:rPr>
      </w:pPr>
    </w:p>
    <w:p w14:paraId="7ECC6776" w14:textId="77777777" w:rsidR="009F436C" w:rsidRPr="002C29B6" w:rsidRDefault="009F436C" w:rsidP="00417FB7">
      <w:pPr>
        <w:jc w:val="center"/>
        <w:rPr>
          <w:lang w:val="en-US"/>
        </w:rPr>
      </w:pPr>
    </w:p>
    <w:p w14:paraId="7ECC6777" w14:textId="77777777" w:rsidR="009F436C" w:rsidRDefault="009F436C" w:rsidP="00417FB7">
      <w:pPr>
        <w:jc w:val="center"/>
        <w:rPr>
          <w:lang w:val="en-US"/>
        </w:rPr>
      </w:pPr>
    </w:p>
    <w:p w14:paraId="780C58C4" w14:textId="77777777" w:rsidR="002103AC" w:rsidRPr="002C29B6" w:rsidRDefault="002103AC" w:rsidP="00417FB7">
      <w:pPr>
        <w:jc w:val="center"/>
        <w:rPr>
          <w:lang w:val="en-US"/>
        </w:rPr>
      </w:pPr>
    </w:p>
    <w:p w14:paraId="7ECC6778" w14:textId="77777777" w:rsidR="00655333" w:rsidRPr="0019299E" w:rsidRDefault="00655333" w:rsidP="00655333">
      <w:pPr>
        <w:jc w:val="center"/>
      </w:pPr>
      <w:r w:rsidRPr="0019299E">
        <w:t>J.C.C.</w:t>
      </w:r>
    </w:p>
    <w:p w14:paraId="7ECC6779" w14:textId="77777777" w:rsidR="00655333" w:rsidRPr="0019299E" w:rsidRDefault="00655333" w:rsidP="00655333">
      <w:pPr>
        <w:jc w:val="center"/>
      </w:pPr>
      <w:r w:rsidRPr="0019299E">
        <w:t>C.J.C.</w:t>
      </w:r>
    </w:p>
    <w:p w14:paraId="7ECC677A" w14:textId="77777777" w:rsidR="00655333" w:rsidRPr="0019299E" w:rsidRDefault="00655333" w:rsidP="00655333">
      <w:pPr>
        <w:jc w:val="center"/>
      </w:pPr>
    </w:p>
    <w:sectPr w:rsidR="00655333" w:rsidRPr="0019299E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C677D" w14:textId="77777777" w:rsidR="00D27D4E" w:rsidRDefault="00D27D4E">
      <w:r>
        <w:separator/>
      </w:r>
    </w:p>
  </w:endnote>
  <w:endnote w:type="continuationSeparator" w:id="0">
    <w:p w14:paraId="7ECC677E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C677B" w14:textId="77777777" w:rsidR="00D27D4E" w:rsidRDefault="00D27D4E">
      <w:r>
        <w:separator/>
      </w:r>
    </w:p>
  </w:footnote>
  <w:footnote w:type="continuationSeparator" w:id="0">
    <w:p w14:paraId="7ECC677C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C677F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E52926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ECC6780" w14:textId="77777777" w:rsidR="00401B64" w:rsidRDefault="00401B64" w:rsidP="00401B64">
    <w:pPr>
      <w:rPr>
        <w:szCs w:val="24"/>
      </w:rPr>
    </w:pPr>
  </w:p>
  <w:p w14:paraId="7ECC6781" w14:textId="77777777" w:rsidR="00401B64" w:rsidRDefault="00401B64" w:rsidP="00401B64">
    <w:pPr>
      <w:rPr>
        <w:szCs w:val="24"/>
      </w:rPr>
    </w:pPr>
  </w:p>
  <w:p w14:paraId="7ECC6782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40264</w:t>
    </w:r>
    <w:r w:rsidR="00401B64">
      <w:rPr>
        <w:szCs w:val="24"/>
      </w:rPr>
      <w:t>     </w:t>
    </w:r>
  </w:p>
  <w:p w14:paraId="7ECC6783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7ECC6784" w14:textId="77777777" w:rsidR="000452C9" w:rsidRDefault="000452C9" w:rsidP="000452C9"/>
      <w:p w14:paraId="7ECC6785" w14:textId="77777777" w:rsidR="000452C9" w:rsidRPr="001E26DB" w:rsidRDefault="000452C9" w:rsidP="000452C9"/>
      <w:p w14:paraId="7ECC6786" w14:textId="77777777" w:rsidR="000452C9" w:rsidRPr="001E26DB" w:rsidRDefault="000452C9" w:rsidP="000452C9"/>
      <w:p w14:paraId="7ECC6787" w14:textId="77777777" w:rsidR="000452C9" w:rsidRDefault="000452C9" w:rsidP="000452C9"/>
      <w:p w14:paraId="7ECC6788" w14:textId="77777777" w:rsidR="000452C9" w:rsidRDefault="000452C9" w:rsidP="000452C9"/>
      <w:p w14:paraId="7ECC6789" w14:textId="77777777" w:rsidR="000452C9" w:rsidRDefault="000452C9" w:rsidP="000452C9"/>
      <w:p w14:paraId="7ECC678A" w14:textId="77777777" w:rsidR="000452C9" w:rsidRDefault="000452C9" w:rsidP="000452C9"/>
      <w:p w14:paraId="7ECC678B" w14:textId="77777777" w:rsidR="000452C9" w:rsidRPr="001E26DB" w:rsidRDefault="000452C9" w:rsidP="000452C9"/>
      <w:p w14:paraId="7ECC678C" w14:textId="77777777" w:rsidR="000452C9" w:rsidRPr="001E26DB" w:rsidRDefault="000452C9" w:rsidP="000452C9"/>
      <w:p w14:paraId="7ECC678D" w14:textId="77777777" w:rsidR="000452C9" w:rsidRDefault="000452C9" w:rsidP="000452C9">
        <w:pPr>
          <w:pStyle w:val="Header"/>
        </w:pPr>
      </w:p>
      <w:p w14:paraId="7ECC678E" w14:textId="77777777" w:rsidR="001D6D96" w:rsidRPr="000452C9" w:rsidRDefault="00D83E8B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79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03AC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23C2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2202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83E8B"/>
    <w:rsid w:val="00DA5FEF"/>
    <w:rsid w:val="00DE063A"/>
    <w:rsid w:val="00E01893"/>
    <w:rsid w:val="00E12A51"/>
    <w:rsid w:val="00E52926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ECC6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Jamal; O'Bonsawin</AuthorContributor>
    <FolderNameEn xmlns="40ae4924-d04e-473c-aafa-3657aad971d6">Leave Application - Judgment on Leave Application</FolderNameEn>
    <Case xmlns="40ae4924-d04e-473c-aafa-3657aad971d6">14698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2023-03-16T04:00:00+00:00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B6D22270-2F28-4F62-A2B1-B5C45785A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130CB4-1694-4778-A4CD-10449F99F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3C1386-7FE5-465B-BC04-7FD799B31CA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2023-03-13T17:47:00Z</dcterms:created>
  <dcterms:modified xsi:type="dcterms:W3CDTF">2023-03-13T17:47:00Z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