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6BD3" w14:textId="5C768BC5" w:rsidR="009F436C" w:rsidRPr="006E7BAE" w:rsidRDefault="003A37CF" w:rsidP="006D60EB">
      <w:pPr>
        <w:jc w:val="right"/>
      </w:pPr>
      <w:bookmarkStart w:id="0" w:name="_GoBack"/>
      <w:bookmarkEnd w:id="0"/>
      <w:r w:rsidRPr="006E7BAE">
        <w:t xml:space="preserve">No. </w:t>
      </w:r>
      <w:r>
        <w:t>40901</w:t>
      </w:r>
      <w:r w:rsidR="0016666F" w:rsidRPr="006E7BAE">
        <w:t>     </w:t>
      </w:r>
    </w:p>
    <w:p w14:paraId="0D326BD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326BD8" w14:textId="77777777" w:rsidTr="00C173B0">
        <w:tc>
          <w:tcPr>
            <w:tcW w:w="2269" w:type="pct"/>
          </w:tcPr>
          <w:p w14:paraId="0D326BD5" w14:textId="77777777" w:rsidR="00417FB7" w:rsidRPr="006E7BAE" w:rsidRDefault="00653F0E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0D326BD6" w14:textId="77777777" w:rsidR="00417FB7" w:rsidRPr="006E7BAE" w:rsidRDefault="00417FB7" w:rsidP="00382FEC"/>
        </w:tc>
        <w:tc>
          <w:tcPr>
            <w:tcW w:w="2350" w:type="pct"/>
          </w:tcPr>
          <w:p w14:paraId="0D326BD7" w14:textId="77777777" w:rsidR="00417FB7" w:rsidRPr="00D83B8C" w:rsidRDefault="00543EDD" w:rsidP="00653F0E">
            <w:pPr>
              <w:rPr>
                <w:lang w:val="en-US"/>
              </w:rPr>
            </w:pPr>
            <w:r>
              <w:t xml:space="preserve">Le </w:t>
            </w:r>
            <w:r w:rsidR="00653F0E">
              <w:t>14 mars</w:t>
            </w:r>
            <w:r>
              <w:t xml:space="preserve"> 2024</w:t>
            </w:r>
          </w:p>
        </w:tc>
      </w:tr>
      <w:tr w:rsidR="00E12A51" w:rsidRPr="006E7BAE" w14:paraId="0D326B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326BD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26BD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26B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326BEF" w14:textId="77777777" w:rsidTr="00C173B0">
        <w:tc>
          <w:tcPr>
            <w:tcW w:w="2269" w:type="pct"/>
          </w:tcPr>
          <w:p w14:paraId="0D326BDD" w14:textId="77777777" w:rsidR="00B071D3" w:rsidRDefault="00B071D3"/>
          <w:p w14:paraId="0D326BDE" w14:textId="77777777" w:rsidR="00B071D3" w:rsidRDefault="00FB0E8E">
            <w:pPr>
              <w:pStyle w:val="SCCLsocPrefix"/>
            </w:pPr>
            <w:r>
              <w:t>BETWEEN:</w:t>
            </w:r>
          </w:p>
          <w:p w14:paraId="7E9273C7" w14:textId="77777777" w:rsidR="00A230B6" w:rsidRPr="00A230B6" w:rsidRDefault="00A230B6" w:rsidP="006D60EB"/>
          <w:p w14:paraId="0D326BDF" w14:textId="77777777" w:rsidR="00B071D3" w:rsidRDefault="00FB0E8E">
            <w:pPr>
              <w:pStyle w:val="SCCLsocParty"/>
            </w:pPr>
            <w:r>
              <w:t>Lynda Friendly and Lynda Friendly &amp; Associates by their assignee, Assignment Credit Corp.</w:t>
            </w:r>
            <w:r>
              <w:br/>
            </w:r>
          </w:p>
          <w:p w14:paraId="0D326BE0" w14:textId="77777777" w:rsidR="00B071D3" w:rsidRDefault="00FB0E8E">
            <w:pPr>
              <w:pStyle w:val="SCCLsocPartyRole"/>
            </w:pPr>
            <w:r>
              <w:t>Applicant</w:t>
            </w:r>
            <w:r>
              <w:br/>
            </w:r>
          </w:p>
          <w:p w14:paraId="0D326BE1" w14:textId="77777777" w:rsidR="00B071D3" w:rsidRDefault="00FB0E8E">
            <w:pPr>
              <w:pStyle w:val="SCCLsocVersus"/>
            </w:pPr>
            <w:r>
              <w:t>- and -</w:t>
            </w:r>
          </w:p>
          <w:p w14:paraId="0D326BE2" w14:textId="77777777" w:rsidR="00B071D3" w:rsidRDefault="00B071D3"/>
          <w:p w14:paraId="0D326BE3" w14:textId="77777777" w:rsidR="00B071D3" w:rsidRDefault="00FB0E8E">
            <w:pPr>
              <w:pStyle w:val="SCCLsocParty"/>
            </w:pPr>
            <w:r>
              <w:t>1671379 Ontario Inc., Manuel Elkind, MCAP Financial Corporation, DORR Capital Corporation c.o.b. as DORR and Associates, Cherniak Law Professional Corporation, Sullivan Mahoney LLP, Starkman Barristers, Hentob Construction Limited</w:t>
            </w:r>
            <w:r>
              <w:br/>
            </w:r>
          </w:p>
          <w:p w14:paraId="0D326BE4" w14:textId="77777777" w:rsidR="00B071D3" w:rsidRDefault="00FB0E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D326BE5" w14:textId="77777777" w:rsidR="00824412" w:rsidRPr="006E7BAE" w:rsidRDefault="00824412" w:rsidP="00375294"/>
        </w:tc>
        <w:tc>
          <w:tcPr>
            <w:tcW w:w="2350" w:type="pct"/>
          </w:tcPr>
          <w:p w14:paraId="0D326BE6" w14:textId="77777777" w:rsidR="00B071D3" w:rsidRDefault="00B071D3"/>
          <w:p w14:paraId="0D326BE7" w14:textId="77777777" w:rsidR="00B071D3" w:rsidRDefault="00FB0E8E">
            <w:pPr>
              <w:pStyle w:val="SCCLsocPrefix"/>
            </w:pPr>
            <w:r>
              <w:t>ENTRE :</w:t>
            </w:r>
          </w:p>
          <w:p w14:paraId="5370A5DC" w14:textId="77777777" w:rsidR="00A230B6" w:rsidRPr="00A230B6" w:rsidRDefault="00A230B6" w:rsidP="006D60EB"/>
          <w:p w14:paraId="0D326BE8" w14:textId="77777777" w:rsidR="00B071D3" w:rsidRDefault="00FB0E8E">
            <w:pPr>
              <w:pStyle w:val="SCCLsocParty"/>
            </w:pPr>
            <w:r>
              <w:t>Lynda Friendly and Lynda Friendly &amp; Associates by their assignee, Assignment Credit Corp.</w:t>
            </w:r>
            <w:r>
              <w:br/>
            </w:r>
          </w:p>
          <w:p w14:paraId="0D326BE9" w14:textId="77777777" w:rsidR="00B071D3" w:rsidRDefault="00653F0E">
            <w:pPr>
              <w:pStyle w:val="SCCLsocPartyRole"/>
            </w:pPr>
            <w:r>
              <w:t>Demanderesse</w:t>
            </w:r>
          </w:p>
          <w:p w14:paraId="0D326BEA" w14:textId="77777777" w:rsidR="00653F0E" w:rsidRPr="00653F0E" w:rsidRDefault="00653F0E" w:rsidP="00653F0E"/>
          <w:p w14:paraId="0D326BEB" w14:textId="77777777" w:rsidR="00B071D3" w:rsidRDefault="00FB0E8E">
            <w:pPr>
              <w:pStyle w:val="SCCLsocVersus"/>
            </w:pPr>
            <w:r>
              <w:t>- et -</w:t>
            </w:r>
          </w:p>
          <w:p w14:paraId="0D326BEC" w14:textId="77777777" w:rsidR="00B071D3" w:rsidRDefault="00B071D3"/>
          <w:p w14:paraId="0D326BED" w14:textId="77777777" w:rsidR="00B071D3" w:rsidRDefault="00FB0E8E">
            <w:pPr>
              <w:pStyle w:val="SCCLsocParty"/>
            </w:pPr>
            <w:r>
              <w:t>1671379 Ontario Inc., Manuel Elkind, MCAP Financial Corporation, DORR Capital Corporation c.o.b. as DORR and Associates, Cherniak Law Professional Corporation, Sullivan Mahoney LLP, Starkman Barristers, Hentob Construction Limited</w:t>
            </w:r>
            <w:r>
              <w:br/>
            </w:r>
          </w:p>
          <w:p w14:paraId="0D326BEE" w14:textId="77777777" w:rsidR="00B071D3" w:rsidRDefault="00653F0E">
            <w:pPr>
              <w:pStyle w:val="SCCLsocPartyRole"/>
            </w:pPr>
            <w:r>
              <w:t>Intimé</w:t>
            </w:r>
            <w:r w:rsidR="00FB0E8E">
              <w:t>s</w:t>
            </w:r>
          </w:p>
        </w:tc>
      </w:tr>
      <w:tr w:rsidR="00824412" w:rsidRPr="006E7BAE" w14:paraId="0D326B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326B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26B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26B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60EB" w14:paraId="0D326BFB" w14:textId="77777777" w:rsidTr="00C173B0">
        <w:tc>
          <w:tcPr>
            <w:tcW w:w="2269" w:type="pct"/>
          </w:tcPr>
          <w:p w14:paraId="0D326B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326BF5" w14:textId="77777777" w:rsidR="00824412" w:rsidRPr="006E7BAE" w:rsidRDefault="00824412" w:rsidP="00417FB7">
            <w:pPr>
              <w:jc w:val="center"/>
            </w:pPr>
          </w:p>
          <w:p w14:paraId="0D326BF6" w14:textId="17192446" w:rsidR="003F6511" w:rsidRPr="006E7BAE" w:rsidRDefault="00824412" w:rsidP="00F9617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B0E8E">
              <w:t>C70645</w:t>
            </w:r>
            <w:r w:rsidR="00FB0E8E" w:rsidRPr="006E7BAE">
              <w:t xml:space="preserve">, </w:t>
            </w:r>
            <w:r>
              <w:t xml:space="preserve">2023 ONCA </w:t>
            </w:r>
            <w:r w:rsidR="00F9617D">
              <w:t>423</w:t>
            </w:r>
            <w:r>
              <w:t xml:space="preserve">, </w:t>
            </w:r>
            <w:r w:rsidRPr="006E7BAE">
              <w:t xml:space="preserve">dated </w:t>
            </w:r>
            <w:r w:rsidR="00F9617D">
              <w:t>June 15</w:t>
            </w:r>
            <w:r>
              <w:t>, 2023</w:t>
            </w:r>
            <w:r w:rsidR="00A230B6">
              <w:t>,</w:t>
            </w:r>
            <w:r w:rsidRPr="006E7BAE">
              <w:t xml:space="preserve"> is </w:t>
            </w:r>
            <w:r w:rsidR="00FB0E8E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D326B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326B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326B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326BFA" w14:textId="33BD74CE" w:rsidR="003F6511" w:rsidRPr="006E7BAE" w:rsidRDefault="00824412" w:rsidP="00F961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3F0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B0E8E" w:rsidRPr="00653F0E">
              <w:rPr>
                <w:lang w:val="fr-CA"/>
              </w:rPr>
              <w:t>C70645</w:t>
            </w:r>
            <w:r w:rsidR="00FB0E8E" w:rsidRPr="006E7BAE">
              <w:rPr>
                <w:lang w:val="fr-CA"/>
              </w:rPr>
              <w:t xml:space="preserve">, </w:t>
            </w:r>
            <w:r w:rsidRPr="00653F0E">
              <w:rPr>
                <w:lang w:val="fr-CA"/>
              </w:rPr>
              <w:t xml:space="preserve">2023 ONCA </w:t>
            </w:r>
            <w:r w:rsidR="00F9617D">
              <w:rPr>
                <w:lang w:val="fr-CA"/>
              </w:rPr>
              <w:t>423</w:t>
            </w:r>
            <w:r w:rsidRPr="00653F0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9617D">
              <w:rPr>
                <w:lang w:val="fr-CA"/>
              </w:rPr>
              <w:t>15</w:t>
            </w:r>
            <w:r w:rsidR="00F9617D" w:rsidRPr="00653F0E">
              <w:rPr>
                <w:lang w:val="fr-CA"/>
              </w:rPr>
              <w:t xml:space="preserve"> </w:t>
            </w:r>
            <w:r w:rsidR="00F9617D">
              <w:rPr>
                <w:lang w:val="fr-CA"/>
              </w:rPr>
              <w:t>juin</w:t>
            </w:r>
            <w:r w:rsidR="00F9617D" w:rsidRPr="00653F0E">
              <w:rPr>
                <w:lang w:val="fr-CA"/>
              </w:rPr>
              <w:t xml:space="preserve"> </w:t>
            </w:r>
            <w:r w:rsidRPr="00653F0E">
              <w:rPr>
                <w:lang w:val="fr-CA"/>
              </w:rPr>
              <w:t>2023</w:t>
            </w:r>
            <w:r w:rsidRPr="006E7BAE">
              <w:rPr>
                <w:lang w:val="fr-CA"/>
              </w:rPr>
              <w:t>, est</w:t>
            </w:r>
            <w:r w:rsidR="00FB0E8E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326BFC" w14:textId="77777777" w:rsidR="009F436C" w:rsidRDefault="009F436C" w:rsidP="00382FEC">
      <w:pPr>
        <w:rPr>
          <w:lang w:val="fr-CA"/>
        </w:rPr>
      </w:pPr>
    </w:p>
    <w:p w14:paraId="0D326BFD" w14:textId="77777777" w:rsidR="00FB0E8E" w:rsidRPr="00D83B8C" w:rsidRDefault="00FB0E8E" w:rsidP="00382FEC">
      <w:pPr>
        <w:rPr>
          <w:lang w:val="fr-CA"/>
        </w:rPr>
      </w:pPr>
    </w:p>
    <w:p w14:paraId="0D326BFE" w14:textId="77777777" w:rsidR="009F436C" w:rsidRPr="00D83B8C" w:rsidRDefault="009F436C" w:rsidP="006D60EB">
      <w:pPr>
        <w:rPr>
          <w:lang w:val="fr-CA"/>
        </w:rPr>
      </w:pPr>
    </w:p>
    <w:p w14:paraId="0D326BFF" w14:textId="77777777" w:rsidR="009F436C" w:rsidRPr="00D83B8C" w:rsidRDefault="009F436C" w:rsidP="00417FB7">
      <w:pPr>
        <w:jc w:val="center"/>
        <w:rPr>
          <w:lang w:val="fr-CA"/>
        </w:rPr>
      </w:pPr>
    </w:p>
    <w:p w14:paraId="0D326C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D326C01" w14:textId="77777777" w:rsidR="009F436C" w:rsidRPr="00D83B8C" w:rsidRDefault="003A37CF" w:rsidP="00FB0E8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6C04" w14:textId="77777777" w:rsidR="00983D48" w:rsidRDefault="00983D48">
      <w:r>
        <w:separator/>
      </w:r>
    </w:p>
  </w:endnote>
  <w:endnote w:type="continuationSeparator" w:id="0">
    <w:p w14:paraId="0D326C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6C02" w14:textId="77777777" w:rsidR="00983D48" w:rsidRDefault="00983D48">
      <w:r>
        <w:separator/>
      </w:r>
    </w:p>
  </w:footnote>
  <w:footnote w:type="continuationSeparator" w:id="0">
    <w:p w14:paraId="0D326C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6C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60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326C07" w14:textId="77777777" w:rsidR="008F53F3" w:rsidRDefault="008F53F3" w:rsidP="008F53F3">
    <w:pPr>
      <w:rPr>
        <w:szCs w:val="24"/>
      </w:rPr>
    </w:pPr>
  </w:p>
  <w:p w14:paraId="0D326C08" w14:textId="77777777" w:rsidR="008F53F3" w:rsidRDefault="008F53F3" w:rsidP="008F53F3">
    <w:pPr>
      <w:rPr>
        <w:szCs w:val="24"/>
      </w:rPr>
    </w:pPr>
  </w:p>
  <w:p w14:paraId="0D326C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40901</w:t>
    </w:r>
    <w:r>
      <w:rPr>
        <w:szCs w:val="24"/>
      </w:rPr>
      <w:t>     </w:t>
    </w:r>
  </w:p>
  <w:p w14:paraId="0D326C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326C0B" w14:textId="77777777" w:rsidR="0073151A" w:rsidRDefault="0073151A" w:rsidP="0073151A"/>
      <w:p w14:paraId="0D326C0C" w14:textId="77777777" w:rsidR="0073151A" w:rsidRPr="006E7BAE" w:rsidRDefault="0073151A" w:rsidP="0073151A"/>
      <w:p w14:paraId="0D326C0D" w14:textId="77777777" w:rsidR="0073151A" w:rsidRPr="006E7BAE" w:rsidRDefault="0073151A" w:rsidP="0073151A"/>
      <w:p w14:paraId="0D326C0E" w14:textId="77777777" w:rsidR="0073151A" w:rsidRPr="006E7BAE" w:rsidRDefault="0073151A" w:rsidP="0073151A"/>
      <w:p w14:paraId="0D326C0F" w14:textId="77777777" w:rsidR="0073151A" w:rsidRDefault="0073151A" w:rsidP="0073151A"/>
      <w:p w14:paraId="0D326C10" w14:textId="77777777" w:rsidR="0073151A" w:rsidRDefault="0073151A" w:rsidP="0073151A"/>
      <w:p w14:paraId="0D326C11" w14:textId="77777777" w:rsidR="0073151A" w:rsidRDefault="0073151A" w:rsidP="0073151A"/>
      <w:p w14:paraId="0D326C12" w14:textId="77777777" w:rsidR="0073151A" w:rsidRDefault="0073151A" w:rsidP="0073151A"/>
      <w:p w14:paraId="0D326C13" w14:textId="77777777" w:rsidR="0073151A" w:rsidRDefault="0073151A" w:rsidP="0073151A"/>
      <w:p w14:paraId="0D326C14" w14:textId="77777777" w:rsidR="0073151A" w:rsidRPr="006E7BAE" w:rsidRDefault="0073151A" w:rsidP="0073151A"/>
      <w:p w14:paraId="0D326C15" w14:textId="77777777" w:rsidR="00ED265D" w:rsidRPr="0073151A" w:rsidRDefault="00BC3B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3F0E"/>
    <w:rsid w:val="006D60E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30B6"/>
    <w:rsid w:val="00A24849"/>
    <w:rsid w:val="00A252FA"/>
    <w:rsid w:val="00AB4A38"/>
    <w:rsid w:val="00AB5E22"/>
    <w:rsid w:val="00AE2077"/>
    <w:rsid w:val="00B071D3"/>
    <w:rsid w:val="00B158E3"/>
    <w:rsid w:val="00B328CD"/>
    <w:rsid w:val="00B408F8"/>
    <w:rsid w:val="00B5078E"/>
    <w:rsid w:val="00B60EDC"/>
    <w:rsid w:val="00BC39BE"/>
    <w:rsid w:val="00BC3B4F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17D"/>
    <w:rsid w:val="00FB0E8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326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3D53A-2C97-4BA9-BF63-3C1B5424FC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7300303-1FE0-4DCE-BC2A-0ABA831A6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C3A1A-8B06-45A0-8AB6-6A3B0697D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2024-03-12T13:07:00Z</dcterms:created>
  <dcterms:modified xsi:type="dcterms:W3CDTF">2024-03-12T13:07:00Z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